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E22C3B" w:rsidRDefault="00383D82" w:rsidP="00262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03413">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E22C3B" w:rsidRDefault="00603413"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№615р от 28 апреля 2015г. «</w:t>
      </w:r>
      <w:r w:rsidRPr="00603413">
        <w:rPr>
          <w:rFonts w:ascii="Times New Roman" w:eastAsia="Calibri" w:hAnsi="Times New Roman" w:cs="Times New Roman"/>
          <w:sz w:val="12"/>
          <w:szCs w:val="12"/>
        </w:rPr>
        <w:t>О выставлении на аукцион земельного участка, предназначенного для размещения надворных построек</w:t>
      </w:r>
      <w:r>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Pr>
          <w:rFonts w:ascii="Times New Roman" w:eastAsia="Calibri" w:hAnsi="Times New Roman" w:cs="Times New Roman"/>
          <w:sz w:val="12"/>
          <w:szCs w:val="12"/>
        </w:rPr>
        <w:t>..</w:t>
      </w:r>
      <w:r w:rsidR="006C1E5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603413" w:rsidP="006034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3413">
        <w:rPr>
          <w:rFonts w:ascii="Times New Roman" w:eastAsia="Calibri" w:hAnsi="Times New Roman" w:cs="Times New Roman"/>
          <w:sz w:val="12"/>
          <w:szCs w:val="12"/>
        </w:rPr>
        <w:t>Информационное сообщение о проведен</w:t>
      </w:r>
      <w:proofErr w:type="gramStart"/>
      <w:r w:rsidRPr="00603413">
        <w:rPr>
          <w:rFonts w:ascii="Times New Roman" w:eastAsia="Calibri" w:hAnsi="Times New Roman" w:cs="Times New Roman"/>
          <w:sz w:val="12"/>
          <w:szCs w:val="12"/>
        </w:rPr>
        <w:t>ии ау</w:t>
      </w:r>
      <w:proofErr w:type="gramEnd"/>
      <w:r w:rsidRPr="00603413">
        <w:rPr>
          <w:rFonts w:ascii="Times New Roman" w:eastAsia="Calibri" w:hAnsi="Times New Roman" w:cs="Times New Roman"/>
          <w:sz w:val="12"/>
          <w:szCs w:val="12"/>
        </w:rPr>
        <w:t>кционов</w:t>
      </w:r>
      <w:r>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Pr>
          <w:rFonts w:ascii="Times New Roman" w:eastAsia="Calibri" w:hAnsi="Times New Roman" w:cs="Times New Roman"/>
          <w:sz w:val="12"/>
          <w:szCs w:val="12"/>
        </w:rPr>
        <w:t>………………..</w:t>
      </w:r>
      <w:r w:rsidR="006C1E5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4A4F2B" w:rsidRPr="004A4F2B" w:rsidRDefault="00603413" w:rsidP="004A4F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A4F2B" w:rsidRPr="004A4F2B">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E22C3B" w:rsidRDefault="004A4F2B"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№631</w:t>
      </w:r>
      <w:r w:rsidRPr="004A4F2B">
        <w:rPr>
          <w:rFonts w:ascii="Times New Roman" w:eastAsia="Calibri" w:hAnsi="Times New Roman" w:cs="Times New Roman"/>
          <w:sz w:val="12"/>
          <w:szCs w:val="12"/>
        </w:rPr>
        <w:t xml:space="preserve">р от </w:t>
      </w:r>
      <w:r>
        <w:rPr>
          <w:rFonts w:ascii="Times New Roman" w:eastAsia="Calibri" w:hAnsi="Times New Roman" w:cs="Times New Roman"/>
          <w:sz w:val="12"/>
          <w:szCs w:val="12"/>
        </w:rPr>
        <w:t>30</w:t>
      </w:r>
      <w:r w:rsidRPr="004A4F2B">
        <w:rPr>
          <w:rFonts w:ascii="Times New Roman" w:eastAsia="Calibri" w:hAnsi="Times New Roman" w:cs="Times New Roman"/>
          <w:sz w:val="12"/>
          <w:szCs w:val="12"/>
        </w:rPr>
        <w:t xml:space="preserve"> апреля 2015г. «О выставлении на аукцион земельного участка, предназначенного для ведения личного подсобного хозяйства</w:t>
      </w:r>
      <w:r>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Pr>
          <w:rFonts w:ascii="Times New Roman" w:eastAsia="Calibri" w:hAnsi="Times New Roman" w:cs="Times New Roman"/>
          <w:sz w:val="12"/>
          <w:szCs w:val="12"/>
        </w:rPr>
        <w:t>……..</w:t>
      </w:r>
      <w:r w:rsidR="006C1E54">
        <w:rPr>
          <w:rFonts w:ascii="Times New Roman" w:eastAsia="Calibri" w:hAnsi="Times New Roman" w:cs="Times New Roman"/>
          <w:sz w:val="12"/>
          <w:szCs w:val="12"/>
        </w:rPr>
        <w:t>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4A4F2B" w:rsidP="00907A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907A14" w:rsidRPr="00907A14">
        <w:rPr>
          <w:rFonts w:ascii="Times New Roman" w:eastAsia="Calibri" w:hAnsi="Times New Roman" w:cs="Times New Roman"/>
          <w:sz w:val="12"/>
          <w:szCs w:val="12"/>
        </w:rPr>
        <w:t>Информационное сообщение о проведен</w:t>
      </w:r>
      <w:proofErr w:type="gramStart"/>
      <w:r w:rsidR="00907A14" w:rsidRPr="00907A14">
        <w:rPr>
          <w:rFonts w:ascii="Times New Roman" w:eastAsia="Calibri" w:hAnsi="Times New Roman" w:cs="Times New Roman"/>
          <w:sz w:val="12"/>
          <w:szCs w:val="12"/>
        </w:rPr>
        <w:t>ии ау</w:t>
      </w:r>
      <w:proofErr w:type="gramEnd"/>
      <w:r w:rsidR="00907A14" w:rsidRPr="00907A14">
        <w:rPr>
          <w:rFonts w:ascii="Times New Roman" w:eastAsia="Calibri" w:hAnsi="Times New Roman" w:cs="Times New Roman"/>
          <w:sz w:val="12"/>
          <w:szCs w:val="12"/>
        </w:rPr>
        <w:t>кционов</w:t>
      </w:r>
      <w:r w:rsidR="00907A14">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sidR="00907A14">
        <w:rPr>
          <w:rFonts w:ascii="Times New Roman" w:eastAsia="Calibri" w:hAnsi="Times New Roman" w:cs="Times New Roman"/>
          <w:sz w:val="12"/>
          <w:szCs w:val="12"/>
        </w:rPr>
        <w:t>………………………….</w:t>
      </w:r>
      <w:r w:rsidR="006C1E54">
        <w:rPr>
          <w:rFonts w:ascii="Times New Roman" w:eastAsia="Calibri" w:hAnsi="Times New Roman" w:cs="Times New Roman"/>
          <w:sz w:val="12"/>
          <w:szCs w:val="12"/>
        </w:rPr>
        <w:t>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A556DD" w:rsidRPr="00A556DD" w:rsidRDefault="00F66077" w:rsidP="00A556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A556DD">
        <w:rPr>
          <w:rFonts w:ascii="Times New Roman" w:eastAsia="Calibri" w:hAnsi="Times New Roman" w:cs="Times New Roman"/>
          <w:sz w:val="12"/>
          <w:szCs w:val="12"/>
        </w:rPr>
        <w:t>Постановление</w:t>
      </w:r>
      <w:r w:rsidR="00A556DD" w:rsidRPr="00A556DD">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E22C3B" w:rsidRDefault="00A556DD" w:rsidP="0000003F">
      <w:pPr>
        <w:tabs>
          <w:tab w:val="left" w:pos="284"/>
        </w:tabs>
        <w:spacing w:after="0" w:line="240" w:lineRule="auto"/>
        <w:jc w:val="both"/>
        <w:rPr>
          <w:rFonts w:ascii="Times New Roman" w:eastAsia="Calibri" w:hAnsi="Times New Roman" w:cs="Times New Roman"/>
          <w:sz w:val="12"/>
          <w:szCs w:val="12"/>
        </w:rPr>
      </w:pPr>
      <w:r w:rsidRPr="00A556DD">
        <w:rPr>
          <w:rFonts w:ascii="Times New Roman" w:eastAsia="Calibri" w:hAnsi="Times New Roman" w:cs="Times New Roman"/>
          <w:sz w:val="12"/>
          <w:szCs w:val="12"/>
        </w:rPr>
        <w:t>№</w:t>
      </w:r>
      <w:r>
        <w:rPr>
          <w:rFonts w:ascii="Times New Roman" w:eastAsia="Calibri" w:hAnsi="Times New Roman" w:cs="Times New Roman"/>
          <w:sz w:val="12"/>
          <w:szCs w:val="12"/>
        </w:rPr>
        <w:t>645</w:t>
      </w:r>
      <w:r w:rsidRPr="00A556DD">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8 мая</w:t>
      </w:r>
      <w:r w:rsidRPr="00A556DD">
        <w:rPr>
          <w:rFonts w:ascii="Times New Roman" w:eastAsia="Calibri" w:hAnsi="Times New Roman" w:cs="Times New Roman"/>
          <w:sz w:val="12"/>
          <w:szCs w:val="12"/>
        </w:rPr>
        <w:t xml:space="preserve"> 2015г.</w:t>
      </w:r>
      <w:r>
        <w:rPr>
          <w:rFonts w:ascii="Times New Roman" w:eastAsia="Calibri" w:hAnsi="Times New Roman" w:cs="Times New Roman"/>
          <w:sz w:val="12"/>
          <w:szCs w:val="12"/>
        </w:rPr>
        <w:t xml:space="preserve"> «</w:t>
      </w:r>
      <w:r w:rsidR="0000003F" w:rsidRPr="0000003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08.04.2013 года №334 «Об утверждении Порядка предоставления в 2013-2015 годах субсидий сельскохозяйственным товаропроизводителям, организациям потребительской</w:t>
      </w:r>
      <w:r w:rsidR="0000003F">
        <w:rPr>
          <w:rFonts w:ascii="Times New Roman" w:eastAsia="Calibri" w:hAnsi="Times New Roman" w:cs="Times New Roman"/>
          <w:sz w:val="12"/>
          <w:szCs w:val="12"/>
        </w:rPr>
        <w:t xml:space="preserve"> </w:t>
      </w:r>
      <w:r w:rsidR="0000003F" w:rsidRPr="0000003F">
        <w:rPr>
          <w:rFonts w:ascii="Times New Roman" w:eastAsia="Calibri" w:hAnsi="Times New Roman" w:cs="Times New Roman"/>
          <w:sz w:val="12"/>
          <w:szCs w:val="12"/>
        </w:rPr>
        <w:t>кооперации и организациям агропромышленного комплекса, осуществляющим свою деятельность на территории</w:t>
      </w:r>
      <w:r w:rsidR="0000003F">
        <w:rPr>
          <w:rFonts w:ascii="Times New Roman" w:eastAsia="Calibri" w:hAnsi="Times New Roman" w:cs="Times New Roman"/>
          <w:sz w:val="12"/>
          <w:szCs w:val="12"/>
        </w:rPr>
        <w:t xml:space="preserve"> </w:t>
      </w:r>
      <w:r w:rsidR="0000003F" w:rsidRPr="0000003F">
        <w:rPr>
          <w:rFonts w:ascii="Times New Roman" w:eastAsia="Calibri" w:hAnsi="Times New Roman" w:cs="Times New Roman"/>
          <w:sz w:val="12"/>
          <w:szCs w:val="12"/>
        </w:rPr>
        <w:t>Самарской области, в целях возмещения части процентной ставки по краткосрочным кредитам (займам)»</w:t>
      </w:r>
      <w:r w:rsidR="0000003F">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sidR="0000003F">
        <w:rPr>
          <w:rFonts w:ascii="Times New Roman" w:eastAsia="Calibri" w:hAnsi="Times New Roman" w:cs="Times New Roman"/>
          <w:sz w:val="12"/>
          <w:szCs w:val="12"/>
        </w:rPr>
        <w:t>…………………………</w:t>
      </w:r>
      <w:r w:rsidR="006C1E54">
        <w:rPr>
          <w:rFonts w:ascii="Times New Roman" w:eastAsia="Calibri" w:hAnsi="Times New Roman" w:cs="Times New Roman"/>
          <w:sz w:val="12"/>
          <w:szCs w:val="12"/>
        </w:rPr>
        <w:t>5</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00003F" w:rsidP="00770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7708BB" w:rsidRPr="007708BB">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для проектирования и строительства объекта «Обустройство скважины №51 </w:t>
      </w:r>
      <w:proofErr w:type="spellStart"/>
      <w:r w:rsidR="007708BB" w:rsidRPr="007708BB">
        <w:rPr>
          <w:rFonts w:ascii="Times New Roman" w:eastAsia="Calibri" w:hAnsi="Times New Roman" w:cs="Times New Roman"/>
          <w:sz w:val="12"/>
          <w:szCs w:val="12"/>
        </w:rPr>
        <w:t>Калашниковского</w:t>
      </w:r>
      <w:proofErr w:type="spellEnd"/>
      <w:r w:rsidR="007708BB" w:rsidRPr="007708BB">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r w:rsidR="007708BB">
        <w:rPr>
          <w:rFonts w:ascii="Times New Roman" w:eastAsia="Calibri" w:hAnsi="Times New Roman" w:cs="Times New Roman"/>
          <w:sz w:val="12"/>
          <w:szCs w:val="12"/>
        </w:rPr>
        <w:t xml:space="preserve"> от </w:t>
      </w:r>
      <w:r w:rsidR="007708BB" w:rsidRPr="007708BB">
        <w:rPr>
          <w:rFonts w:ascii="Times New Roman" w:eastAsia="Calibri" w:hAnsi="Times New Roman" w:cs="Times New Roman"/>
          <w:sz w:val="12"/>
          <w:szCs w:val="12"/>
        </w:rPr>
        <w:t>12 мая 2015 г</w:t>
      </w:r>
      <w:r w:rsidR="00967DB5">
        <w:rPr>
          <w:rFonts w:ascii="Times New Roman" w:eastAsia="Calibri" w:hAnsi="Times New Roman" w:cs="Times New Roman"/>
          <w:sz w:val="12"/>
          <w:szCs w:val="12"/>
        </w:rPr>
        <w:t>ода</w:t>
      </w:r>
      <w:r w:rsidR="007708BB">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sidR="007708BB">
        <w:rPr>
          <w:rFonts w:ascii="Times New Roman" w:eastAsia="Calibri" w:hAnsi="Times New Roman" w:cs="Times New Roman"/>
          <w:sz w:val="12"/>
          <w:szCs w:val="12"/>
        </w:rPr>
        <w:t>……………………………………………..</w:t>
      </w:r>
      <w:r w:rsidR="006C1E54">
        <w:rPr>
          <w:rFonts w:ascii="Times New Roman" w:eastAsia="Calibri" w:hAnsi="Times New Roman" w:cs="Times New Roman"/>
          <w:sz w:val="12"/>
          <w:szCs w:val="12"/>
        </w:rPr>
        <w:t>11</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7708BB" w:rsidP="000E23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0E2372" w:rsidRPr="000E2372">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w:t>
      </w:r>
      <w:proofErr w:type="gramStart"/>
      <w:r w:rsidR="000E2372" w:rsidRPr="000E2372">
        <w:rPr>
          <w:rFonts w:ascii="Times New Roman" w:eastAsia="Calibri" w:hAnsi="Times New Roman" w:cs="Times New Roman"/>
          <w:sz w:val="12"/>
          <w:szCs w:val="12"/>
        </w:rPr>
        <w:t>ВЛ</w:t>
      </w:r>
      <w:proofErr w:type="gramEnd"/>
      <w:r w:rsidR="000E2372" w:rsidRPr="000E2372">
        <w:rPr>
          <w:rFonts w:ascii="Times New Roman" w:eastAsia="Calibri" w:hAnsi="Times New Roman" w:cs="Times New Roman"/>
          <w:sz w:val="12"/>
          <w:szCs w:val="12"/>
        </w:rPr>
        <w:t xml:space="preserve"> 10 </w:t>
      </w:r>
      <w:proofErr w:type="spellStart"/>
      <w:r w:rsidR="000E2372" w:rsidRPr="000E2372">
        <w:rPr>
          <w:rFonts w:ascii="Times New Roman" w:eastAsia="Calibri" w:hAnsi="Times New Roman" w:cs="Times New Roman"/>
          <w:sz w:val="12"/>
          <w:szCs w:val="12"/>
        </w:rPr>
        <w:t>кВ</w:t>
      </w:r>
      <w:proofErr w:type="spellEnd"/>
      <w:r w:rsidR="000E2372" w:rsidRPr="000E2372">
        <w:rPr>
          <w:rFonts w:ascii="Times New Roman" w:eastAsia="Calibri" w:hAnsi="Times New Roman" w:cs="Times New Roman"/>
          <w:sz w:val="12"/>
          <w:szCs w:val="12"/>
        </w:rPr>
        <w:t xml:space="preserve"> от ПС 110/10 </w:t>
      </w:r>
      <w:proofErr w:type="spellStart"/>
      <w:r w:rsidR="000E2372" w:rsidRPr="000E2372">
        <w:rPr>
          <w:rFonts w:ascii="Times New Roman" w:eastAsia="Calibri" w:hAnsi="Times New Roman" w:cs="Times New Roman"/>
          <w:sz w:val="12"/>
          <w:szCs w:val="12"/>
        </w:rPr>
        <w:t>Красносельская</w:t>
      </w:r>
      <w:proofErr w:type="spellEnd"/>
      <w:r w:rsidR="000E2372" w:rsidRPr="000E2372">
        <w:rPr>
          <w:rFonts w:ascii="Times New Roman" w:eastAsia="Calibri" w:hAnsi="Times New Roman" w:cs="Times New Roman"/>
          <w:sz w:val="12"/>
          <w:szCs w:val="12"/>
        </w:rPr>
        <w:t xml:space="preserve"> до скв.№1 Восточно-</w:t>
      </w:r>
      <w:proofErr w:type="spellStart"/>
      <w:r w:rsidR="000E2372" w:rsidRPr="000E2372">
        <w:rPr>
          <w:rFonts w:ascii="Times New Roman" w:eastAsia="Calibri" w:hAnsi="Times New Roman" w:cs="Times New Roman"/>
          <w:sz w:val="12"/>
          <w:szCs w:val="12"/>
        </w:rPr>
        <w:t>Денгизского</w:t>
      </w:r>
      <w:proofErr w:type="spellEnd"/>
      <w:r w:rsidR="000E2372" w:rsidRPr="000E2372">
        <w:rPr>
          <w:rFonts w:ascii="Times New Roman" w:eastAsia="Calibri"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r w:rsidR="000E2372">
        <w:rPr>
          <w:rFonts w:ascii="Times New Roman" w:eastAsia="Calibri" w:hAnsi="Times New Roman" w:cs="Times New Roman"/>
          <w:sz w:val="12"/>
          <w:szCs w:val="12"/>
        </w:rPr>
        <w:t xml:space="preserve"> от 12 мая 2015г</w:t>
      </w:r>
      <w:r w:rsidR="00967DB5">
        <w:rPr>
          <w:rFonts w:ascii="Times New Roman" w:eastAsia="Calibri" w:hAnsi="Times New Roman" w:cs="Times New Roman"/>
          <w:sz w:val="12"/>
          <w:szCs w:val="12"/>
        </w:rPr>
        <w:t>ода</w:t>
      </w:r>
      <w:r w:rsidR="000E2372">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sidR="000E2372">
        <w:rPr>
          <w:rFonts w:ascii="Times New Roman" w:eastAsia="Calibri" w:hAnsi="Times New Roman" w:cs="Times New Roman"/>
          <w:sz w:val="12"/>
          <w:szCs w:val="12"/>
        </w:rPr>
        <w:t>…………………………….</w:t>
      </w:r>
      <w:r w:rsidR="006C1E54">
        <w:rPr>
          <w:rFonts w:ascii="Times New Roman" w:eastAsia="Calibri" w:hAnsi="Times New Roman" w:cs="Times New Roman"/>
          <w:sz w:val="12"/>
          <w:szCs w:val="12"/>
        </w:rPr>
        <w:t>11</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0E2372" w:rsidP="007C09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7C09C9" w:rsidRPr="007C09C9">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w:t>
      </w:r>
      <w:proofErr w:type="gramStart"/>
      <w:r w:rsidR="007C09C9" w:rsidRPr="007C09C9">
        <w:rPr>
          <w:rFonts w:ascii="Times New Roman" w:eastAsia="Calibri" w:hAnsi="Times New Roman" w:cs="Times New Roman"/>
          <w:sz w:val="12"/>
          <w:szCs w:val="12"/>
        </w:rPr>
        <w:t>ВЛ</w:t>
      </w:r>
      <w:proofErr w:type="gramEnd"/>
      <w:r w:rsidR="007C09C9" w:rsidRPr="007C09C9">
        <w:rPr>
          <w:rFonts w:ascii="Times New Roman" w:eastAsia="Calibri" w:hAnsi="Times New Roman" w:cs="Times New Roman"/>
          <w:sz w:val="12"/>
          <w:szCs w:val="12"/>
        </w:rPr>
        <w:t xml:space="preserve"> 10 </w:t>
      </w:r>
      <w:proofErr w:type="spellStart"/>
      <w:r w:rsidR="007C09C9" w:rsidRPr="007C09C9">
        <w:rPr>
          <w:rFonts w:ascii="Times New Roman" w:eastAsia="Calibri" w:hAnsi="Times New Roman" w:cs="Times New Roman"/>
          <w:sz w:val="12"/>
          <w:szCs w:val="12"/>
        </w:rPr>
        <w:t>кВ</w:t>
      </w:r>
      <w:proofErr w:type="spellEnd"/>
      <w:r w:rsidR="007C09C9" w:rsidRPr="007C09C9">
        <w:rPr>
          <w:rFonts w:ascii="Times New Roman" w:eastAsia="Calibri" w:hAnsi="Times New Roman" w:cs="Times New Roman"/>
          <w:sz w:val="12"/>
          <w:szCs w:val="12"/>
        </w:rPr>
        <w:t xml:space="preserve"> от ПС 110/10 </w:t>
      </w:r>
      <w:proofErr w:type="spellStart"/>
      <w:r w:rsidR="007C09C9" w:rsidRPr="007C09C9">
        <w:rPr>
          <w:rFonts w:ascii="Times New Roman" w:eastAsia="Calibri" w:hAnsi="Times New Roman" w:cs="Times New Roman"/>
          <w:sz w:val="12"/>
          <w:szCs w:val="12"/>
        </w:rPr>
        <w:t>Красносельская</w:t>
      </w:r>
      <w:proofErr w:type="spellEnd"/>
      <w:r w:rsidR="007C09C9" w:rsidRPr="007C09C9">
        <w:rPr>
          <w:rFonts w:ascii="Times New Roman" w:eastAsia="Calibri" w:hAnsi="Times New Roman" w:cs="Times New Roman"/>
          <w:sz w:val="12"/>
          <w:szCs w:val="12"/>
        </w:rPr>
        <w:t xml:space="preserve"> до скв.№1 Восточно-</w:t>
      </w:r>
      <w:proofErr w:type="spellStart"/>
      <w:r w:rsidR="007C09C9" w:rsidRPr="007C09C9">
        <w:rPr>
          <w:rFonts w:ascii="Times New Roman" w:eastAsia="Calibri" w:hAnsi="Times New Roman" w:cs="Times New Roman"/>
          <w:sz w:val="12"/>
          <w:szCs w:val="12"/>
        </w:rPr>
        <w:t>Денгизского</w:t>
      </w:r>
      <w:proofErr w:type="spellEnd"/>
      <w:r w:rsidR="007C09C9" w:rsidRPr="007C09C9">
        <w:rPr>
          <w:rFonts w:ascii="Times New Roman" w:eastAsia="Calibri" w:hAnsi="Times New Roman" w:cs="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w:t>
      </w:r>
      <w:r w:rsidR="007C09C9">
        <w:rPr>
          <w:rFonts w:ascii="Times New Roman" w:eastAsia="Calibri" w:hAnsi="Times New Roman" w:cs="Times New Roman"/>
          <w:sz w:val="12"/>
          <w:szCs w:val="12"/>
        </w:rPr>
        <w:t xml:space="preserve"> от 12 мая 2015г</w:t>
      </w:r>
      <w:r w:rsidR="00967DB5">
        <w:rPr>
          <w:rFonts w:ascii="Times New Roman" w:eastAsia="Calibri" w:hAnsi="Times New Roman" w:cs="Times New Roman"/>
          <w:sz w:val="12"/>
          <w:szCs w:val="12"/>
        </w:rPr>
        <w:t>ода</w:t>
      </w:r>
      <w:r w:rsidR="007C09C9">
        <w:rPr>
          <w:rFonts w:ascii="Times New Roman" w:eastAsia="Calibri" w:hAnsi="Times New Roman" w:cs="Times New Roman"/>
          <w:sz w:val="12"/>
          <w:szCs w:val="12"/>
        </w:rPr>
        <w:t>………………</w:t>
      </w:r>
      <w:r w:rsidR="00DC4D2D">
        <w:rPr>
          <w:rFonts w:ascii="Times New Roman" w:eastAsia="Calibri" w:hAnsi="Times New Roman" w:cs="Times New Roman"/>
          <w:sz w:val="12"/>
          <w:szCs w:val="12"/>
        </w:rPr>
        <w:t>………..</w:t>
      </w:r>
      <w:r w:rsidR="007C09C9">
        <w:rPr>
          <w:rFonts w:ascii="Times New Roman" w:eastAsia="Calibri" w:hAnsi="Times New Roman" w:cs="Times New Roman"/>
          <w:sz w:val="12"/>
          <w:szCs w:val="12"/>
        </w:rPr>
        <w:t>………………………………</w:t>
      </w:r>
      <w:r w:rsidR="006C1E54">
        <w:rPr>
          <w:rFonts w:ascii="Times New Roman" w:eastAsia="Calibri" w:hAnsi="Times New Roman" w:cs="Times New Roman"/>
          <w:sz w:val="12"/>
          <w:szCs w:val="12"/>
        </w:rPr>
        <w:t>11</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2B0061" w:rsidRPr="002B0061" w:rsidRDefault="00B41E0B" w:rsidP="002B00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FB4BA9">
        <w:rPr>
          <w:rFonts w:ascii="Times New Roman" w:eastAsia="Calibri" w:hAnsi="Times New Roman" w:cs="Times New Roman"/>
          <w:sz w:val="12"/>
          <w:szCs w:val="12"/>
        </w:rPr>
        <w:t xml:space="preserve">. </w:t>
      </w:r>
      <w:r w:rsidR="002B0061" w:rsidRPr="002B0061">
        <w:rPr>
          <w:rFonts w:ascii="Times New Roman" w:eastAsia="Calibri" w:hAnsi="Times New Roman" w:cs="Times New Roman"/>
          <w:sz w:val="12"/>
          <w:szCs w:val="12"/>
        </w:rPr>
        <w:t xml:space="preserve">Решение Собрания Представителей </w:t>
      </w:r>
      <w:r w:rsidR="002B0061">
        <w:rPr>
          <w:rFonts w:ascii="Times New Roman" w:eastAsia="Calibri" w:hAnsi="Times New Roman" w:cs="Times New Roman"/>
          <w:sz w:val="12"/>
          <w:szCs w:val="12"/>
        </w:rPr>
        <w:t xml:space="preserve">сельского поселения Кандабулак </w:t>
      </w:r>
      <w:r w:rsidR="002B0061" w:rsidRPr="002B0061">
        <w:rPr>
          <w:rFonts w:ascii="Times New Roman" w:eastAsia="Calibri" w:hAnsi="Times New Roman" w:cs="Times New Roman"/>
          <w:sz w:val="12"/>
          <w:szCs w:val="12"/>
        </w:rPr>
        <w:t>муниципального района Сергиевский Самарской области</w:t>
      </w:r>
    </w:p>
    <w:p w:rsidR="00E22C3B" w:rsidRDefault="002B0061" w:rsidP="00893FFC">
      <w:pPr>
        <w:tabs>
          <w:tab w:val="left" w:pos="284"/>
        </w:tabs>
        <w:spacing w:after="0" w:line="240" w:lineRule="auto"/>
        <w:jc w:val="both"/>
        <w:rPr>
          <w:rFonts w:ascii="Times New Roman" w:eastAsia="Calibri" w:hAnsi="Times New Roman" w:cs="Times New Roman"/>
          <w:sz w:val="12"/>
          <w:szCs w:val="12"/>
        </w:rPr>
      </w:pPr>
      <w:r w:rsidRPr="002B0061">
        <w:rPr>
          <w:rFonts w:ascii="Times New Roman" w:eastAsia="Calibri" w:hAnsi="Times New Roman" w:cs="Times New Roman"/>
          <w:sz w:val="12"/>
          <w:szCs w:val="12"/>
        </w:rPr>
        <w:t>№</w:t>
      </w:r>
      <w:r>
        <w:rPr>
          <w:rFonts w:ascii="Times New Roman" w:eastAsia="Calibri" w:hAnsi="Times New Roman" w:cs="Times New Roman"/>
          <w:sz w:val="12"/>
          <w:szCs w:val="12"/>
        </w:rPr>
        <w:t>16</w:t>
      </w:r>
      <w:r w:rsidRPr="002B0061">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8</w:t>
      </w:r>
      <w:r w:rsidRPr="002B0061">
        <w:rPr>
          <w:rFonts w:ascii="Times New Roman" w:eastAsia="Calibri" w:hAnsi="Times New Roman" w:cs="Times New Roman"/>
          <w:sz w:val="12"/>
          <w:szCs w:val="12"/>
        </w:rPr>
        <w:t xml:space="preserve"> мая 2015г. </w:t>
      </w:r>
      <w:proofErr w:type="gramStart"/>
      <w:r w:rsidRPr="002B006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№39  от 27 декабря 2013 года »</w:t>
      </w:r>
      <w:r>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Pr>
          <w:rFonts w:ascii="Times New Roman" w:eastAsia="Calibri" w:hAnsi="Times New Roman" w:cs="Times New Roman"/>
          <w:sz w:val="12"/>
          <w:szCs w:val="12"/>
        </w:rPr>
        <w:t>….</w:t>
      </w:r>
      <w:r w:rsidR="00CC5486">
        <w:rPr>
          <w:rFonts w:ascii="Times New Roman" w:eastAsia="Calibri" w:hAnsi="Times New Roman" w:cs="Times New Roman"/>
          <w:sz w:val="12"/>
          <w:szCs w:val="12"/>
        </w:rPr>
        <w:t>11</w:t>
      </w:r>
      <w:proofErr w:type="gramEnd"/>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5B2006" w:rsidRPr="005B2006" w:rsidRDefault="00B41E0B" w:rsidP="005B20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5B2006">
        <w:rPr>
          <w:rFonts w:ascii="Times New Roman" w:eastAsia="Calibri" w:hAnsi="Times New Roman" w:cs="Times New Roman"/>
          <w:sz w:val="12"/>
          <w:szCs w:val="12"/>
        </w:rPr>
        <w:t>. Постановление Главы сельского поселения Сургут</w:t>
      </w:r>
      <w:r w:rsidR="005B2006" w:rsidRPr="005B2006">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5B2006"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B2006">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12</w:t>
      </w:r>
      <w:r w:rsidRPr="005B2006">
        <w:rPr>
          <w:rFonts w:ascii="Times New Roman" w:eastAsia="Calibri" w:hAnsi="Times New Roman" w:cs="Times New Roman"/>
          <w:sz w:val="12"/>
          <w:szCs w:val="12"/>
        </w:rPr>
        <w:t xml:space="preserve"> мая 2015г. «О проведении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сельское поселение Сургут, п.Сургут, у. Мира, д.31-А</w:t>
      </w:r>
      <w:r>
        <w:rPr>
          <w:rFonts w:ascii="Times New Roman" w:eastAsia="Calibri" w:hAnsi="Times New Roman" w:cs="Times New Roman"/>
          <w:sz w:val="12"/>
          <w:szCs w:val="12"/>
        </w:rPr>
        <w:t>»…</w:t>
      </w:r>
      <w:r w:rsidR="000349D3">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0349D3">
        <w:rPr>
          <w:rFonts w:ascii="Times New Roman" w:eastAsia="Calibri" w:hAnsi="Times New Roman" w:cs="Times New Roman"/>
          <w:sz w:val="12"/>
          <w:szCs w:val="12"/>
        </w:rPr>
        <w:t>............</w:t>
      </w:r>
      <w:r w:rsidR="00CC5486">
        <w:rPr>
          <w:rFonts w:ascii="Times New Roman" w:eastAsia="Calibri" w:hAnsi="Times New Roman" w:cs="Times New Roman"/>
          <w:sz w:val="12"/>
          <w:szCs w:val="12"/>
        </w:rPr>
        <w:t>12</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A0519" w:rsidRPr="00DA0519" w:rsidRDefault="00B41E0B" w:rsidP="00DA05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5B2006">
        <w:rPr>
          <w:rFonts w:ascii="Times New Roman" w:eastAsia="Calibri" w:hAnsi="Times New Roman" w:cs="Times New Roman"/>
          <w:sz w:val="12"/>
          <w:szCs w:val="12"/>
        </w:rPr>
        <w:t xml:space="preserve">. </w:t>
      </w:r>
      <w:r w:rsidR="00DA0519" w:rsidRPr="00DA051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22C3B" w:rsidRDefault="00DA0519" w:rsidP="00DA0519">
      <w:pPr>
        <w:tabs>
          <w:tab w:val="left" w:pos="284"/>
        </w:tabs>
        <w:spacing w:after="0" w:line="240" w:lineRule="auto"/>
        <w:jc w:val="both"/>
        <w:rPr>
          <w:rFonts w:ascii="Times New Roman" w:eastAsia="Calibri" w:hAnsi="Times New Roman" w:cs="Times New Roman"/>
          <w:sz w:val="12"/>
          <w:szCs w:val="12"/>
        </w:rPr>
      </w:pPr>
      <w:r w:rsidRPr="00DA0519">
        <w:rPr>
          <w:rFonts w:ascii="Times New Roman" w:eastAsia="Calibri" w:hAnsi="Times New Roman" w:cs="Times New Roman"/>
          <w:sz w:val="12"/>
          <w:szCs w:val="12"/>
        </w:rPr>
        <w:t>№64</w:t>
      </w:r>
      <w:r>
        <w:rPr>
          <w:rFonts w:ascii="Times New Roman" w:eastAsia="Calibri" w:hAnsi="Times New Roman" w:cs="Times New Roman"/>
          <w:sz w:val="12"/>
          <w:szCs w:val="12"/>
        </w:rPr>
        <w:t>6</w:t>
      </w:r>
      <w:r w:rsidRPr="00DA0519">
        <w:rPr>
          <w:rFonts w:ascii="Times New Roman" w:eastAsia="Calibri" w:hAnsi="Times New Roman" w:cs="Times New Roman"/>
          <w:sz w:val="12"/>
          <w:szCs w:val="12"/>
        </w:rPr>
        <w:t xml:space="preserve"> от 8 мая 2015г. «</w:t>
      </w:r>
      <w:r w:rsidR="0081299A" w:rsidRPr="0081299A">
        <w:rPr>
          <w:rFonts w:ascii="Times New Roman" w:eastAsia="Calibri" w:hAnsi="Times New Roman" w:cs="Times New Roman"/>
          <w:sz w:val="12"/>
          <w:szCs w:val="12"/>
        </w:rPr>
        <w:t>Об  установлении в 2015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r w:rsidR="0081299A">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81299A">
        <w:rPr>
          <w:rFonts w:ascii="Times New Roman" w:eastAsia="Calibri" w:hAnsi="Times New Roman" w:cs="Times New Roman"/>
          <w:sz w:val="12"/>
          <w:szCs w:val="12"/>
        </w:rPr>
        <w:t>………………………</w:t>
      </w:r>
      <w:r w:rsidR="00CC5486">
        <w:rPr>
          <w:rFonts w:ascii="Times New Roman" w:eastAsia="Calibri" w:hAnsi="Times New Roman" w:cs="Times New Roman"/>
          <w:sz w:val="12"/>
          <w:szCs w:val="12"/>
        </w:rPr>
        <w:t>13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F52C6" w:rsidRPr="00DF52C6" w:rsidRDefault="00B41E0B" w:rsidP="00DF52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DF52C6">
        <w:rPr>
          <w:rFonts w:ascii="Times New Roman" w:eastAsia="Calibri" w:hAnsi="Times New Roman" w:cs="Times New Roman"/>
          <w:sz w:val="12"/>
          <w:szCs w:val="12"/>
        </w:rPr>
        <w:t xml:space="preserve">. </w:t>
      </w:r>
      <w:r w:rsidR="00DF52C6" w:rsidRPr="00DF52C6">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F52C6" w:rsidRPr="00DF52C6" w:rsidRDefault="00DF52C6" w:rsidP="00E54792">
      <w:pPr>
        <w:tabs>
          <w:tab w:val="left" w:pos="284"/>
        </w:tabs>
        <w:spacing w:after="0" w:line="240" w:lineRule="auto"/>
        <w:jc w:val="both"/>
        <w:rPr>
          <w:rFonts w:ascii="Times New Roman" w:eastAsia="Calibri" w:hAnsi="Times New Roman" w:cs="Times New Roman"/>
          <w:sz w:val="12"/>
          <w:szCs w:val="12"/>
        </w:rPr>
      </w:pPr>
      <w:r w:rsidRPr="00DF52C6">
        <w:rPr>
          <w:rFonts w:ascii="Times New Roman" w:eastAsia="Calibri" w:hAnsi="Times New Roman" w:cs="Times New Roman"/>
          <w:sz w:val="12"/>
          <w:szCs w:val="12"/>
        </w:rPr>
        <w:t>№64</w:t>
      </w:r>
      <w:r>
        <w:rPr>
          <w:rFonts w:ascii="Times New Roman" w:eastAsia="Calibri" w:hAnsi="Times New Roman" w:cs="Times New Roman"/>
          <w:sz w:val="12"/>
          <w:szCs w:val="12"/>
        </w:rPr>
        <w:t>3</w:t>
      </w:r>
      <w:r w:rsidRPr="00DF52C6">
        <w:rPr>
          <w:rFonts w:ascii="Times New Roman" w:eastAsia="Calibri" w:hAnsi="Times New Roman" w:cs="Times New Roman"/>
          <w:sz w:val="12"/>
          <w:szCs w:val="12"/>
        </w:rPr>
        <w:t xml:space="preserve"> от 8 мая 2015г. «</w:t>
      </w:r>
      <w:r w:rsidR="00E54792" w:rsidRPr="00E54792">
        <w:rPr>
          <w:rFonts w:ascii="Times New Roman" w:eastAsia="Calibri" w:hAnsi="Times New Roman" w:cs="Times New Roman"/>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r w:rsidR="00E54792">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E54792">
        <w:rPr>
          <w:rFonts w:ascii="Times New Roman" w:eastAsia="Calibri" w:hAnsi="Times New Roman" w:cs="Times New Roman"/>
          <w:sz w:val="12"/>
          <w:szCs w:val="12"/>
        </w:rPr>
        <w:t>………………………………………</w:t>
      </w:r>
      <w:r w:rsidR="00CC5486">
        <w:rPr>
          <w:rFonts w:ascii="Times New Roman" w:eastAsia="Calibri" w:hAnsi="Times New Roman" w:cs="Times New Roman"/>
          <w:sz w:val="12"/>
          <w:szCs w:val="12"/>
        </w:rPr>
        <w:t>13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F52C6" w:rsidRPr="00DF52C6" w:rsidRDefault="00B41E0B" w:rsidP="00DF52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DF52C6">
        <w:rPr>
          <w:rFonts w:ascii="Times New Roman" w:eastAsia="Calibri" w:hAnsi="Times New Roman" w:cs="Times New Roman"/>
          <w:sz w:val="12"/>
          <w:szCs w:val="12"/>
        </w:rPr>
        <w:t xml:space="preserve">. </w:t>
      </w:r>
      <w:r w:rsidR="00DF52C6" w:rsidRPr="00DF52C6">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F52C6" w:rsidRPr="00DF52C6" w:rsidRDefault="00DF52C6" w:rsidP="000C6915">
      <w:pPr>
        <w:tabs>
          <w:tab w:val="left" w:pos="284"/>
        </w:tabs>
        <w:spacing w:after="0" w:line="240" w:lineRule="auto"/>
        <w:jc w:val="both"/>
        <w:rPr>
          <w:rFonts w:ascii="Times New Roman" w:eastAsia="Calibri" w:hAnsi="Times New Roman" w:cs="Times New Roman"/>
          <w:sz w:val="12"/>
          <w:szCs w:val="12"/>
        </w:rPr>
      </w:pPr>
      <w:r w:rsidRPr="00DF52C6">
        <w:rPr>
          <w:rFonts w:ascii="Times New Roman" w:eastAsia="Calibri" w:hAnsi="Times New Roman" w:cs="Times New Roman"/>
          <w:sz w:val="12"/>
          <w:szCs w:val="12"/>
        </w:rPr>
        <w:t>№64</w:t>
      </w:r>
      <w:r>
        <w:rPr>
          <w:rFonts w:ascii="Times New Roman" w:eastAsia="Calibri" w:hAnsi="Times New Roman" w:cs="Times New Roman"/>
          <w:sz w:val="12"/>
          <w:szCs w:val="12"/>
        </w:rPr>
        <w:t>4</w:t>
      </w:r>
      <w:r w:rsidRPr="00DF52C6">
        <w:rPr>
          <w:rFonts w:ascii="Times New Roman" w:eastAsia="Calibri" w:hAnsi="Times New Roman" w:cs="Times New Roman"/>
          <w:sz w:val="12"/>
          <w:szCs w:val="12"/>
        </w:rPr>
        <w:t xml:space="preserve"> от 8 мая 2015г. </w:t>
      </w:r>
      <w:proofErr w:type="gramStart"/>
      <w:r w:rsidRPr="00DF52C6">
        <w:rPr>
          <w:rFonts w:ascii="Times New Roman" w:eastAsia="Calibri" w:hAnsi="Times New Roman" w:cs="Times New Roman"/>
          <w:sz w:val="12"/>
          <w:szCs w:val="12"/>
        </w:rPr>
        <w:t>«</w:t>
      </w:r>
      <w:r w:rsidR="000C6915" w:rsidRPr="000C6915">
        <w:rPr>
          <w:rFonts w:ascii="Times New Roman" w:eastAsia="Calibri" w:hAnsi="Times New Roman" w:cs="Times New Roman"/>
          <w:sz w:val="12"/>
          <w:szCs w:val="12"/>
        </w:rPr>
        <w:t>Об  установлении в 2015 году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r w:rsidR="000C6915">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0C6915">
        <w:rPr>
          <w:rFonts w:ascii="Times New Roman" w:eastAsia="Calibri" w:hAnsi="Times New Roman" w:cs="Times New Roman"/>
          <w:sz w:val="12"/>
          <w:szCs w:val="12"/>
        </w:rPr>
        <w:t>……………</w:t>
      </w:r>
      <w:r w:rsidR="00CC5486">
        <w:rPr>
          <w:rFonts w:ascii="Times New Roman" w:eastAsia="Calibri" w:hAnsi="Times New Roman" w:cs="Times New Roman"/>
          <w:sz w:val="12"/>
          <w:szCs w:val="12"/>
        </w:rPr>
        <w:t>13</w:t>
      </w:r>
      <w:proofErr w:type="gramEnd"/>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C50C67" w:rsidRPr="00C50C67" w:rsidRDefault="00B41E0B" w:rsidP="00C50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C50C67">
        <w:rPr>
          <w:rFonts w:ascii="Times New Roman" w:eastAsia="Calibri" w:hAnsi="Times New Roman" w:cs="Times New Roman"/>
          <w:sz w:val="12"/>
          <w:szCs w:val="12"/>
        </w:rPr>
        <w:t xml:space="preserve">. </w:t>
      </w:r>
      <w:r w:rsidR="00C50C67" w:rsidRPr="00C50C6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22C3B" w:rsidRDefault="00C50C67" w:rsidP="00C50C67">
      <w:pPr>
        <w:tabs>
          <w:tab w:val="left" w:pos="284"/>
        </w:tabs>
        <w:spacing w:after="0" w:line="240" w:lineRule="auto"/>
        <w:jc w:val="both"/>
        <w:rPr>
          <w:rFonts w:ascii="Times New Roman" w:eastAsia="Calibri" w:hAnsi="Times New Roman" w:cs="Times New Roman"/>
          <w:sz w:val="12"/>
          <w:szCs w:val="12"/>
        </w:rPr>
      </w:pPr>
      <w:r w:rsidRPr="00C50C67">
        <w:rPr>
          <w:rFonts w:ascii="Times New Roman" w:eastAsia="Calibri" w:hAnsi="Times New Roman" w:cs="Times New Roman"/>
          <w:sz w:val="12"/>
          <w:szCs w:val="12"/>
        </w:rPr>
        <w:t>№64</w:t>
      </w:r>
      <w:r>
        <w:rPr>
          <w:rFonts w:ascii="Times New Roman" w:eastAsia="Calibri" w:hAnsi="Times New Roman" w:cs="Times New Roman"/>
          <w:sz w:val="12"/>
          <w:szCs w:val="12"/>
        </w:rPr>
        <w:t>8</w:t>
      </w:r>
      <w:r w:rsidRPr="00C50C67">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12</w:t>
      </w:r>
      <w:r w:rsidRPr="00C50C67">
        <w:rPr>
          <w:rFonts w:ascii="Times New Roman" w:eastAsia="Calibri" w:hAnsi="Times New Roman" w:cs="Times New Roman"/>
          <w:sz w:val="12"/>
          <w:szCs w:val="12"/>
        </w:rPr>
        <w:t xml:space="preserve"> мая 2015г. «</w:t>
      </w:r>
      <w:r w:rsidR="00FC6347" w:rsidRPr="00FC634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sidR="00FC6347">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FC6347">
        <w:rPr>
          <w:rFonts w:ascii="Times New Roman" w:eastAsia="Calibri" w:hAnsi="Times New Roman" w:cs="Times New Roman"/>
          <w:sz w:val="12"/>
          <w:szCs w:val="12"/>
        </w:rPr>
        <w:t>………….</w:t>
      </w:r>
      <w:r w:rsidR="00CC5486">
        <w:rPr>
          <w:rFonts w:ascii="Times New Roman" w:eastAsia="Calibri" w:hAnsi="Times New Roman" w:cs="Times New Roman"/>
          <w:sz w:val="12"/>
          <w:szCs w:val="12"/>
        </w:rPr>
        <w:t>14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CC0B0B" w:rsidRPr="00CC0B0B" w:rsidRDefault="00B41E0B" w:rsidP="00CC0B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CC0B0B">
        <w:rPr>
          <w:rFonts w:ascii="Times New Roman" w:eastAsia="Calibri" w:hAnsi="Times New Roman" w:cs="Times New Roman"/>
          <w:sz w:val="12"/>
          <w:szCs w:val="12"/>
        </w:rPr>
        <w:t xml:space="preserve">. </w:t>
      </w:r>
      <w:r w:rsidR="00CC0B0B" w:rsidRPr="00CC0B0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CC0B0B" w:rsidRPr="00CC0B0B" w:rsidRDefault="00CC0B0B" w:rsidP="00480B4C">
      <w:pPr>
        <w:tabs>
          <w:tab w:val="left" w:pos="284"/>
        </w:tabs>
        <w:spacing w:after="0" w:line="240" w:lineRule="auto"/>
        <w:jc w:val="both"/>
        <w:rPr>
          <w:rFonts w:ascii="Times New Roman" w:eastAsia="Calibri" w:hAnsi="Times New Roman" w:cs="Times New Roman"/>
          <w:sz w:val="12"/>
          <w:szCs w:val="12"/>
        </w:rPr>
      </w:pPr>
      <w:r w:rsidRPr="00CC0B0B">
        <w:rPr>
          <w:rFonts w:ascii="Times New Roman" w:eastAsia="Calibri" w:hAnsi="Times New Roman" w:cs="Times New Roman"/>
          <w:sz w:val="12"/>
          <w:szCs w:val="12"/>
        </w:rPr>
        <w:t>№64</w:t>
      </w:r>
      <w:r>
        <w:rPr>
          <w:rFonts w:ascii="Times New Roman" w:eastAsia="Calibri" w:hAnsi="Times New Roman" w:cs="Times New Roman"/>
          <w:sz w:val="12"/>
          <w:szCs w:val="12"/>
        </w:rPr>
        <w:t>9</w:t>
      </w:r>
      <w:r w:rsidRPr="00CC0B0B">
        <w:rPr>
          <w:rFonts w:ascii="Times New Roman" w:eastAsia="Calibri" w:hAnsi="Times New Roman" w:cs="Times New Roman"/>
          <w:sz w:val="12"/>
          <w:szCs w:val="12"/>
        </w:rPr>
        <w:t xml:space="preserve"> от 12 мая 2015г. «</w:t>
      </w:r>
      <w:r w:rsidR="00480B4C" w:rsidRPr="00480B4C">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w:t>
      </w:r>
      <w:r w:rsidR="00480B4C">
        <w:rPr>
          <w:rFonts w:ascii="Times New Roman" w:eastAsia="Calibri" w:hAnsi="Times New Roman" w:cs="Times New Roman"/>
          <w:sz w:val="12"/>
          <w:szCs w:val="12"/>
        </w:rPr>
        <w:t xml:space="preserve">и муниципальным долгом </w:t>
      </w:r>
      <w:r w:rsidR="00480B4C" w:rsidRPr="00480B4C">
        <w:rPr>
          <w:rFonts w:ascii="Times New Roman" w:eastAsia="Calibri" w:hAnsi="Times New Roman" w:cs="Times New Roman"/>
          <w:sz w:val="12"/>
          <w:szCs w:val="12"/>
        </w:rPr>
        <w:t>муниципального района Сергиевский Самарской области» на 2014-2016 годы»</w:t>
      </w:r>
      <w:r w:rsidR="00480B4C">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480B4C">
        <w:rPr>
          <w:rFonts w:ascii="Times New Roman" w:eastAsia="Calibri" w:hAnsi="Times New Roman" w:cs="Times New Roman"/>
          <w:sz w:val="12"/>
          <w:szCs w:val="12"/>
        </w:rPr>
        <w:t>………………</w:t>
      </w:r>
      <w:r w:rsidR="00CC5486">
        <w:rPr>
          <w:rFonts w:ascii="Times New Roman" w:eastAsia="Calibri" w:hAnsi="Times New Roman" w:cs="Times New Roman"/>
          <w:sz w:val="12"/>
          <w:szCs w:val="12"/>
        </w:rPr>
        <w:t>14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97B97" w:rsidRPr="00D97B97" w:rsidRDefault="00B41E0B" w:rsidP="00D97B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D97B97">
        <w:rPr>
          <w:rFonts w:ascii="Times New Roman" w:eastAsia="Calibri" w:hAnsi="Times New Roman" w:cs="Times New Roman"/>
          <w:sz w:val="12"/>
          <w:szCs w:val="12"/>
        </w:rPr>
        <w:t xml:space="preserve">. </w:t>
      </w:r>
      <w:r w:rsidR="00D97B97" w:rsidRPr="00D97B9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97B97" w:rsidRDefault="00D97B97" w:rsidP="00846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№650</w:t>
      </w:r>
      <w:r w:rsidRPr="00D97B97">
        <w:rPr>
          <w:rFonts w:ascii="Times New Roman" w:eastAsia="Calibri" w:hAnsi="Times New Roman" w:cs="Times New Roman"/>
          <w:sz w:val="12"/>
          <w:szCs w:val="12"/>
        </w:rPr>
        <w:t xml:space="preserve"> от 12 мая 2015г. «</w:t>
      </w:r>
      <w:r w:rsidR="00846A93" w:rsidRPr="00846A9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r w:rsidR="00846A93">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846A93">
        <w:rPr>
          <w:rFonts w:ascii="Times New Roman" w:eastAsia="Calibri" w:hAnsi="Times New Roman" w:cs="Times New Roman"/>
          <w:sz w:val="12"/>
          <w:szCs w:val="12"/>
        </w:rPr>
        <w:t>………………………..</w:t>
      </w:r>
      <w:r w:rsidR="00CC5486">
        <w:rPr>
          <w:rFonts w:ascii="Times New Roman" w:eastAsia="Calibri" w:hAnsi="Times New Roman" w:cs="Times New Roman"/>
          <w:sz w:val="12"/>
          <w:szCs w:val="12"/>
        </w:rPr>
        <w:t>15</w:t>
      </w:r>
    </w:p>
    <w:p w:rsidR="00B41E0B" w:rsidRPr="00D97B97" w:rsidRDefault="00B41E0B" w:rsidP="00846A93">
      <w:pPr>
        <w:tabs>
          <w:tab w:val="left" w:pos="284"/>
        </w:tabs>
        <w:spacing w:after="0" w:line="240" w:lineRule="auto"/>
        <w:jc w:val="both"/>
        <w:rPr>
          <w:rFonts w:ascii="Times New Roman" w:eastAsia="Calibri" w:hAnsi="Times New Roman" w:cs="Times New Roman"/>
          <w:sz w:val="12"/>
          <w:szCs w:val="12"/>
        </w:rPr>
      </w:pPr>
    </w:p>
    <w:p w:rsidR="00320108" w:rsidRPr="00320108" w:rsidRDefault="00B41E0B" w:rsidP="003201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320108">
        <w:rPr>
          <w:rFonts w:ascii="Times New Roman" w:eastAsia="Calibri" w:hAnsi="Times New Roman" w:cs="Times New Roman"/>
          <w:sz w:val="12"/>
          <w:szCs w:val="12"/>
        </w:rPr>
        <w:t xml:space="preserve">. </w:t>
      </w:r>
      <w:r w:rsidR="00320108" w:rsidRPr="00320108">
        <w:rPr>
          <w:rFonts w:ascii="Times New Roman" w:eastAsia="Calibri" w:hAnsi="Times New Roman" w:cs="Times New Roman"/>
          <w:sz w:val="12"/>
          <w:szCs w:val="12"/>
        </w:rPr>
        <w:t>Заключение о результатах публичных слушаний в муниципальном районе Сергиевский Самарской области</w:t>
      </w:r>
    </w:p>
    <w:p w:rsidR="00320108" w:rsidRPr="00320108" w:rsidRDefault="00320108" w:rsidP="00320108">
      <w:pPr>
        <w:tabs>
          <w:tab w:val="left" w:pos="284"/>
        </w:tabs>
        <w:spacing w:after="0" w:line="240" w:lineRule="auto"/>
        <w:jc w:val="both"/>
        <w:rPr>
          <w:rFonts w:ascii="Times New Roman" w:eastAsia="Calibri" w:hAnsi="Times New Roman" w:cs="Times New Roman"/>
          <w:sz w:val="12"/>
          <w:szCs w:val="12"/>
        </w:rPr>
      </w:pPr>
      <w:r w:rsidRPr="00320108">
        <w:rPr>
          <w:rFonts w:ascii="Times New Roman" w:eastAsia="Calibri" w:hAnsi="Times New Roman" w:cs="Times New Roman"/>
          <w:sz w:val="12"/>
          <w:szCs w:val="12"/>
        </w:rPr>
        <w:t>по вопросу «проект Устава муниципального района Сергиевский Самарской области» от 8 мая 2015 года</w:t>
      </w:r>
      <w:r>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Pr>
          <w:rFonts w:ascii="Times New Roman" w:eastAsia="Calibri" w:hAnsi="Times New Roman" w:cs="Times New Roman"/>
          <w:sz w:val="12"/>
          <w:szCs w:val="12"/>
        </w:rPr>
        <w:t>……………………</w:t>
      </w:r>
      <w:r w:rsidR="00CC5486">
        <w:rPr>
          <w:rFonts w:ascii="Times New Roman" w:eastAsia="Calibri" w:hAnsi="Times New Roman" w:cs="Times New Roman"/>
          <w:sz w:val="12"/>
          <w:szCs w:val="12"/>
        </w:rPr>
        <w:t>16</w:t>
      </w:r>
    </w:p>
    <w:p w:rsidR="005F7381" w:rsidRPr="005F7381" w:rsidRDefault="00B41E0B" w:rsidP="005F73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18</w:t>
      </w:r>
      <w:r w:rsidR="005F7381">
        <w:rPr>
          <w:rFonts w:ascii="Times New Roman" w:eastAsia="Calibri" w:hAnsi="Times New Roman" w:cs="Times New Roman"/>
          <w:sz w:val="12"/>
          <w:szCs w:val="12"/>
        </w:rPr>
        <w:t xml:space="preserve">. </w:t>
      </w:r>
      <w:r w:rsidR="005F7381" w:rsidRPr="005F7381">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5F7381" w:rsidRPr="005F7381" w:rsidRDefault="005F7381" w:rsidP="005F7381">
      <w:pPr>
        <w:tabs>
          <w:tab w:val="left" w:pos="284"/>
        </w:tabs>
        <w:spacing w:after="0" w:line="240" w:lineRule="auto"/>
        <w:jc w:val="both"/>
        <w:rPr>
          <w:rFonts w:ascii="Times New Roman" w:eastAsia="Calibri" w:hAnsi="Times New Roman" w:cs="Times New Roman"/>
          <w:sz w:val="12"/>
          <w:szCs w:val="12"/>
        </w:rPr>
      </w:pPr>
      <w:r w:rsidRPr="005F7381">
        <w:rPr>
          <w:rFonts w:ascii="Times New Roman" w:eastAsia="Calibri" w:hAnsi="Times New Roman" w:cs="Times New Roman"/>
          <w:sz w:val="12"/>
          <w:szCs w:val="12"/>
        </w:rPr>
        <w:t>№65</w:t>
      </w:r>
      <w:r>
        <w:rPr>
          <w:rFonts w:ascii="Times New Roman" w:eastAsia="Calibri" w:hAnsi="Times New Roman" w:cs="Times New Roman"/>
          <w:sz w:val="12"/>
          <w:szCs w:val="12"/>
        </w:rPr>
        <w:t>1</w:t>
      </w:r>
      <w:r w:rsidRPr="005F7381">
        <w:rPr>
          <w:rFonts w:ascii="Times New Roman" w:eastAsia="Calibri" w:hAnsi="Times New Roman" w:cs="Times New Roman"/>
          <w:sz w:val="12"/>
          <w:szCs w:val="12"/>
        </w:rPr>
        <w:t xml:space="preserve"> от 12 мая 2015г. «</w:t>
      </w:r>
      <w:r w:rsidR="007963A9" w:rsidRPr="007963A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2014-2016 годы»</w:t>
      </w:r>
      <w:r w:rsidR="007963A9">
        <w:rPr>
          <w:rFonts w:ascii="Times New Roman" w:eastAsia="Calibri" w:hAnsi="Times New Roman" w:cs="Times New Roman"/>
          <w:sz w:val="12"/>
          <w:szCs w:val="12"/>
        </w:rPr>
        <w:t>………………………………………………………</w:t>
      </w:r>
      <w:r w:rsidR="00F15BA1">
        <w:rPr>
          <w:rFonts w:ascii="Times New Roman" w:eastAsia="Calibri" w:hAnsi="Times New Roman" w:cs="Times New Roman"/>
          <w:sz w:val="12"/>
          <w:szCs w:val="12"/>
        </w:rPr>
        <w:t>……………………………………………………...</w:t>
      </w:r>
      <w:r w:rsidR="007963A9">
        <w:rPr>
          <w:rFonts w:ascii="Times New Roman" w:eastAsia="Calibri" w:hAnsi="Times New Roman" w:cs="Times New Roman"/>
          <w:sz w:val="12"/>
          <w:szCs w:val="12"/>
        </w:rPr>
        <w:t>…………………………….</w:t>
      </w:r>
      <w:r w:rsidR="00CC5486">
        <w:rPr>
          <w:rFonts w:ascii="Times New Roman" w:eastAsia="Calibri" w:hAnsi="Times New Roman" w:cs="Times New Roman"/>
          <w:sz w:val="12"/>
          <w:szCs w:val="12"/>
        </w:rPr>
        <w:t>18</w:t>
      </w:r>
      <w:bookmarkStart w:id="0" w:name="_GoBack"/>
      <w:bookmarkEnd w:id="0"/>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644F8E" w:rsidRDefault="00644F8E" w:rsidP="00893FFC">
      <w:pPr>
        <w:tabs>
          <w:tab w:val="left" w:pos="284"/>
        </w:tabs>
        <w:spacing w:after="0" w:line="240" w:lineRule="auto"/>
        <w:jc w:val="both"/>
        <w:rPr>
          <w:rFonts w:ascii="Times New Roman" w:eastAsia="Calibri" w:hAnsi="Times New Roman" w:cs="Times New Roman"/>
          <w:sz w:val="12"/>
          <w:szCs w:val="12"/>
        </w:rPr>
      </w:pPr>
    </w:p>
    <w:p w:rsidR="00644F8E" w:rsidRDefault="00644F8E" w:rsidP="00893FFC">
      <w:pPr>
        <w:tabs>
          <w:tab w:val="left" w:pos="284"/>
        </w:tabs>
        <w:spacing w:after="0" w:line="240" w:lineRule="auto"/>
        <w:jc w:val="both"/>
        <w:rPr>
          <w:rFonts w:ascii="Times New Roman" w:eastAsia="Calibri" w:hAnsi="Times New Roman" w:cs="Times New Roman"/>
          <w:sz w:val="12"/>
          <w:szCs w:val="12"/>
        </w:rPr>
      </w:pPr>
    </w:p>
    <w:p w:rsidR="00644F8E" w:rsidRDefault="00644F8E" w:rsidP="00893FFC">
      <w:pPr>
        <w:tabs>
          <w:tab w:val="left" w:pos="284"/>
        </w:tabs>
        <w:spacing w:after="0" w:line="240" w:lineRule="auto"/>
        <w:jc w:val="both"/>
        <w:rPr>
          <w:rFonts w:ascii="Times New Roman" w:eastAsia="Calibri" w:hAnsi="Times New Roman" w:cs="Times New Roman"/>
          <w:sz w:val="12"/>
          <w:szCs w:val="12"/>
        </w:rPr>
      </w:pPr>
    </w:p>
    <w:p w:rsidR="00644F8E" w:rsidRDefault="00644F8E" w:rsidP="00893FFC">
      <w:pPr>
        <w:tabs>
          <w:tab w:val="left" w:pos="284"/>
        </w:tabs>
        <w:spacing w:after="0" w:line="240" w:lineRule="auto"/>
        <w:jc w:val="both"/>
        <w:rPr>
          <w:rFonts w:ascii="Times New Roman" w:eastAsia="Calibri" w:hAnsi="Times New Roman" w:cs="Times New Roman"/>
          <w:sz w:val="12"/>
          <w:szCs w:val="12"/>
        </w:rPr>
      </w:pPr>
    </w:p>
    <w:p w:rsidR="00644F8E" w:rsidRDefault="00644F8E"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B41E0B" w:rsidRDefault="00B41E0B" w:rsidP="00893FFC">
      <w:pPr>
        <w:tabs>
          <w:tab w:val="left" w:pos="284"/>
        </w:tabs>
        <w:spacing w:after="0" w:line="240" w:lineRule="auto"/>
        <w:jc w:val="both"/>
        <w:rPr>
          <w:rFonts w:ascii="Times New Roman" w:eastAsia="Calibri" w:hAnsi="Times New Roman" w:cs="Times New Roman"/>
          <w:sz w:val="12"/>
          <w:szCs w:val="12"/>
        </w:rPr>
      </w:pPr>
    </w:p>
    <w:p w:rsidR="00B41E0B" w:rsidRDefault="00B41E0B" w:rsidP="00893FFC">
      <w:pPr>
        <w:tabs>
          <w:tab w:val="left" w:pos="284"/>
        </w:tabs>
        <w:spacing w:after="0" w:line="240" w:lineRule="auto"/>
        <w:jc w:val="both"/>
        <w:rPr>
          <w:rFonts w:ascii="Times New Roman" w:eastAsia="Calibri" w:hAnsi="Times New Roman" w:cs="Times New Roman"/>
          <w:sz w:val="12"/>
          <w:szCs w:val="12"/>
        </w:rPr>
      </w:pPr>
    </w:p>
    <w:p w:rsidR="00B41E0B" w:rsidRDefault="00B41E0B" w:rsidP="00893FFC">
      <w:pPr>
        <w:tabs>
          <w:tab w:val="left" w:pos="284"/>
        </w:tabs>
        <w:spacing w:after="0" w:line="240" w:lineRule="auto"/>
        <w:jc w:val="both"/>
        <w:rPr>
          <w:rFonts w:ascii="Times New Roman" w:eastAsia="Calibri" w:hAnsi="Times New Roman" w:cs="Times New Roman"/>
          <w:sz w:val="12"/>
          <w:szCs w:val="12"/>
        </w:rPr>
      </w:pPr>
    </w:p>
    <w:p w:rsidR="00FE7372" w:rsidRPr="00FE7372" w:rsidRDefault="00FE7372" w:rsidP="00FE7372">
      <w:pPr>
        <w:spacing w:after="0" w:line="240" w:lineRule="auto"/>
        <w:jc w:val="center"/>
        <w:rPr>
          <w:rFonts w:ascii="Times New Roman" w:hAnsi="Times New Roman"/>
          <w:b/>
          <w:sz w:val="12"/>
          <w:szCs w:val="12"/>
        </w:rPr>
      </w:pPr>
      <w:r w:rsidRPr="00FE7372">
        <w:rPr>
          <w:rFonts w:ascii="Times New Roman" w:hAnsi="Times New Roman"/>
          <w:b/>
          <w:sz w:val="12"/>
          <w:szCs w:val="12"/>
        </w:rPr>
        <w:lastRenderedPageBreak/>
        <w:t>АДМИНИСТРАЦИЯ</w:t>
      </w:r>
    </w:p>
    <w:p w:rsidR="00FE7372" w:rsidRPr="00FE7372" w:rsidRDefault="00FE7372" w:rsidP="00FE7372">
      <w:pPr>
        <w:spacing w:after="0" w:line="240" w:lineRule="auto"/>
        <w:jc w:val="center"/>
        <w:rPr>
          <w:rFonts w:ascii="Times New Roman" w:hAnsi="Times New Roman"/>
          <w:b/>
          <w:sz w:val="12"/>
          <w:szCs w:val="12"/>
        </w:rPr>
      </w:pPr>
      <w:r w:rsidRPr="00FE7372">
        <w:rPr>
          <w:rFonts w:ascii="Times New Roman" w:hAnsi="Times New Roman"/>
          <w:b/>
          <w:sz w:val="12"/>
          <w:szCs w:val="12"/>
        </w:rPr>
        <w:t>МУНИЦИПАЛЬНОГО РАЙОНА СЕРГИЕВСКИЙ</w:t>
      </w:r>
    </w:p>
    <w:p w:rsidR="00FE7372" w:rsidRPr="00FE7372" w:rsidRDefault="00FE7372" w:rsidP="00FE7372">
      <w:pPr>
        <w:spacing w:after="0" w:line="240" w:lineRule="auto"/>
        <w:jc w:val="center"/>
        <w:rPr>
          <w:rFonts w:ascii="Times New Roman" w:hAnsi="Times New Roman"/>
          <w:b/>
          <w:sz w:val="12"/>
          <w:szCs w:val="12"/>
        </w:rPr>
      </w:pPr>
      <w:r w:rsidRPr="00FE7372">
        <w:rPr>
          <w:rFonts w:ascii="Times New Roman" w:hAnsi="Times New Roman"/>
          <w:b/>
          <w:sz w:val="12"/>
          <w:szCs w:val="12"/>
        </w:rPr>
        <w:t>САМАРСКОЙ ОБЛАСТИ</w:t>
      </w:r>
    </w:p>
    <w:p w:rsidR="00FE7372" w:rsidRPr="00FE7372" w:rsidRDefault="00FE7372" w:rsidP="00FE7372">
      <w:pPr>
        <w:spacing w:after="0" w:line="240" w:lineRule="auto"/>
        <w:jc w:val="center"/>
        <w:rPr>
          <w:rFonts w:ascii="Times New Roman" w:hAnsi="Times New Roman"/>
          <w:sz w:val="12"/>
          <w:szCs w:val="12"/>
        </w:rPr>
      </w:pPr>
    </w:p>
    <w:p w:rsidR="00FE7372" w:rsidRPr="00FE7372" w:rsidRDefault="00FE7372" w:rsidP="00FE7372">
      <w:pPr>
        <w:spacing w:after="0" w:line="240" w:lineRule="auto"/>
        <w:jc w:val="center"/>
        <w:rPr>
          <w:rFonts w:ascii="Times New Roman" w:hAnsi="Times New Roman"/>
          <w:sz w:val="12"/>
          <w:szCs w:val="12"/>
        </w:rPr>
      </w:pPr>
      <w:r>
        <w:rPr>
          <w:rFonts w:ascii="Times New Roman" w:hAnsi="Times New Roman"/>
          <w:sz w:val="12"/>
          <w:szCs w:val="12"/>
        </w:rPr>
        <w:t>РАСПОРЯЖЕНИЕ</w:t>
      </w:r>
    </w:p>
    <w:p w:rsidR="00FE7372" w:rsidRPr="00FE7372" w:rsidRDefault="00FE7372" w:rsidP="00FE7372">
      <w:pPr>
        <w:spacing w:after="0" w:line="240" w:lineRule="auto"/>
        <w:jc w:val="center"/>
        <w:rPr>
          <w:rFonts w:ascii="Times New Roman" w:hAnsi="Times New Roman"/>
          <w:sz w:val="12"/>
          <w:szCs w:val="12"/>
        </w:rPr>
      </w:pPr>
      <w:r>
        <w:rPr>
          <w:rFonts w:ascii="Times New Roman" w:hAnsi="Times New Roman"/>
          <w:sz w:val="12"/>
          <w:szCs w:val="12"/>
        </w:rPr>
        <w:t>28</w:t>
      </w:r>
      <w:r w:rsidRPr="00FE7372">
        <w:rPr>
          <w:rFonts w:ascii="Times New Roman" w:hAnsi="Times New Roman"/>
          <w:sz w:val="12"/>
          <w:szCs w:val="12"/>
        </w:rPr>
        <w:t xml:space="preserve"> апреля 2015г.                                                                             </w:t>
      </w:r>
      <w:r>
        <w:rPr>
          <w:rFonts w:ascii="Times New Roman" w:hAnsi="Times New Roman"/>
          <w:sz w:val="12"/>
          <w:szCs w:val="12"/>
        </w:rPr>
        <w:t xml:space="preserve"> </w:t>
      </w:r>
      <w:r w:rsidRPr="00FE7372">
        <w:rPr>
          <w:rFonts w:ascii="Times New Roman" w:hAnsi="Times New Roman"/>
          <w:sz w:val="12"/>
          <w:szCs w:val="12"/>
        </w:rPr>
        <w:t xml:space="preserve">                             </w:t>
      </w:r>
      <w:r w:rsidR="00600AAB">
        <w:rPr>
          <w:rFonts w:ascii="Times New Roman" w:hAnsi="Times New Roman"/>
          <w:sz w:val="12"/>
          <w:szCs w:val="12"/>
        </w:rPr>
        <w:t xml:space="preserve"> </w:t>
      </w:r>
      <w:r w:rsidRPr="00FE7372">
        <w:rPr>
          <w:rFonts w:ascii="Times New Roman" w:hAnsi="Times New Roman"/>
          <w:sz w:val="12"/>
          <w:szCs w:val="12"/>
        </w:rPr>
        <w:t xml:space="preserve">                                                                          </w:t>
      </w:r>
      <w:r>
        <w:rPr>
          <w:rFonts w:ascii="Times New Roman" w:hAnsi="Times New Roman"/>
          <w:sz w:val="12"/>
          <w:szCs w:val="12"/>
        </w:rPr>
        <w:t xml:space="preserve">                            №615р</w:t>
      </w:r>
    </w:p>
    <w:p w:rsidR="00FE7372" w:rsidRPr="00FE7372" w:rsidRDefault="00FE7372" w:rsidP="00FE7372">
      <w:pPr>
        <w:spacing w:after="0" w:line="240" w:lineRule="auto"/>
        <w:jc w:val="center"/>
        <w:rPr>
          <w:rFonts w:ascii="Times New Roman" w:hAnsi="Times New Roman"/>
          <w:b/>
          <w:sz w:val="12"/>
          <w:szCs w:val="12"/>
        </w:rPr>
      </w:pPr>
      <w:r w:rsidRPr="00FE7372">
        <w:rPr>
          <w:rFonts w:ascii="Times New Roman" w:hAnsi="Times New Roman"/>
          <w:b/>
          <w:sz w:val="12"/>
          <w:szCs w:val="12"/>
        </w:rPr>
        <w:t>О выставлении на аукцион земельного участка, предназначенного для размещения надворных построек</w:t>
      </w:r>
    </w:p>
    <w:p w:rsidR="00FE7372" w:rsidRPr="00FE7372" w:rsidRDefault="00FE7372" w:rsidP="00FE7372">
      <w:pPr>
        <w:spacing w:after="0" w:line="240" w:lineRule="auto"/>
        <w:jc w:val="both"/>
        <w:rPr>
          <w:rFonts w:ascii="Times New Roman" w:hAnsi="Times New Roman"/>
          <w:b/>
          <w:sz w:val="12"/>
          <w:szCs w:val="12"/>
        </w:rPr>
      </w:pP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1. Выставить на аукцион по продаже в собственность земельный участок, отнесенный к землям населенных пунктов, с разрешенным использованием: для размещения надворных построек, расположенный по адресу: Самарская область, муниципальный район Сергиевский, с. Воротнее, ул. Школьная, кадастровый номер: 63:31:1707003:326, площадью 78 +/- 3 кв.м;</w:t>
      </w:r>
    </w:p>
    <w:p w:rsidR="00FE7372" w:rsidRPr="00FE7372" w:rsidRDefault="00CA1D32" w:rsidP="00FE737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FE7372" w:rsidRPr="00FE7372">
        <w:rPr>
          <w:rFonts w:ascii="Times New Roman" w:hAnsi="Times New Roman"/>
          <w:sz w:val="12"/>
          <w:szCs w:val="12"/>
        </w:rPr>
        <w:t>Установить аукцион, открытый по составу участников и по форме подачи предложений о цене.</w:t>
      </w: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3.1. Выступить от имени «Продавца» вышеуказанного земельного участка.</w:t>
      </w: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3.2. разместить информационное сообщение о проведен</w:t>
      </w:r>
      <w:proofErr w:type="gramStart"/>
      <w:r w:rsidRPr="00FE7372">
        <w:rPr>
          <w:rFonts w:ascii="Times New Roman" w:hAnsi="Times New Roman"/>
          <w:sz w:val="12"/>
          <w:szCs w:val="12"/>
        </w:rPr>
        <w:t>ии ау</w:t>
      </w:r>
      <w:proofErr w:type="gramEnd"/>
      <w:r w:rsidRPr="00FE7372">
        <w:rPr>
          <w:rFonts w:ascii="Times New Roman" w:hAnsi="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E7372">
        <w:rPr>
          <w:rFonts w:ascii="Times New Roman" w:hAnsi="Times New Roman"/>
          <w:sz w:val="12"/>
          <w:szCs w:val="12"/>
          <w:lang w:val="en-US"/>
        </w:rPr>
        <w:t>www</w:t>
      </w:r>
      <w:r w:rsidRPr="00FE7372">
        <w:rPr>
          <w:rFonts w:ascii="Times New Roman" w:hAnsi="Times New Roman"/>
          <w:sz w:val="12"/>
          <w:szCs w:val="12"/>
        </w:rPr>
        <w:t>.</w:t>
      </w:r>
      <w:proofErr w:type="spellStart"/>
      <w:r w:rsidRPr="00FE7372">
        <w:rPr>
          <w:rFonts w:ascii="Times New Roman" w:hAnsi="Times New Roman"/>
          <w:sz w:val="12"/>
          <w:szCs w:val="12"/>
          <w:lang w:val="en-US"/>
        </w:rPr>
        <w:t>torgi</w:t>
      </w:r>
      <w:proofErr w:type="spellEnd"/>
      <w:r w:rsidRPr="00FE7372">
        <w:rPr>
          <w:rFonts w:ascii="Times New Roman" w:hAnsi="Times New Roman"/>
          <w:sz w:val="12"/>
          <w:szCs w:val="12"/>
        </w:rPr>
        <w:t>.</w:t>
      </w:r>
      <w:proofErr w:type="spellStart"/>
      <w:r w:rsidRPr="00FE7372">
        <w:rPr>
          <w:rFonts w:ascii="Times New Roman" w:hAnsi="Times New Roman"/>
          <w:sz w:val="12"/>
          <w:szCs w:val="12"/>
          <w:lang w:val="en-US"/>
        </w:rPr>
        <w:t>gov</w:t>
      </w:r>
      <w:proofErr w:type="spellEnd"/>
      <w:r w:rsidRPr="00FE7372">
        <w:rPr>
          <w:rFonts w:ascii="Times New Roman" w:hAnsi="Times New Roman"/>
          <w:sz w:val="12"/>
          <w:szCs w:val="12"/>
        </w:rPr>
        <w:t>.</w:t>
      </w:r>
      <w:proofErr w:type="spellStart"/>
      <w:r w:rsidRPr="00FE7372">
        <w:rPr>
          <w:rFonts w:ascii="Times New Roman" w:hAnsi="Times New Roman"/>
          <w:sz w:val="12"/>
          <w:szCs w:val="12"/>
          <w:lang w:val="en-US"/>
        </w:rPr>
        <w:t>ru</w:t>
      </w:r>
      <w:proofErr w:type="spellEnd"/>
      <w:r w:rsidRPr="00FE7372">
        <w:rPr>
          <w:rFonts w:ascii="Times New Roman" w:hAnsi="Times New Roman"/>
          <w:sz w:val="12"/>
          <w:szCs w:val="12"/>
        </w:rPr>
        <w:t>), опубликовать настоящее распоряжение и информационное сообщение о проведении  аукциона в газете «Сергиевский вестник»</w:t>
      </w:r>
    </w:p>
    <w:p w:rsidR="00FE7372" w:rsidRPr="00FE7372" w:rsidRDefault="00FE7372" w:rsidP="00FE7372">
      <w:pPr>
        <w:spacing w:after="0" w:line="240" w:lineRule="auto"/>
        <w:ind w:firstLine="284"/>
        <w:jc w:val="both"/>
        <w:rPr>
          <w:rFonts w:ascii="Times New Roman" w:hAnsi="Times New Roman"/>
          <w:sz w:val="12"/>
          <w:szCs w:val="12"/>
        </w:rPr>
      </w:pPr>
      <w:r w:rsidRPr="00FE7372">
        <w:rPr>
          <w:rFonts w:ascii="Times New Roman" w:hAnsi="Times New Roman"/>
          <w:sz w:val="12"/>
          <w:szCs w:val="12"/>
        </w:rPr>
        <w:t xml:space="preserve">4. </w:t>
      </w:r>
      <w:proofErr w:type="gramStart"/>
      <w:r w:rsidRPr="00FE7372">
        <w:rPr>
          <w:rFonts w:ascii="Times New Roman" w:hAnsi="Times New Roman"/>
          <w:sz w:val="12"/>
          <w:szCs w:val="12"/>
        </w:rPr>
        <w:t>Контроль за</w:t>
      </w:r>
      <w:proofErr w:type="gramEnd"/>
      <w:r w:rsidRPr="00FE7372">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FE7372" w:rsidRPr="00FE7372" w:rsidRDefault="00FE7372" w:rsidP="00FE7372">
      <w:pPr>
        <w:spacing w:after="0" w:line="240" w:lineRule="auto"/>
        <w:jc w:val="right"/>
        <w:rPr>
          <w:rFonts w:ascii="Times New Roman" w:hAnsi="Times New Roman"/>
          <w:sz w:val="12"/>
          <w:szCs w:val="12"/>
        </w:rPr>
      </w:pPr>
      <w:r w:rsidRPr="00FE7372">
        <w:rPr>
          <w:rFonts w:ascii="Times New Roman" w:hAnsi="Times New Roman"/>
          <w:sz w:val="12"/>
          <w:szCs w:val="12"/>
        </w:rPr>
        <w:t>Глава  администрации</w:t>
      </w:r>
    </w:p>
    <w:p w:rsidR="00FE7372" w:rsidRDefault="00FE7372" w:rsidP="00FE7372">
      <w:pPr>
        <w:spacing w:after="0" w:line="240" w:lineRule="auto"/>
        <w:jc w:val="right"/>
        <w:rPr>
          <w:rFonts w:ascii="Times New Roman" w:hAnsi="Times New Roman"/>
          <w:sz w:val="12"/>
          <w:szCs w:val="12"/>
        </w:rPr>
      </w:pPr>
      <w:r w:rsidRPr="00FE7372">
        <w:rPr>
          <w:rFonts w:ascii="Times New Roman" w:hAnsi="Times New Roman"/>
          <w:sz w:val="12"/>
          <w:szCs w:val="12"/>
        </w:rPr>
        <w:t>муниципального района Сергиевский</w:t>
      </w:r>
    </w:p>
    <w:p w:rsidR="00FE7372" w:rsidRPr="00FE7372" w:rsidRDefault="00FE7372" w:rsidP="00FE7372">
      <w:pPr>
        <w:spacing w:after="0" w:line="240" w:lineRule="auto"/>
        <w:jc w:val="right"/>
        <w:rPr>
          <w:rFonts w:ascii="Times New Roman" w:hAnsi="Times New Roman"/>
          <w:sz w:val="12"/>
          <w:szCs w:val="12"/>
        </w:rPr>
      </w:pPr>
      <w:r w:rsidRPr="00FE7372">
        <w:rPr>
          <w:rFonts w:ascii="Times New Roman" w:hAnsi="Times New Roman"/>
          <w:sz w:val="12"/>
          <w:szCs w:val="12"/>
        </w:rPr>
        <w:t>А.А. Веселов</w:t>
      </w:r>
    </w:p>
    <w:p w:rsidR="00603413" w:rsidRPr="00603413" w:rsidRDefault="00603413" w:rsidP="00603413">
      <w:pPr>
        <w:spacing w:after="0" w:line="240" w:lineRule="auto"/>
        <w:jc w:val="center"/>
        <w:rPr>
          <w:rFonts w:ascii="Times New Roman" w:hAnsi="Times New Roman"/>
          <w:b/>
          <w:sz w:val="12"/>
          <w:szCs w:val="12"/>
        </w:rPr>
      </w:pPr>
      <w:r w:rsidRPr="00603413">
        <w:rPr>
          <w:rFonts w:ascii="Times New Roman" w:hAnsi="Times New Roman"/>
          <w:b/>
          <w:sz w:val="12"/>
          <w:szCs w:val="12"/>
        </w:rPr>
        <w:t>Информационное сообщение о проведен</w:t>
      </w:r>
      <w:proofErr w:type="gramStart"/>
      <w:r w:rsidRPr="00603413">
        <w:rPr>
          <w:rFonts w:ascii="Times New Roman" w:hAnsi="Times New Roman"/>
          <w:b/>
          <w:sz w:val="12"/>
          <w:szCs w:val="12"/>
        </w:rPr>
        <w:t>ии ау</w:t>
      </w:r>
      <w:proofErr w:type="gramEnd"/>
      <w:r w:rsidRPr="00603413">
        <w:rPr>
          <w:rFonts w:ascii="Times New Roman" w:hAnsi="Times New Roman"/>
          <w:b/>
          <w:sz w:val="12"/>
          <w:szCs w:val="12"/>
        </w:rPr>
        <w:t>кционов.</w:t>
      </w:r>
    </w:p>
    <w:p w:rsidR="00603413" w:rsidRPr="00603413" w:rsidRDefault="00603413" w:rsidP="00603413">
      <w:pPr>
        <w:spacing w:after="0" w:line="240" w:lineRule="auto"/>
        <w:ind w:firstLine="284"/>
        <w:jc w:val="both"/>
        <w:rPr>
          <w:rFonts w:ascii="Times New Roman" w:hAnsi="Times New Roman"/>
          <w:sz w:val="12"/>
          <w:szCs w:val="12"/>
        </w:rPr>
      </w:pPr>
      <w:proofErr w:type="gramStart"/>
      <w:r w:rsidRPr="00603413">
        <w:rPr>
          <w:rFonts w:ascii="Times New Roman" w:hAnsi="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615р от 28.04.2015г. «О выставлении на аукцион земельного участков, предназначенного для размещения надворных построек» сообщает, что 19 июня 2015 года в 10ч. 00  мин. в здании, расположенном по адресу: с. Сергиевск, ул. Советская</w:t>
      </w:r>
      <w:proofErr w:type="gramEnd"/>
      <w:r w:rsidRPr="00603413">
        <w:rPr>
          <w:rFonts w:ascii="Times New Roman" w:hAnsi="Times New Roman"/>
          <w:sz w:val="12"/>
          <w:szCs w:val="12"/>
        </w:rPr>
        <w:t>, д. 65, каб. № 19 состоится аукцион, открытый по форме подачи предложения о цене, по продаже в собственность земельного участка, предназначенного для размещения надворных построек,  кадастровый номер: 63:31:1707003:326, площадью 78+/-3 кв.м., расположенный по адресу: Самарская область, муниципальный район Сергиевский, с. Воротнее, ул. Школьная.</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i/>
          <w:sz w:val="12"/>
          <w:szCs w:val="12"/>
        </w:rPr>
        <w:t>Обременение</w:t>
      </w:r>
      <w:r w:rsidRPr="00603413">
        <w:rPr>
          <w:rFonts w:ascii="Times New Roman" w:hAnsi="Times New Roman"/>
          <w:sz w:val="12"/>
          <w:szCs w:val="12"/>
        </w:rPr>
        <w:t xml:space="preserve">: не </w:t>
      </w:r>
      <w:proofErr w:type="gramStart"/>
      <w:r w:rsidRPr="00603413">
        <w:rPr>
          <w:rFonts w:ascii="Times New Roman" w:hAnsi="Times New Roman"/>
          <w:sz w:val="12"/>
          <w:szCs w:val="12"/>
        </w:rPr>
        <w:t>зарегистрированы</w:t>
      </w:r>
      <w:proofErr w:type="gramEnd"/>
      <w:r w:rsidRPr="00603413">
        <w:rPr>
          <w:rFonts w:ascii="Times New Roman" w:hAnsi="Times New Roman"/>
          <w:sz w:val="12"/>
          <w:szCs w:val="12"/>
        </w:rPr>
        <w:t>.</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i/>
          <w:sz w:val="12"/>
          <w:szCs w:val="12"/>
        </w:rPr>
        <w:t>Начальная цена</w:t>
      </w:r>
      <w:r w:rsidRPr="00603413">
        <w:rPr>
          <w:rFonts w:ascii="Times New Roman" w:hAnsi="Times New Roman"/>
          <w:sz w:val="12"/>
          <w:szCs w:val="12"/>
        </w:rPr>
        <w:t>: 1047,00 рублей.</w:t>
      </w:r>
      <w:r w:rsidRPr="00603413">
        <w:rPr>
          <w:rFonts w:ascii="Times New Roman" w:hAnsi="Times New Roman"/>
          <w:i/>
          <w:sz w:val="12"/>
          <w:szCs w:val="12"/>
        </w:rPr>
        <w:t xml:space="preserve"> Шаг аукциона</w:t>
      </w:r>
      <w:r w:rsidRPr="00603413">
        <w:rPr>
          <w:rFonts w:ascii="Times New Roman" w:hAnsi="Times New Roman"/>
          <w:sz w:val="12"/>
          <w:szCs w:val="12"/>
        </w:rPr>
        <w:t>:  31,00 рубль.</w:t>
      </w:r>
      <w:r w:rsidRPr="00603413">
        <w:rPr>
          <w:rFonts w:ascii="Times New Roman" w:hAnsi="Times New Roman"/>
          <w:i/>
          <w:sz w:val="12"/>
          <w:szCs w:val="12"/>
        </w:rPr>
        <w:t xml:space="preserve"> Сумма задатка</w:t>
      </w:r>
      <w:r w:rsidRPr="00603413">
        <w:rPr>
          <w:rFonts w:ascii="Times New Roman" w:hAnsi="Times New Roman"/>
          <w:sz w:val="12"/>
          <w:szCs w:val="12"/>
        </w:rPr>
        <w:t>: 210,00 рублей.</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603413">
        <w:rPr>
          <w:rFonts w:ascii="Times New Roman" w:hAnsi="Times New Roman"/>
          <w:sz w:val="12"/>
          <w:szCs w:val="12"/>
        </w:rPr>
        <w:t>Р</w:t>
      </w:r>
      <w:proofErr w:type="gramEnd"/>
      <w:r w:rsidRPr="00603413">
        <w:rPr>
          <w:rFonts w:ascii="Times New Roman" w:hAnsi="Times New Roman"/>
          <w:sz w:val="12"/>
          <w:szCs w:val="12"/>
        </w:rPr>
        <w:t>/С 40302810636015000068 в Отделении Самара г. Самара, БИК 043601001,  КБК 60811406013100000430, ОКТМО 36638406,  с пометкой – задаток для участия в аукционе.</w:t>
      </w:r>
    </w:p>
    <w:p w:rsidR="00603413" w:rsidRPr="00603413" w:rsidRDefault="00603413" w:rsidP="00603413">
      <w:pPr>
        <w:spacing w:after="0" w:line="240" w:lineRule="auto"/>
        <w:ind w:firstLine="284"/>
        <w:jc w:val="both"/>
        <w:rPr>
          <w:rFonts w:ascii="Times New Roman" w:hAnsi="Times New Roman"/>
          <w:sz w:val="12"/>
          <w:szCs w:val="12"/>
        </w:rPr>
      </w:pPr>
      <w:proofErr w:type="gramStart"/>
      <w:r w:rsidRPr="00603413">
        <w:rPr>
          <w:rFonts w:ascii="Times New Roman" w:hAnsi="Times New Roman"/>
          <w:sz w:val="12"/>
          <w:szCs w:val="12"/>
        </w:rPr>
        <w:t xml:space="preserve">Заявки на участие в аукционе принимаются ежедневно с 13 мая 2015г. по 15 июня 2015г. (выходные дни: суббота, воскресенье), с 9 </w:t>
      </w:r>
      <w:r w:rsidRPr="00603413">
        <w:rPr>
          <w:rFonts w:ascii="Times New Roman" w:hAnsi="Times New Roman"/>
          <w:sz w:val="12"/>
          <w:szCs w:val="12"/>
          <w:vertAlign w:val="superscript"/>
        </w:rPr>
        <w:t xml:space="preserve">00 </w:t>
      </w:r>
      <w:r w:rsidRPr="00603413">
        <w:rPr>
          <w:rFonts w:ascii="Times New Roman" w:hAnsi="Times New Roman"/>
          <w:sz w:val="12"/>
          <w:szCs w:val="12"/>
        </w:rPr>
        <w:t xml:space="preserve">до 16 </w:t>
      </w:r>
      <w:r w:rsidRPr="00603413">
        <w:rPr>
          <w:rFonts w:ascii="Times New Roman" w:hAnsi="Times New Roman"/>
          <w:sz w:val="12"/>
          <w:szCs w:val="12"/>
          <w:vertAlign w:val="superscript"/>
        </w:rPr>
        <w:t>00</w:t>
      </w:r>
      <w:r w:rsidRPr="00603413">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Дата определения участников аукциона: 17 июня 2015 г.</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Для участия в аукционе заявители представляют следующие документы:</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1. Заявка </w:t>
      </w:r>
      <w:proofErr w:type="gramStart"/>
      <w:r w:rsidRPr="00603413">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603413">
        <w:rPr>
          <w:rFonts w:ascii="Times New Roman" w:hAnsi="Times New Roman"/>
          <w:sz w:val="12"/>
          <w:szCs w:val="12"/>
        </w:rPr>
        <w:t xml:space="preserve"> задатка.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(В случае подачи заявки представителем претендента предъявляется доверенность</w:t>
      </w:r>
      <w:r w:rsidR="00170E4E">
        <w:rPr>
          <w:rFonts w:ascii="Times New Roman" w:hAnsi="Times New Roman"/>
          <w:sz w:val="12"/>
          <w:szCs w:val="12"/>
        </w:rPr>
        <w:t xml:space="preserve"> или документ, подтверждающий </w:t>
      </w:r>
      <w:r w:rsidRPr="00603413">
        <w:rPr>
          <w:rFonts w:ascii="Times New Roman" w:hAnsi="Times New Roman"/>
          <w:sz w:val="12"/>
          <w:szCs w:val="12"/>
        </w:rPr>
        <w:t>полномочия юридического лица).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2. Копии документов, удостоверяющих личность, - для физических лиц.</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3. Документы, подтверждающие внесение задатка.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Один заявитель вправе подать только одну заявку на участие в аукционе.</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Один претендент имеет право подать только одну заявку на участие в аукционе.</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В случае</w:t>
      </w:r>
      <w:proofErr w:type="gramStart"/>
      <w:r w:rsidRPr="00603413">
        <w:rPr>
          <w:rFonts w:ascii="Times New Roman" w:hAnsi="Times New Roman"/>
          <w:sz w:val="12"/>
          <w:szCs w:val="12"/>
        </w:rPr>
        <w:t>,</w:t>
      </w:r>
      <w:proofErr w:type="gramEnd"/>
      <w:r w:rsidRPr="00603413">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603413">
        <w:rPr>
          <w:rFonts w:ascii="Times New Roman" w:hAnsi="Times New Roman"/>
          <w:sz w:val="12"/>
          <w:szCs w:val="12"/>
        </w:rPr>
        <w:t>ии ау</w:t>
      </w:r>
      <w:proofErr w:type="gramEnd"/>
      <w:r w:rsidRPr="00603413">
        <w:rPr>
          <w:rFonts w:ascii="Times New Roman" w:hAnsi="Times New Roman"/>
          <w:sz w:val="12"/>
          <w:szCs w:val="12"/>
        </w:rPr>
        <w:t>кциона в сроки, предусмотренные гражданским законодательством РФ, о чем участники аукциона будут извещены в течение трех дней со дня принятия данного решения. Внесенные задатки будут возвращены в 3-х-дневный срок со дня принятия такого решения.</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Договор купли-продажи земельного участка подлежит заключению в срок не ранее 10 дней со дня размещения информации о результатах аукциона на официальном сайте</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 xml:space="preserve">Регистрационный  номер_______ </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от "_____" ___________2015года</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Продавец:  Отдел приватизации и торгов</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Комитета   по  управлению</w:t>
      </w:r>
      <w:r>
        <w:rPr>
          <w:rFonts w:ascii="Times New Roman" w:hAnsi="Times New Roman"/>
          <w:sz w:val="12"/>
          <w:szCs w:val="12"/>
        </w:rPr>
        <w:t xml:space="preserve"> </w:t>
      </w:r>
      <w:r w:rsidRPr="00603413">
        <w:rPr>
          <w:rFonts w:ascii="Times New Roman" w:hAnsi="Times New Roman"/>
          <w:sz w:val="12"/>
          <w:szCs w:val="12"/>
        </w:rPr>
        <w:t>муниципальным   имуществом</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 xml:space="preserve">   муниципального района Сергиевский </w:t>
      </w:r>
      <w:r>
        <w:rPr>
          <w:rFonts w:ascii="Times New Roman" w:hAnsi="Times New Roman"/>
          <w:sz w:val="12"/>
          <w:szCs w:val="12"/>
        </w:rPr>
        <w:t xml:space="preserve"> </w:t>
      </w:r>
      <w:r w:rsidRPr="00603413">
        <w:rPr>
          <w:rFonts w:ascii="Times New Roman" w:hAnsi="Times New Roman"/>
          <w:sz w:val="12"/>
          <w:szCs w:val="12"/>
        </w:rPr>
        <w:t>Самарской области</w:t>
      </w:r>
    </w:p>
    <w:p w:rsidR="00603413" w:rsidRDefault="00603413" w:rsidP="00603413">
      <w:pPr>
        <w:spacing w:after="0" w:line="240" w:lineRule="auto"/>
        <w:jc w:val="center"/>
        <w:rPr>
          <w:rFonts w:ascii="Times New Roman" w:hAnsi="Times New Roman"/>
          <w:b/>
          <w:sz w:val="12"/>
          <w:szCs w:val="12"/>
        </w:rPr>
      </w:pPr>
      <w:r w:rsidRPr="00603413">
        <w:rPr>
          <w:rFonts w:ascii="Times New Roman" w:hAnsi="Times New Roman"/>
          <w:b/>
          <w:sz w:val="12"/>
          <w:szCs w:val="12"/>
        </w:rPr>
        <w:t>Заявка на участие в торгах.</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603413" w:rsidRPr="00603413" w:rsidRDefault="00603413" w:rsidP="00603413">
      <w:pPr>
        <w:spacing w:after="0" w:line="240" w:lineRule="auto"/>
        <w:jc w:val="center"/>
        <w:rPr>
          <w:rFonts w:ascii="Times New Roman" w:hAnsi="Times New Roman"/>
          <w:sz w:val="12"/>
          <w:szCs w:val="12"/>
        </w:rPr>
      </w:pPr>
      <w:r w:rsidRPr="00603413">
        <w:rPr>
          <w:rFonts w:ascii="Times New Roman" w:hAnsi="Times New Roman"/>
          <w:sz w:val="12"/>
          <w:szCs w:val="12"/>
        </w:rPr>
        <w:t>( ФИО и  паспортные данные физ. лица)</w:t>
      </w:r>
    </w:p>
    <w:p w:rsidR="00603413" w:rsidRDefault="00603413" w:rsidP="00603413">
      <w:pPr>
        <w:spacing w:after="0" w:line="240" w:lineRule="auto"/>
        <w:jc w:val="both"/>
        <w:rPr>
          <w:rFonts w:ascii="Times New Roman" w:hAnsi="Times New Roman"/>
          <w:sz w:val="12"/>
          <w:szCs w:val="12"/>
        </w:rPr>
      </w:pPr>
      <w:r>
        <w:rPr>
          <w:rFonts w:ascii="Times New Roman" w:hAnsi="Times New Roman"/>
          <w:sz w:val="12"/>
          <w:szCs w:val="12"/>
        </w:rPr>
        <w:t>_____________________________________________________________________________________________________________________________</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lastRenderedPageBreak/>
        <w:t>именуемый в дальнейшем ПРЕТЕНДЕНТ, принимая решение об участии в аукционе по продаже земельного участка, предназначенного для размещения надворных построек, расположенного по адресу:</w:t>
      </w:r>
      <w:r>
        <w:rPr>
          <w:rFonts w:ascii="Times New Roman" w:hAnsi="Times New Roman"/>
          <w:sz w:val="12"/>
          <w:szCs w:val="12"/>
        </w:rPr>
        <w:t xml:space="preserve"> _________</w:t>
      </w:r>
      <w:r w:rsidRPr="00603413">
        <w:rPr>
          <w:rFonts w:ascii="Times New Roman" w:hAnsi="Times New Roman"/>
          <w:sz w:val="12"/>
          <w:szCs w:val="12"/>
        </w:rPr>
        <w:t xml:space="preserve">_, площадью ____ кв.м.,  кадастровый номер участка ________________. </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b/>
          <w:sz w:val="12"/>
          <w:szCs w:val="12"/>
        </w:rPr>
        <w:t>ОБЯЗУЮСЬ:</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03413">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603413">
        <w:rPr>
          <w:rFonts w:ascii="Times New Roman" w:hAnsi="Times New Roman"/>
          <w:sz w:val="12"/>
          <w:szCs w:val="12"/>
        </w:rPr>
        <w:t>ии ау</w:t>
      </w:r>
      <w:proofErr w:type="gramEnd"/>
      <w:r w:rsidRPr="00603413">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603413">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20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03413">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603413">
        <w:rPr>
          <w:rFonts w:ascii="Times New Roman" w:hAnsi="Times New Roman"/>
          <w:sz w:val="12"/>
          <w:szCs w:val="12"/>
        </w:rPr>
        <w:t>не внесения</w:t>
      </w:r>
      <w:proofErr w:type="gramEnd"/>
      <w:r w:rsidRPr="00603413">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Адрес, реквиз</w:t>
      </w:r>
      <w:r w:rsidR="00CA1D32">
        <w:rPr>
          <w:rFonts w:ascii="Times New Roman" w:hAnsi="Times New Roman"/>
          <w:sz w:val="12"/>
          <w:szCs w:val="12"/>
        </w:rPr>
        <w:t>иты и телефон ЗАЯВИТЕЛЯ:</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___________________________________</w:t>
      </w:r>
      <w:r>
        <w:rPr>
          <w:rFonts w:ascii="Times New Roman" w:hAnsi="Times New Roman"/>
          <w:sz w:val="12"/>
          <w:szCs w:val="12"/>
        </w:rPr>
        <w:t>__________________________________</w:t>
      </w:r>
      <w:r w:rsidRPr="00603413">
        <w:rPr>
          <w:rFonts w:ascii="Times New Roman" w:hAnsi="Times New Roman"/>
          <w:sz w:val="12"/>
          <w:szCs w:val="12"/>
        </w:rPr>
        <w:t>________________________________________________________</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ПРИЛОЖЕНИЯ:</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________________________</w:t>
      </w:r>
      <w:r>
        <w:rPr>
          <w:rFonts w:ascii="Times New Roman" w:hAnsi="Times New Roman"/>
          <w:sz w:val="12"/>
          <w:szCs w:val="12"/>
        </w:rPr>
        <w:t>__________________________________</w:t>
      </w:r>
      <w:r w:rsidRPr="00603413">
        <w:rPr>
          <w:rFonts w:ascii="Times New Roman" w:hAnsi="Times New Roman"/>
          <w:sz w:val="12"/>
          <w:szCs w:val="12"/>
        </w:rPr>
        <w:t>___________________________________________________________________</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Заявка принята ПРОДАВЦОМ</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«___»__________2015г.  в ____ч. _____мин.</w:t>
      </w:r>
    </w:p>
    <w:p w:rsidR="00603413" w:rsidRPr="00603413" w:rsidRDefault="00603413" w:rsidP="00603413">
      <w:pPr>
        <w:spacing w:after="0" w:line="240" w:lineRule="auto"/>
        <w:jc w:val="right"/>
        <w:rPr>
          <w:rFonts w:ascii="Times New Roman" w:hAnsi="Times New Roman"/>
          <w:sz w:val="12"/>
          <w:szCs w:val="12"/>
        </w:rPr>
      </w:pPr>
      <w:r w:rsidRPr="00603413">
        <w:rPr>
          <w:rFonts w:ascii="Times New Roman" w:hAnsi="Times New Roman"/>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603413" w:rsidRPr="00603413" w:rsidTr="00603413">
        <w:trPr>
          <w:trHeight w:val="150"/>
        </w:trPr>
        <w:tc>
          <w:tcPr>
            <w:tcW w:w="5040" w:type="dxa"/>
            <w:tcBorders>
              <w:top w:val="nil"/>
              <w:left w:val="nil"/>
              <w:bottom w:val="nil"/>
              <w:right w:val="nil"/>
            </w:tcBorders>
          </w:tcPr>
          <w:p w:rsidR="00603413" w:rsidRPr="00603413" w:rsidRDefault="00603413" w:rsidP="00603413">
            <w:pPr>
              <w:spacing w:after="0" w:line="240" w:lineRule="auto"/>
              <w:jc w:val="both"/>
              <w:rPr>
                <w:rFonts w:ascii="Times New Roman" w:hAnsi="Times New Roman"/>
                <w:sz w:val="12"/>
                <w:szCs w:val="12"/>
                <w:u w:val="single"/>
              </w:rPr>
            </w:pPr>
            <w:r w:rsidRPr="00603413">
              <w:rPr>
                <w:rFonts w:ascii="Times New Roman" w:hAnsi="Times New Roman"/>
                <w:sz w:val="12"/>
                <w:szCs w:val="12"/>
                <w:u w:val="single"/>
              </w:rPr>
              <w:t>Подпись ПРЕТЕНДЕНТА</w:t>
            </w:r>
          </w:p>
          <w:p w:rsidR="00603413" w:rsidRPr="00603413" w:rsidRDefault="00603413" w:rsidP="00603413">
            <w:pPr>
              <w:spacing w:after="0" w:line="240" w:lineRule="auto"/>
              <w:jc w:val="both"/>
              <w:rPr>
                <w:rFonts w:ascii="Times New Roman" w:hAnsi="Times New Roman"/>
                <w:sz w:val="12"/>
                <w:szCs w:val="12"/>
                <w:u w:val="single"/>
              </w:rPr>
            </w:pPr>
            <w:r w:rsidRPr="00603413">
              <w:rPr>
                <w:rFonts w:ascii="Times New Roman" w:hAnsi="Times New Roman"/>
                <w:sz w:val="12"/>
                <w:szCs w:val="12"/>
                <w:u w:val="single"/>
              </w:rPr>
              <w:t>________________</w:t>
            </w:r>
          </w:p>
        </w:tc>
        <w:tc>
          <w:tcPr>
            <w:tcW w:w="5040" w:type="dxa"/>
            <w:tcBorders>
              <w:top w:val="nil"/>
              <w:left w:val="nil"/>
              <w:bottom w:val="nil"/>
              <w:right w:val="nil"/>
            </w:tcBorders>
          </w:tcPr>
          <w:p w:rsidR="00603413" w:rsidRPr="00603413" w:rsidRDefault="00603413" w:rsidP="00603413">
            <w:pPr>
              <w:spacing w:after="0" w:line="240" w:lineRule="auto"/>
              <w:jc w:val="both"/>
              <w:rPr>
                <w:rFonts w:ascii="Times New Roman" w:hAnsi="Times New Roman"/>
                <w:sz w:val="12"/>
                <w:szCs w:val="12"/>
                <w:u w:val="single"/>
              </w:rPr>
            </w:pPr>
            <w:r w:rsidRPr="00603413">
              <w:rPr>
                <w:rFonts w:ascii="Times New Roman" w:hAnsi="Times New Roman"/>
                <w:sz w:val="12"/>
                <w:szCs w:val="12"/>
                <w:u w:val="single"/>
              </w:rPr>
              <w:t xml:space="preserve">Подпись ПРОДАВЦА   </w:t>
            </w:r>
          </w:p>
          <w:p w:rsidR="00603413" w:rsidRPr="00603413" w:rsidRDefault="00603413" w:rsidP="00603413">
            <w:pPr>
              <w:spacing w:after="0" w:line="240" w:lineRule="auto"/>
              <w:jc w:val="both"/>
              <w:rPr>
                <w:rFonts w:ascii="Times New Roman" w:hAnsi="Times New Roman"/>
                <w:sz w:val="12"/>
                <w:szCs w:val="12"/>
                <w:u w:val="single"/>
              </w:rPr>
            </w:pPr>
            <w:r w:rsidRPr="00603413">
              <w:rPr>
                <w:rFonts w:ascii="Times New Roman" w:hAnsi="Times New Roman"/>
                <w:sz w:val="12"/>
                <w:szCs w:val="12"/>
                <w:u w:val="single"/>
              </w:rPr>
              <w:t>_________________</w:t>
            </w:r>
          </w:p>
        </w:tc>
      </w:tr>
    </w:tbl>
    <w:p w:rsidR="00603413" w:rsidRPr="00603413" w:rsidRDefault="00603413" w:rsidP="00603413">
      <w:pPr>
        <w:spacing w:after="0" w:line="240" w:lineRule="auto"/>
        <w:jc w:val="center"/>
        <w:rPr>
          <w:rFonts w:ascii="Times New Roman" w:hAnsi="Times New Roman"/>
          <w:b/>
          <w:sz w:val="12"/>
          <w:szCs w:val="12"/>
        </w:rPr>
      </w:pPr>
      <w:r w:rsidRPr="00603413">
        <w:rPr>
          <w:rFonts w:ascii="Times New Roman" w:hAnsi="Times New Roman"/>
          <w:b/>
          <w:sz w:val="12"/>
          <w:szCs w:val="12"/>
        </w:rPr>
        <w:t>Проект договора купли – продажи земельного участка</w:t>
      </w:r>
    </w:p>
    <w:p w:rsidR="00603413" w:rsidRPr="00603413" w:rsidRDefault="00603413" w:rsidP="00603413">
      <w:pPr>
        <w:spacing w:after="0" w:line="240" w:lineRule="auto"/>
        <w:jc w:val="center"/>
        <w:rPr>
          <w:rFonts w:ascii="Times New Roman" w:hAnsi="Times New Roman"/>
          <w:b/>
          <w:sz w:val="12"/>
          <w:szCs w:val="12"/>
        </w:rPr>
      </w:pPr>
      <w:r w:rsidRPr="00603413">
        <w:rPr>
          <w:rFonts w:ascii="Times New Roman" w:hAnsi="Times New Roman"/>
          <w:b/>
          <w:sz w:val="12"/>
          <w:szCs w:val="12"/>
        </w:rPr>
        <w:t xml:space="preserve">Д о г о в о </w:t>
      </w:r>
      <w:proofErr w:type="gramStart"/>
      <w:r w:rsidRPr="00603413">
        <w:rPr>
          <w:rFonts w:ascii="Times New Roman" w:hAnsi="Times New Roman"/>
          <w:b/>
          <w:sz w:val="12"/>
          <w:szCs w:val="12"/>
        </w:rPr>
        <w:t>р</w:t>
      </w:r>
      <w:proofErr w:type="gramEnd"/>
      <w:r w:rsidRPr="00603413">
        <w:rPr>
          <w:rFonts w:ascii="Times New Roman" w:hAnsi="Times New Roman"/>
          <w:b/>
          <w:sz w:val="12"/>
          <w:szCs w:val="12"/>
        </w:rPr>
        <w:t xml:space="preserve">  № ___</w:t>
      </w:r>
    </w:p>
    <w:p w:rsidR="00603413" w:rsidRPr="00603413" w:rsidRDefault="00603413" w:rsidP="00603413">
      <w:pPr>
        <w:spacing w:after="0" w:line="240" w:lineRule="auto"/>
        <w:jc w:val="center"/>
        <w:rPr>
          <w:rFonts w:ascii="Times New Roman" w:hAnsi="Times New Roman"/>
          <w:sz w:val="12"/>
          <w:szCs w:val="12"/>
        </w:rPr>
      </w:pPr>
      <w:r w:rsidRPr="00603413">
        <w:rPr>
          <w:rFonts w:ascii="Times New Roman" w:hAnsi="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603413" w:rsidRPr="00603413" w:rsidTr="00603413">
        <w:trPr>
          <w:trHeight w:val="288"/>
        </w:trPr>
        <w:tc>
          <w:tcPr>
            <w:tcW w:w="5920" w:type="dxa"/>
          </w:tcPr>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село Сергиевск Самарской области</w:t>
            </w:r>
          </w:p>
        </w:tc>
        <w:tc>
          <w:tcPr>
            <w:tcW w:w="6229" w:type="dxa"/>
          </w:tcPr>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Дата заключения договора</w:t>
            </w:r>
          </w:p>
        </w:tc>
      </w:tr>
    </w:tbl>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603413">
        <w:rPr>
          <w:rFonts w:ascii="Times New Roman" w:hAnsi="Times New Roman"/>
          <w:i/>
          <w:sz w:val="12"/>
          <w:szCs w:val="12"/>
        </w:rPr>
        <w:t>«Продавец», в лице ____</w:t>
      </w:r>
      <w:r w:rsidRPr="00603413">
        <w:rPr>
          <w:rFonts w:ascii="Times New Roman" w:hAnsi="Times New Roman"/>
          <w:sz w:val="12"/>
          <w:szCs w:val="12"/>
        </w:rPr>
        <w:t xml:space="preserve"> с одной стороны, и </w:t>
      </w:r>
      <w:r w:rsidRPr="00603413">
        <w:rPr>
          <w:rFonts w:ascii="Times New Roman" w:hAnsi="Times New Roman"/>
          <w:b/>
          <w:sz w:val="12"/>
          <w:szCs w:val="12"/>
        </w:rPr>
        <w:t>___________________________________________</w:t>
      </w:r>
      <w:r w:rsidRPr="00603413">
        <w:rPr>
          <w:rFonts w:ascii="Times New Roman" w:hAnsi="Times New Roman"/>
          <w:sz w:val="12"/>
          <w:szCs w:val="12"/>
        </w:rPr>
        <w:t xml:space="preserve">, именуемый в дальнейшем </w:t>
      </w:r>
      <w:r w:rsidRPr="00603413">
        <w:rPr>
          <w:rFonts w:ascii="Times New Roman" w:hAnsi="Times New Roman"/>
          <w:i/>
          <w:sz w:val="12"/>
          <w:szCs w:val="12"/>
        </w:rPr>
        <w:t>«Покупатель»,</w:t>
      </w:r>
      <w:r w:rsidR="00CA1D32">
        <w:rPr>
          <w:rFonts w:ascii="Times New Roman" w:hAnsi="Times New Roman"/>
          <w:sz w:val="12"/>
          <w:szCs w:val="12"/>
        </w:rPr>
        <w:t xml:space="preserve"> с другой стороны, </w:t>
      </w:r>
      <w:r w:rsidRPr="00603413">
        <w:rPr>
          <w:rFonts w:ascii="Times New Roman" w:hAnsi="Times New Roman"/>
          <w:sz w:val="12"/>
          <w:szCs w:val="12"/>
        </w:rPr>
        <w:t>за</w:t>
      </w:r>
      <w:r w:rsidR="00CA1D32">
        <w:rPr>
          <w:rFonts w:ascii="Times New Roman" w:hAnsi="Times New Roman"/>
          <w:sz w:val="12"/>
          <w:szCs w:val="12"/>
        </w:rPr>
        <w:t xml:space="preserve">ключили  настоящий договор о </w:t>
      </w:r>
      <w:r w:rsidRPr="00603413">
        <w:rPr>
          <w:rFonts w:ascii="Times New Roman" w:hAnsi="Times New Roman"/>
          <w:sz w:val="12"/>
          <w:szCs w:val="12"/>
        </w:rPr>
        <w:t xml:space="preserve">нижеследующем: </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603413">
        <w:rPr>
          <w:rFonts w:ascii="Times New Roman" w:hAnsi="Times New Roman"/>
          <w:b/>
          <w:sz w:val="12"/>
          <w:szCs w:val="12"/>
        </w:rPr>
        <w:t>Предмет договора.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1.1. </w:t>
      </w:r>
      <w:proofErr w:type="gramStart"/>
      <w:r w:rsidRPr="00603413">
        <w:rPr>
          <w:rFonts w:ascii="Times New Roman" w:hAnsi="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размещения надворных построек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w:t>
      </w:r>
      <w:proofErr w:type="gramEnd"/>
      <w:r w:rsidRPr="00603413">
        <w:rPr>
          <w:rFonts w:ascii="Times New Roman" w:hAnsi="Times New Roman"/>
          <w:sz w:val="12"/>
          <w:szCs w:val="12"/>
        </w:rPr>
        <w:t xml:space="preserve"> есть. </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603413">
        <w:rPr>
          <w:rFonts w:ascii="Times New Roman" w:hAnsi="Times New Roman"/>
          <w:b/>
          <w:sz w:val="12"/>
          <w:szCs w:val="12"/>
        </w:rPr>
        <w:t>Обременения земельного участка.</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Pr="00603413">
        <w:rPr>
          <w:rFonts w:ascii="Times New Roman" w:hAnsi="Times New Roman"/>
          <w:sz w:val="12"/>
          <w:szCs w:val="12"/>
        </w:rPr>
        <w:t>Не зарегистрированы.</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603413">
        <w:rPr>
          <w:rFonts w:ascii="Times New Roman" w:hAnsi="Times New Roman"/>
          <w:b/>
          <w:sz w:val="12"/>
          <w:szCs w:val="12"/>
        </w:rPr>
        <w:t>Кадастровая стоимость  земельного участка.</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3.1 Кадастровая стоимость земельного участка, </w:t>
      </w:r>
      <w:proofErr w:type="gramStart"/>
      <w:r w:rsidRPr="00603413">
        <w:rPr>
          <w:rFonts w:ascii="Times New Roman" w:hAnsi="Times New Roman"/>
          <w:sz w:val="12"/>
          <w:szCs w:val="12"/>
        </w:rPr>
        <w:t>согласно выписки</w:t>
      </w:r>
      <w:proofErr w:type="gramEnd"/>
      <w:r w:rsidRPr="00603413">
        <w:rPr>
          <w:rFonts w:ascii="Times New Roman" w:hAnsi="Times New Roman"/>
          <w:sz w:val="12"/>
          <w:szCs w:val="12"/>
        </w:rPr>
        <w:t xml:space="preserve"> из государственного кадастра недвижимости </w:t>
      </w:r>
      <w:r w:rsidR="00795256">
        <w:rPr>
          <w:rFonts w:ascii="Times New Roman" w:hAnsi="Times New Roman"/>
          <w:sz w:val="12"/>
          <w:szCs w:val="12"/>
        </w:rPr>
        <w:t xml:space="preserve">от  ______г. № ____, выданной </w:t>
      </w:r>
      <w:r w:rsidRPr="00603413">
        <w:rPr>
          <w:rFonts w:ascii="Times New Roman" w:hAnsi="Times New Roman"/>
          <w:sz w:val="12"/>
          <w:szCs w:val="12"/>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w:t>
      </w:r>
      <w:r w:rsidR="00795256">
        <w:rPr>
          <w:rFonts w:ascii="Times New Roman" w:hAnsi="Times New Roman"/>
          <w:sz w:val="12"/>
          <w:szCs w:val="12"/>
        </w:rPr>
        <w:t xml:space="preserve"> Самарской области, составляет </w:t>
      </w:r>
      <w:r w:rsidRPr="00603413">
        <w:rPr>
          <w:rFonts w:ascii="Times New Roman" w:hAnsi="Times New Roman"/>
          <w:sz w:val="12"/>
          <w:szCs w:val="12"/>
        </w:rPr>
        <w:t xml:space="preserve">______ рублей. </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603413">
        <w:rPr>
          <w:rFonts w:ascii="Times New Roman" w:hAnsi="Times New Roman"/>
          <w:b/>
          <w:sz w:val="12"/>
          <w:szCs w:val="12"/>
        </w:rPr>
        <w:t>Плата по договору.</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Pr="00603413">
        <w:rPr>
          <w:rFonts w:ascii="Times New Roman" w:hAnsi="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603413">
        <w:rPr>
          <w:rFonts w:ascii="Times New Roman" w:hAnsi="Times New Roman"/>
          <w:sz w:val="12"/>
          <w:szCs w:val="12"/>
        </w:rPr>
        <w:t xml:space="preserve">., </w:t>
      </w:r>
      <w:proofErr w:type="gramEnd"/>
      <w:r w:rsidRPr="00603413">
        <w:rPr>
          <w:rFonts w:ascii="Times New Roman" w:hAnsi="Times New Roman"/>
          <w:sz w:val="12"/>
          <w:szCs w:val="12"/>
        </w:rPr>
        <w:t>что подтверждается Протоколом о результатах аукциона, открытого по форме подачи предложения о цене от «__»_______2015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4.2.</w:t>
      </w:r>
      <w:r w:rsidRPr="00603413">
        <w:rPr>
          <w:rFonts w:ascii="Times New Roman" w:hAnsi="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Pr="00603413">
        <w:rPr>
          <w:rFonts w:ascii="Times New Roman" w:hAnsi="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Pr="00603413">
        <w:rPr>
          <w:rFonts w:ascii="Times New Roman" w:hAnsi="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Pr="00603413">
        <w:rPr>
          <w:rFonts w:ascii="Times New Roman" w:hAnsi="Times New Roman"/>
          <w:sz w:val="12"/>
          <w:szCs w:val="12"/>
        </w:rPr>
        <w:t>г</w:t>
      </w:r>
      <w:proofErr w:type="gramEnd"/>
      <w:r w:rsidRPr="00603413">
        <w:rPr>
          <w:rFonts w:ascii="Times New Roman" w:hAnsi="Times New Roman"/>
          <w:sz w:val="12"/>
          <w:szCs w:val="12"/>
        </w:rPr>
        <w:t>.</w:t>
      </w:r>
    </w:p>
    <w:p w:rsidR="00603413" w:rsidRPr="00603413" w:rsidRDefault="00CA1D32"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4.5. </w:t>
      </w:r>
      <w:r w:rsidR="00603413" w:rsidRPr="00603413">
        <w:rPr>
          <w:rFonts w:ascii="Times New Roman" w:hAnsi="Times New Roman"/>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00603413" w:rsidRPr="00603413">
        <w:rPr>
          <w:rFonts w:ascii="Times New Roman" w:hAnsi="Times New Roman"/>
          <w:sz w:val="12"/>
          <w:szCs w:val="12"/>
        </w:rPr>
        <w:t>с даты заключения</w:t>
      </w:r>
      <w:proofErr w:type="gramEnd"/>
      <w:r w:rsidR="00603413" w:rsidRPr="00603413">
        <w:rPr>
          <w:rFonts w:ascii="Times New Roman" w:hAnsi="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00603413" w:rsidRPr="00603413">
        <w:rPr>
          <w:rFonts w:ascii="Times New Roman" w:hAnsi="Times New Roman"/>
          <w:sz w:val="12"/>
          <w:szCs w:val="12"/>
        </w:rPr>
        <w:t>Р</w:t>
      </w:r>
      <w:proofErr w:type="gramEnd"/>
      <w:r w:rsidR="00603413" w:rsidRPr="00603413">
        <w:rPr>
          <w:rFonts w:ascii="Times New Roman" w:hAnsi="Times New Roman"/>
          <w:sz w:val="12"/>
          <w:szCs w:val="12"/>
        </w:rPr>
        <w:t xml:space="preserve">/С 40302810636015000068 в Отделении Самара г. Самара, БИК 043601001, КБК 60811406013100000430, ОКТМО 36638406,  с пометкой – задаток для участия в аукционе. </w:t>
      </w:r>
    </w:p>
    <w:p w:rsidR="00CA1D32"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4.6.Расходы по оформлению настоящего договора оплачивает "Покупатель".         </w:t>
      </w:r>
    </w:p>
    <w:p w:rsidR="00603413" w:rsidRPr="00603413" w:rsidRDefault="00603413" w:rsidP="00CA1D32">
      <w:pPr>
        <w:spacing w:after="0" w:line="240" w:lineRule="auto"/>
        <w:ind w:firstLine="284"/>
        <w:jc w:val="both"/>
        <w:rPr>
          <w:rFonts w:ascii="Times New Roman" w:hAnsi="Times New Roman"/>
          <w:sz w:val="12"/>
          <w:szCs w:val="12"/>
        </w:rPr>
      </w:pPr>
      <w:r w:rsidRPr="00603413">
        <w:rPr>
          <w:rFonts w:ascii="Times New Roman" w:hAnsi="Times New Roman"/>
          <w:sz w:val="12"/>
          <w:szCs w:val="12"/>
        </w:rPr>
        <w:t>4.7. Расходы по регистрации права собственности на земельный участок  несет "Покупатель".</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603413">
        <w:rPr>
          <w:rFonts w:ascii="Times New Roman" w:hAnsi="Times New Roman"/>
          <w:b/>
          <w:sz w:val="12"/>
          <w:szCs w:val="12"/>
        </w:rPr>
        <w:t>Обязательства сторон.</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5.1. </w:t>
      </w:r>
      <w:proofErr w:type="gramStart"/>
      <w:r w:rsidRPr="00603413">
        <w:rPr>
          <w:rFonts w:ascii="Times New Roman" w:hAnsi="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5.2. «Продавец» обязан в  течение трех дней </w:t>
      </w:r>
      <w:proofErr w:type="gramStart"/>
      <w:r w:rsidRPr="00603413">
        <w:rPr>
          <w:rFonts w:ascii="Times New Roman" w:hAnsi="Times New Roman"/>
          <w:sz w:val="12"/>
          <w:szCs w:val="12"/>
        </w:rPr>
        <w:t>с даты поступления</w:t>
      </w:r>
      <w:proofErr w:type="gramEnd"/>
      <w:r w:rsidRPr="00603413">
        <w:rPr>
          <w:rFonts w:ascii="Times New Roman" w:hAnsi="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5.4. "Покупателю" разъяснены положения ст. 44 Земельного Кодекса РФ и </w:t>
      </w:r>
      <w:proofErr w:type="spellStart"/>
      <w:r w:rsidRPr="00603413">
        <w:rPr>
          <w:rFonts w:ascii="Times New Roman" w:hAnsi="Times New Roman"/>
          <w:sz w:val="12"/>
          <w:szCs w:val="12"/>
        </w:rPr>
        <w:t>ст.ст</w:t>
      </w:r>
      <w:proofErr w:type="spellEnd"/>
      <w:r w:rsidRPr="00603413">
        <w:rPr>
          <w:rFonts w:ascii="Times New Roman" w:hAnsi="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603413">
        <w:rPr>
          <w:rFonts w:ascii="Times New Roman" w:hAnsi="Times New Roman"/>
          <w:b/>
          <w:sz w:val="12"/>
          <w:szCs w:val="12"/>
        </w:rPr>
        <w:t>Вступление договора в силу.</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 xml:space="preserve">7.1.  Договор вступает в силу </w:t>
      </w:r>
      <w:proofErr w:type="gramStart"/>
      <w:r w:rsidRPr="00603413">
        <w:rPr>
          <w:rFonts w:ascii="Times New Roman" w:hAnsi="Times New Roman"/>
          <w:sz w:val="12"/>
          <w:szCs w:val="12"/>
        </w:rPr>
        <w:t>с даты</w:t>
      </w:r>
      <w:proofErr w:type="gramEnd"/>
      <w:r w:rsidRPr="00603413">
        <w:rPr>
          <w:rFonts w:ascii="Times New Roman" w:hAnsi="Times New Roman"/>
          <w:sz w:val="12"/>
          <w:szCs w:val="12"/>
        </w:rPr>
        <w:t xml:space="preserve"> его подписания сторонами.</w:t>
      </w:r>
    </w:p>
    <w:p w:rsidR="00603413" w:rsidRPr="00603413" w:rsidRDefault="00603413" w:rsidP="00603413">
      <w:pPr>
        <w:spacing w:after="0" w:line="240" w:lineRule="auto"/>
        <w:jc w:val="both"/>
        <w:rPr>
          <w:rFonts w:ascii="Times New Roman" w:hAnsi="Times New Roman"/>
          <w:sz w:val="12"/>
          <w:szCs w:val="12"/>
        </w:rPr>
      </w:pPr>
      <w:r w:rsidRPr="00603413">
        <w:rPr>
          <w:rFonts w:ascii="Times New Roman" w:hAnsi="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lastRenderedPageBreak/>
        <w:t xml:space="preserve">7. </w:t>
      </w:r>
      <w:r w:rsidRPr="00603413">
        <w:rPr>
          <w:rFonts w:ascii="Times New Roman" w:hAnsi="Times New Roman"/>
          <w:b/>
          <w:sz w:val="12"/>
          <w:szCs w:val="12"/>
        </w:rPr>
        <w:t>Неотъемлемой частью Договора является.</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7.1. </w:t>
      </w:r>
      <w:r w:rsidRPr="00603413">
        <w:rPr>
          <w:rFonts w:ascii="Times New Roman" w:hAnsi="Times New Roman"/>
          <w:sz w:val="12"/>
          <w:szCs w:val="12"/>
        </w:rPr>
        <w:t>Приложение № 1. Кадастровый паспорт земельного участка.</w:t>
      </w:r>
    </w:p>
    <w:p w:rsidR="00603413" w:rsidRPr="00603413" w:rsidRDefault="00603413" w:rsidP="00603413">
      <w:pPr>
        <w:spacing w:after="0" w:line="240" w:lineRule="auto"/>
        <w:ind w:firstLine="284"/>
        <w:jc w:val="both"/>
        <w:rPr>
          <w:rFonts w:ascii="Times New Roman" w:hAnsi="Times New Roman"/>
          <w:sz w:val="12"/>
          <w:szCs w:val="12"/>
        </w:rPr>
      </w:pPr>
      <w:r>
        <w:rPr>
          <w:rFonts w:ascii="Times New Roman" w:hAnsi="Times New Roman"/>
          <w:sz w:val="12"/>
          <w:szCs w:val="12"/>
        </w:rPr>
        <w:t xml:space="preserve">7.2. </w:t>
      </w:r>
      <w:r w:rsidRPr="00603413">
        <w:rPr>
          <w:rFonts w:ascii="Times New Roman" w:hAnsi="Times New Roman"/>
          <w:sz w:val="12"/>
          <w:szCs w:val="12"/>
        </w:rPr>
        <w:t>Приложение № 2. Акт приема – передачи земельного участка.</w:t>
      </w:r>
    </w:p>
    <w:p w:rsidR="00603413" w:rsidRPr="00603413" w:rsidRDefault="00603413" w:rsidP="00603413">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603413">
        <w:rPr>
          <w:rFonts w:ascii="Times New Roman" w:hAnsi="Times New Roman"/>
          <w:b/>
          <w:sz w:val="12"/>
          <w:szCs w:val="12"/>
        </w:rPr>
        <w:t>Адреса и подписи  сторон.</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«Продавец»:</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Муниципальное образование – муниципальный район Сергиевский Самарской области.</w:t>
      </w:r>
    </w:p>
    <w:p w:rsidR="00603413" w:rsidRPr="00603413" w:rsidRDefault="00603413" w:rsidP="00603413">
      <w:pPr>
        <w:spacing w:after="0" w:line="240" w:lineRule="auto"/>
        <w:ind w:firstLine="284"/>
        <w:jc w:val="both"/>
        <w:rPr>
          <w:rFonts w:ascii="Times New Roman" w:hAnsi="Times New Roman"/>
          <w:sz w:val="12"/>
          <w:szCs w:val="12"/>
        </w:rPr>
      </w:pPr>
      <w:r w:rsidRPr="00603413">
        <w:rPr>
          <w:rFonts w:ascii="Times New Roman" w:hAnsi="Times New Roman"/>
          <w:sz w:val="12"/>
          <w:szCs w:val="12"/>
        </w:rPr>
        <w:t>«Покупатель»:</w:t>
      </w:r>
    </w:p>
    <w:p w:rsidR="004A4F2B" w:rsidRPr="004A4F2B" w:rsidRDefault="004A4F2B" w:rsidP="004A4F2B">
      <w:pPr>
        <w:spacing w:after="0" w:line="240" w:lineRule="auto"/>
        <w:jc w:val="center"/>
        <w:rPr>
          <w:rFonts w:ascii="Times New Roman" w:hAnsi="Times New Roman"/>
          <w:b/>
          <w:sz w:val="12"/>
          <w:szCs w:val="12"/>
        </w:rPr>
      </w:pPr>
      <w:r w:rsidRPr="004A4F2B">
        <w:rPr>
          <w:rFonts w:ascii="Times New Roman" w:hAnsi="Times New Roman"/>
          <w:b/>
          <w:sz w:val="12"/>
          <w:szCs w:val="12"/>
        </w:rPr>
        <w:t>АДМИНИСТРАЦИЯ</w:t>
      </w:r>
    </w:p>
    <w:p w:rsidR="004A4F2B" w:rsidRPr="004A4F2B" w:rsidRDefault="004A4F2B" w:rsidP="004A4F2B">
      <w:pPr>
        <w:spacing w:after="0" w:line="240" w:lineRule="auto"/>
        <w:jc w:val="center"/>
        <w:rPr>
          <w:rFonts w:ascii="Times New Roman" w:hAnsi="Times New Roman"/>
          <w:b/>
          <w:sz w:val="12"/>
          <w:szCs w:val="12"/>
        </w:rPr>
      </w:pPr>
      <w:r w:rsidRPr="004A4F2B">
        <w:rPr>
          <w:rFonts w:ascii="Times New Roman" w:hAnsi="Times New Roman"/>
          <w:b/>
          <w:sz w:val="12"/>
          <w:szCs w:val="12"/>
        </w:rPr>
        <w:t>МУНИЦИПАЛЬНОГО РАЙОНА СЕРГИЕВСКИЙ</w:t>
      </w:r>
    </w:p>
    <w:p w:rsidR="004A4F2B" w:rsidRPr="004A4F2B" w:rsidRDefault="004A4F2B" w:rsidP="004A4F2B">
      <w:pPr>
        <w:spacing w:after="0" w:line="240" w:lineRule="auto"/>
        <w:jc w:val="center"/>
        <w:rPr>
          <w:rFonts w:ascii="Times New Roman" w:hAnsi="Times New Roman"/>
          <w:b/>
          <w:sz w:val="12"/>
          <w:szCs w:val="12"/>
        </w:rPr>
      </w:pPr>
      <w:r w:rsidRPr="004A4F2B">
        <w:rPr>
          <w:rFonts w:ascii="Times New Roman" w:hAnsi="Times New Roman"/>
          <w:b/>
          <w:sz w:val="12"/>
          <w:szCs w:val="12"/>
        </w:rPr>
        <w:t>САМАРСКОЙ ОБЛАСТИ</w:t>
      </w:r>
    </w:p>
    <w:p w:rsidR="004A4F2B" w:rsidRPr="004A4F2B" w:rsidRDefault="004A4F2B" w:rsidP="004A4F2B">
      <w:pPr>
        <w:spacing w:after="0" w:line="240" w:lineRule="auto"/>
        <w:jc w:val="center"/>
        <w:rPr>
          <w:rFonts w:ascii="Times New Roman" w:hAnsi="Times New Roman"/>
          <w:sz w:val="12"/>
          <w:szCs w:val="12"/>
        </w:rPr>
      </w:pPr>
    </w:p>
    <w:p w:rsidR="004A4F2B" w:rsidRPr="004A4F2B" w:rsidRDefault="004A4F2B" w:rsidP="004A4F2B">
      <w:pPr>
        <w:spacing w:after="0" w:line="240" w:lineRule="auto"/>
        <w:jc w:val="center"/>
        <w:rPr>
          <w:rFonts w:ascii="Times New Roman" w:hAnsi="Times New Roman"/>
          <w:sz w:val="12"/>
          <w:szCs w:val="12"/>
        </w:rPr>
      </w:pPr>
      <w:r w:rsidRPr="004A4F2B">
        <w:rPr>
          <w:rFonts w:ascii="Times New Roman" w:hAnsi="Times New Roman"/>
          <w:sz w:val="12"/>
          <w:szCs w:val="12"/>
        </w:rPr>
        <w:t>РАСПОРЯЖЕНИЕ</w:t>
      </w:r>
    </w:p>
    <w:p w:rsidR="004A4F2B" w:rsidRPr="004A4F2B" w:rsidRDefault="004A4F2B" w:rsidP="004A4F2B">
      <w:pPr>
        <w:spacing w:after="0" w:line="240" w:lineRule="auto"/>
        <w:jc w:val="center"/>
        <w:rPr>
          <w:rFonts w:ascii="Times New Roman" w:hAnsi="Times New Roman"/>
          <w:sz w:val="12"/>
          <w:szCs w:val="12"/>
        </w:rPr>
      </w:pPr>
      <w:r>
        <w:rPr>
          <w:rFonts w:ascii="Times New Roman" w:hAnsi="Times New Roman"/>
          <w:sz w:val="12"/>
          <w:szCs w:val="12"/>
        </w:rPr>
        <w:t>30</w:t>
      </w:r>
      <w:r w:rsidRPr="004A4F2B">
        <w:rPr>
          <w:rFonts w:ascii="Times New Roman" w:hAnsi="Times New Roman"/>
          <w:sz w:val="12"/>
          <w:szCs w:val="12"/>
        </w:rPr>
        <w:t xml:space="preserve"> апреля 2015г.                                                                                                                                                                                                                  №6</w:t>
      </w:r>
      <w:r>
        <w:rPr>
          <w:rFonts w:ascii="Times New Roman" w:hAnsi="Times New Roman"/>
          <w:sz w:val="12"/>
          <w:szCs w:val="12"/>
        </w:rPr>
        <w:t>31</w:t>
      </w:r>
      <w:r w:rsidRPr="004A4F2B">
        <w:rPr>
          <w:rFonts w:ascii="Times New Roman" w:hAnsi="Times New Roman"/>
          <w:sz w:val="12"/>
          <w:szCs w:val="12"/>
        </w:rPr>
        <w:t>р</w:t>
      </w:r>
    </w:p>
    <w:p w:rsidR="004A4F2B" w:rsidRPr="004A4F2B" w:rsidRDefault="004A4F2B" w:rsidP="004A4F2B">
      <w:pPr>
        <w:spacing w:after="0" w:line="240" w:lineRule="auto"/>
        <w:jc w:val="center"/>
        <w:rPr>
          <w:rFonts w:ascii="Times New Roman" w:hAnsi="Times New Roman"/>
          <w:b/>
          <w:sz w:val="12"/>
          <w:szCs w:val="12"/>
        </w:rPr>
      </w:pPr>
      <w:r w:rsidRPr="004A4F2B">
        <w:rPr>
          <w:rFonts w:ascii="Times New Roman" w:hAnsi="Times New Roman"/>
          <w:b/>
          <w:sz w:val="12"/>
          <w:szCs w:val="12"/>
        </w:rPr>
        <w:t>О выставлении на аукцион земельного участка, предназначенного для ведения личного подсобного хозяйства</w:t>
      </w:r>
    </w:p>
    <w:p w:rsidR="004A4F2B" w:rsidRPr="004A4F2B" w:rsidRDefault="004A4F2B" w:rsidP="004A4F2B">
      <w:pPr>
        <w:spacing w:after="0" w:line="240" w:lineRule="auto"/>
        <w:jc w:val="both"/>
        <w:rPr>
          <w:rFonts w:ascii="Times New Roman" w:hAnsi="Times New Roman"/>
          <w:b/>
          <w:sz w:val="12"/>
          <w:szCs w:val="12"/>
        </w:rPr>
      </w:pP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1. Выставить на аукцион по продаже в собственность земельный участок, отнесенный к землям населенных пунктов, с разрешенным использованием: для ведения личного подсобного хозяйства, расположенный по адресу: Самарская область, муниципальный район Сергиевский, п. Серноводск,  ул. Первомайская (прилегает к земельному участку с кадастровым номером 63:31:0806010:55), кадастровый номер: 63:31:0806010:299, площадью  85+/-3 кв.м.</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2.  Установить аукцион, открытый по составу участников и по форме подачи предложений о цене.</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3.1. Выступить от имени «Продавца» вышеуказанного земельного участка.</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3.2. разместить информационное сообщение о проведен</w:t>
      </w:r>
      <w:proofErr w:type="gramStart"/>
      <w:r w:rsidRPr="004A4F2B">
        <w:rPr>
          <w:rFonts w:ascii="Times New Roman" w:hAnsi="Times New Roman"/>
          <w:sz w:val="12"/>
          <w:szCs w:val="12"/>
        </w:rPr>
        <w:t>ии  ау</w:t>
      </w:r>
      <w:proofErr w:type="gramEnd"/>
      <w:r w:rsidRPr="004A4F2B">
        <w:rPr>
          <w:rFonts w:ascii="Times New Roman" w:hAnsi="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A4F2B">
        <w:rPr>
          <w:rFonts w:ascii="Times New Roman" w:hAnsi="Times New Roman"/>
          <w:sz w:val="12"/>
          <w:szCs w:val="12"/>
          <w:lang w:val="en-US"/>
        </w:rPr>
        <w:t>www</w:t>
      </w:r>
      <w:r w:rsidRPr="004A4F2B">
        <w:rPr>
          <w:rFonts w:ascii="Times New Roman" w:hAnsi="Times New Roman"/>
          <w:sz w:val="12"/>
          <w:szCs w:val="12"/>
        </w:rPr>
        <w:t>.</w:t>
      </w:r>
      <w:proofErr w:type="spellStart"/>
      <w:r w:rsidRPr="004A4F2B">
        <w:rPr>
          <w:rFonts w:ascii="Times New Roman" w:hAnsi="Times New Roman"/>
          <w:sz w:val="12"/>
          <w:szCs w:val="12"/>
          <w:lang w:val="en-US"/>
        </w:rPr>
        <w:t>torgi</w:t>
      </w:r>
      <w:proofErr w:type="spellEnd"/>
      <w:r w:rsidRPr="004A4F2B">
        <w:rPr>
          <w:rFonts w:ascii="Times New Roman" w:hAnsi="Times New Roman"/>
          <w:sz w:val="12"/>
          <w:szCs w:val="12"/>
        </w:rPr>
        <w:t>.</w:t>
      </w:r>
      <w:proofErr w:type="spellStart"/>
      <w:r w:rsidRPr="004A4F2B">
        <w:rPr>
          <w:rFonts w:ascii="Times New Roman" w:hAnsi="Times New Roman"/>
          <w:sz w:val="12"/>
          <w:szCs w:val="12"/>
          <w:lang w:val="en-US"/>
        </w:rPr>
        <w:t>gov</w:t>
      </w:r>
      <w:proofErr w:type="spellEnd"/>
      <w:r w:rsidRPr="004A4F2B">
        <w:rPr>
          <w:rFonts w:ascii="Times New Roman" w:hAnsi="Times New Roman"/>
          <w:sz w:val="12"/>
          <w:szCs w:val="12"/>
        </w:rPr>
        <w:t>.</w:t>
      </w:r>
      <w:proofErr w:type="spellStart"/>
      <w:r w:rsidRPr="004A4F2B">
        <w:rPr>
          <w:rFonts w:ascii="Times New Roman" w:hAnsi="Times New Roman"/>
          <w:sz w:val="12"/>
          <w:szCs w:val="12"/>
          <w:lang w:val="en-US"/>
        </w:rPr>
        <w:t>ru</w:t>
      </w:r>
      <w:proofErr w:type="spellEnd"/>
      <w:r w:rsidRPr="004A4F2B">
        <w:rPr>
          <w:rFonts w:ascii="Times New Roman" w:hAnsi="Times New Roman"/>
          <w:sz w:val="12"/>
          <w:szCs w:val="12"/>
        </w:rPr>
        <w:t>), опубликовать настоящее распоряжение и информационное сообщение о проведении  аукциона в газете «Сергиевский вестник»</w:t>
      </w:r>
    </w:p>
    <w:p w:rsidR="004A4F2B" w:rsidRPr="004A4F2B" w:rsidRDefault="004A4F2B" w:rsidP="004A4F2B">
      <w:pPr>
        <w:spacing w:after="0" w:line="240" w:lineRule="auto"/>
        <w:ind w:firstLine="284"/>
        <w:jc w:val="both"/>
        <w:rPr>
          <w:rFonts w:ascii="Times New Roman" w:hAnsi="Times New Roman"/>
          <w:sz w:val="12"/>
          <w:szCs w:val="12"/>
        </w:rPr>
      </w:pPr>
      <w:r w:rsidRPr="004A4F2B">
        <w:rPr>
          <w:rFonts w:ascii="Times New Roman" w:hAnsi="Times New Roman"/>
          <w:sz w:val="12"/>
          <w:szCs w:val="12"/>
        </w:rPr>
        <w:t xml:space="preserve">4. </w:t>
      </w:r>
      <w:proofErr w:type="gramStart"/>
      <w:r w:rsidRPr="004A4F2B">
        <w:rPr>
          <w:rFonts w:ascii="Times New Roman" w:hAnsi="Times New Roman"/>
          <w:sz w:val="12"/>
          <w:szCs w:val="12"/>
        </w:rPr>
        <w:t>Контроль за</w:t>
      </w:r>
      <w:proofErr w:type="gramEnd"/>
      <w:r w:rsidRPr="004A4F2B">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4A4F2B" w:rsidRDefault="004A4F2B" w:rsidP="004A4F2B">
      <w:pPr>
        <w:spacing w:after="0" w:line="240" w:lineRule="auto"/>
        <w:jc w:val="right"/>
        <w:rPr>
          <w:rFonts w:ascii="Times New Roman" w:hAnsi="Times New Roman"/>
          <w:sz w:val="12"/>
          <w:szCs w:val="12"/>
        </w:rPr>
      </w:pPr>
      <w:r w:rsidRPr="004A4F2B">
        <w:rPr>
          <w:rFonts w:ascii="Times New Roman" w:hAnsi="Times New Roman"/>
          <w:sz w:val="12"/>
          <w:szCs w:val="12"/>
        </w:rPr>
        <w:t>Глава  администрации</w:t>
      </w:r>
    </w:p>
    <w:p w:rsidR="004A4F2B" w:rsidRPr="004A4F2B" w:rsidRDefault="004A4F2B" w:rsidP="004A4F2B">
      <w:pPr>
        <w:spacing w:after="0" w:line="240" w:lineRule="auto"/>
        <w:jc w:val="right"/>
        <w:rPr>
          <w:rFonts w:ascii="Times New Roman" w:hAnsi="Times New Roman"/>
          <w:sz w:val="12"/>
          <w:szCs w:val="12"/>
        </w:rPr>
      </w:pPr>
      <w:r w:rsidRPr="004A4F2B">
        <w:rPr>
          <w:rFonts w:ascii="Times New Roman" w:hAnsi="Times New Roman"/>
          <w:sz w:val="12"/>
          <w:szCs w:val="12"/>
        </w:rPr>
        <w:t>муниципального района Сергиевский</w:t>
      </w:r>
    </w:p>
    <w:p w:rsidR="004A4F2B" w:rsidRPr="004A4F2B" w:rsidRDefault="004A4F2B" w:rsidP="004A4F2B">
      <w:pPr>
        <w:spacing w:after="0" w:line="240" w:lineRule="auto"/>
        <w:jc w:val="right"/>
        <w:rPr>
          <w:rFonts w:ascii="Times New Roman" w:hAnsi="Times New Roman"/>
          <w:sz w:val="12"/>
          <w:szCs w:val="12"/>
        </w:rPr>
      </w:pPr>
      <w:r w:rsidRPr="004A4F2B">
        <w:rPr>
          <w:rFonts w:ascii="Times New Roman" w:hAnsi="Times New Roman"/>
          <w:sz w:val="12"/>
          <w:szCs w:val="12"/>
        </w:rPr>
        <w:t>А.А. Веселов</w:t>
      </w:r>
    </w:p>
    <w:p w:rsidR="00907A14" w:rsidRPr="00C630F9" w:rsidRDefault="00907A14" w:rsidP="00C630F9">
      <w:pPr>
        <w:spacing w:after="0" w:line="240" w:lineRule="auto"/>
        <w:ind w:firstLine="284"/>
        <w:jc w:val="center"/>
        <w:rPr>
          <w:rFonts w:ascii="Times New Roman" w:hAnsi="Times New Roman"/>
          <w:b/>
          <w:sz w:val="12"/>
          <w:szCs w:val="12"/>
        </w:rPr>
      </w:pPr>
      <w:r w:rsidRPr="00C630F9">
        <w:rPr>
          <w:rFonts w:ascii="Times New Roman" w:hAnsi="Times New Roman"/>
          <w:b/>
          <w:sz w:val="12"/>
          <w:szCs w:val="12"/>
        </w:rPr>
        <w:t>Информационное сообщение о проведен</w:t>
      </w:r>
      <w:proofErr w:type="gramStart"/>
      <w:r w:rsidRPr="00C630F9">
        <w:rPr>
          <w:rFonts w:ascii="Times New Roman" w:hAnsi="Times New Roman"/>
          <w:b/>
          <w:sz w:val="12"/>
          <w:szCs w:val="12"/>
        </w:rPr>
        <w:t>ии ау</w:t>
      </w:r>
      <w:proofErr w:type="gramEnd"/>
      <w:r w:rsidRPr="00C630F9">
        <w:rPr>
          <w:rFonts w:ascii="Times New Roman" w:hAnsi="Times New Roman"/>
          <w:b/>
          <w:sz w:val="12"/>
          <w:szCs w:val="12"/>
        </w:rPr>
        <w:t>кционов.</w:t>
      </w:r>
    </w:p>
    <w:p w:rsidR="00907A14" w:rsidRPr="00907A14" w:rsidRDefault="00907A14" w:rsidP="00907A14">
      <w:pPr>
        <w:spacing w:after="0" w:line="240" w:lineRule="auto"/>
        <w:ind w:firstLine="284"/>
        <w:jc w:val="both"/>
        <w:rPr>
          <w:rFonts w:ascii="Times New Roman" w:hAnsi="Times New Roman"/>
          <w:sz w:val="12"/>
          <w:szCs w:val="12"/>
        </w:rPr>
      </w:pPr>
      <w:proofErr w:type="gramStart"/>
      <w:r w:rsidRPr="00907A14">
        <w:rPr>
          <w:rFonts w:ascii="Times New Roman" w:hAnsi="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631р от 30.04.2015г. «О выставлении на аукцион земельного участков, предназначенного для ведения личного подсобного хозяйства» сообщает, что 19 июня 2015 года в 11ч. 00  мин. в здании, расположенном по адресу: с. Сергиевск, ул</w:t>
      </w:r>
      <w:proofErr w:type="gramEnd"/>
      <w:r w:rsidRPr="00907A14">
        <w:rPr>
          <w:rFonts w:ascii="Times New Roman" w:hAnsi="Times New Roman"/>
          <w:sz w:val="12"/>
          <w:szCs w:val="12"/>
        </w:rPr>
        <w:t xml:space="preserve">. </w:t>
      </w:r>
      <w:proofErr w:type="gramStart"/>
      <w:r w:rsidRPr="00907A14">
        <w:rPr>
          <w:rFonts w:ascii="Times New Roman" w:hAnsi="Times New Roman"/>
          <w:sz w:val="12"/>
          <w:szCs w:val="12"/>
        </w:rPr>
        <w:t>Советская, д. 65, каб. № 19 состоится аукцион, открытый по форме подачи предложения о цене, по продаже в собственность земельного участка, предназначенного для ведения личного подсобного хозяйства,  кадастровый номер: 63:31:0806010:299, площадью 85+/-3 кв.м., расположенный по адресу:</w:t>
      </w:r>
      <w:proofErr w:type="gramEnd"/>
      <w:r w:rsidRPr="00907A14">
        <w:rPr>
          <w:rFonts w:ascii="Times New Roman" w:hAnsi="Times New Roman"/>
          <w:sz w:val="12"/>
          <w:szCs w:val="12"/>
        </w:rPr>
        <w:t xml:space="preserve"> Самарская область, муниципальный район Сергиевский, п. Серноводск, ул. Первомайская (прилегает к земельному участку с кадастровым номером 63:31:0806010:55).</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i/>
          <w:sz w:val="12"/>
          <w:szCs w:val="12"/>
        </w:rPr>
        <w:t>Обременение</w:t>
      </w:r>
      <w:r w:rsidRPr="00907A14">
        <w:rPr>
          <w:rFonts w:ascii="Times New Roman" w:hAnsi="Times New Roman"/>
          <w:sz w:val="12"/>
          <w:szCs w:val="12"/>
        </w:rPr>
        <w:t xml:space="preserve">: не </w:t>
      </w:r>
      <w:proofErr w:type="gramStart"/>
      <w:r w:rsidRPr="00907A14">
        <w:rPr>
          <w:rFonts w:ascii="Times New Roman" w:hAnsi="Times New Roman"/>
          <w:sz w:val="12"/>
          <w:szCs w:val="12"/>
        </w:rPr>
        <w:t>зарегистрированы</w:t>
      </w:r>
      <w:proofErr w:type="gramEnd"/>
      <w:r w:rsidRPr="00907A14">
        <w:rPr>
          <w:rFonts w:ascii="Times New Roman" w:hAnsi="Times New Roman"/>
          <w:sz w:val="12"/>
          <w:szCs w:val="12"/>
        </w:rPr>
        <w:t>.</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i/>
          <w:sz w:val="12"/>
          <w:szCs w:val="12"/>
        </w:rPr>
        <w:t>Начальная цена</w:t>
      </w:r>
      <w:r w:rsidRPr="00907A14">
        <w:rPr>
          <w:rFonts w:ascii="Times New Roman" w:hAnsi="Times New Roman"/>
          <w:sz w:val="12"/>
          <w:szCs w:val="12"/>
        </w:rPr>
        <w:t>: 19000,00 рублей.</w:t>
      </w:r>
      <w:r w:rsidRPr="00907A14">
        <w:rPr>
          <w:rFonts w:ascii="Times New Roman" w:hAnsi="Times New Roman"/>
          <w:i/>
          <w:sz w:val="12"/>
          <w:szCs w:val="12"/>
        </w:rPr>
        <w:t xml:space="preserve"> Шаг аукциона</w:t>
      </w:r>
      <w:r w:rsidRPr="00907A14">
        <w:rPr>
          <w:rFonts w:ascii="Times New Roman" w:hAnsi="Times New Roman"/>
          <w:sz w:val="12"/>
          <w:szCs w:val="12"/>
        </w:rPr>
        <w:t>:  570,00 рубль.</w:t>
      </w:r>
      <w:r w:rsidRPr="00907A14">
        <w:rPr>
          <w:rFonts w:ascii="Times New Roman" w:hAnsi="Times New Roman"/>
          <w:i/>
          <w:sz w:val="12"/>
          <w:szCs w:val="12"/>
        </w:rPr>
        <w:t xml:space="preserve"> Сумма задатка</w:t>
      </w:r>
      <w:r w:rsidRPr="00907A14">
        <w:rPr>
          <w:rFonts w:ascii="Times New Roman" w:hAnsi="Times New Roman"/>
          <w:sz w:val="12"/>
          <w:szCs w:val="12"/>
        </w:rPr>
        <w:t>: 4000,00 рублей.</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907A14">
        <w:rPr>
          <w:rFonts w:ascii="Times New Roman" w:hAnsi="Times New Roman"/>
          <w:sz w:val="12"/>
          <w:szCs w:val="12"/>
        </w:rPr>
        <w:t>Р</w:t>
      </w:r>
      <w:proofErr w:type="gramEnd"/>
      <w:r w:rsidRPr="00907A14">
        <w:rPr>
          <w:rFonts w:ascii="Times New Roman" w:hAnsi="Times New Roman"/>
          <w:sz w:val="12"/>
          <w:szCs w:val="12"/>
        </w:rPr>
        <w:t>/С 40302810636015000068 в Отделении Самара г. Самара, БИК 043601001,  КБК 60811406013100000430, ОКТМО 36638435,  с пометкой – задаток для участия в аукционе.</w:t>
      </w:r>
    </w:p>
    <w:p w:rsidR="00907A14" w:rsidRPr="00907A14" w:rsidRDefault="00907A14" w:rsidP="00907A14">
      <w:pPr>
        <w:spacing w:after="0" w:line="240" w:lineRule="auto"/>
        <w:ind w:firstLine="284"/>
        <w:jc w:val="both"/>
        <w:rPr>
          <w:rFonts w:ascii="Times New Roman" w:hAnsi="Times New Roman"/>
          <w:sz w:val="12"/>
          <w:szCs w:val="12"/>
        </w:rPr>
      </w:pPr>
      <w:proofErr w:type="gramStart"/>
      <w:r w:rsidRPr="00907A14">
        <w:rPr>
          <w:rFonts w:ascii="Times New Roman" w:hAnsi="Times New Roman"/>
          <w:sz w:val="12"/>
          <w:szCs w:val="12"/>
        </w:rPr>
        <w:t xml:space="preserve">Заявки на участие в аукционе принимаются ежедневно с 13 мая 2015г. по 15 июня 2015г. (выходные дни: суббота, воскресенье), с 9 </w:t>
      </w:r>
      <w:r w:rsidRPr="00907A14">
        <w:rPr>
          <w:rFonts w:ascii="Times New Roman" w:hAnsi="Times New Roman"/>
          <w:sz w:val="12"/>
          <w:szCs w:val="12"/>
          <w:vertAlign w:val="superscript"/>
        </w:rPr>
        <w:t xml:space="preserve">00 </w:t>
      </w:r>
      <w:r w:rsidRPr="00907A14">
        <w:rPr>
          <w:rFonts w:ascii="Times New Roman" w:hAnsi="Times New Roman"/>
          <w:sz w:val="12"/>
          <w:szCs w:val="12"/>
        </w:rPr>
        <w:t xml:space="preserve">до 16 </w:t>
      </w:r>
      <w:r w:rsidRPr="00907A14">
        <w:rPr>
          <w:rFonts w:ascii="Times New Roman" w:hAnsi="Times New Roman"/>
          <w:sz w:val="12"/>
          <w:szCs w:val="12"/>
          <w:vertAlign w:val="superscript"/>
        </w:rPr>
        <w:t>00</w:t>
      </w:r>
      <w:r w:rsidRPr="00907A14">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Дата определения участников аукциона: 17 июня 2015 г.</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Для участия в аукционе заявители представляют следующие документы:</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1. Заявка </w:t>
      </w:r>
      <w:proofErr w:type="gramStart"/>
      <w:r w:rsidRPr="00907A14">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907A14">
        <w:rPr>
          <w:rFonts w:ascii="Times New Roman" w:hAnsi="Times New Roman"/>
          <w:sz w:val="12"/>
          <w:szCs w:val="12"/>
        </w:rPr>
        <w:t xml:space="preserve"> задатка.</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2. Копии документов, удостоверяющих личность, - для физических лиц.</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3. Документы, подтверждающие внесение задатка.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Один заявитель вправе подать только одну заявку на участие в аукционе.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Один претендент имеет право подать только одну заявку на участие в аукционе.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В случае</w:t>
      </w:r>
      <w:proofErr w:type="gramStart"/>
      <w:r w:rsidRPr="00907A14">
        <w:rPr>
          <w:rFonts w:ascii="Times New Roman" w:hAnsi="Times New Roman"/>
          <w:sz w:val="12"/>
          <w:szCs w:val="12"/>
        </w:rPr>
        <w:t>,</w:t>
      </w:r>
      <w:proofErr w:type="gramEnd"/>
      <w:r w:rsidRPr="00907A14">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907A14">
        <w:rPr>
          <w:rFonts w:ascii="Times New Roman" w:hAnsi="Times New Roman"/>
          <w:sz w:val="12"/>
          <w:szCs w:val="12"/>
        </w:rPr>
        <w:t>ии ау</w:t>
      </w:r>
      <w:proofErr w:type="gramEnd"/>
      <w:r w:rsidRPr="00907A14">
        <w:rPr>
          <w:rFonts w:ascii="Times New Roman" w:hAnsi="Times New Roman"/>
          <w:sz w:val="12"/>
          <w:szCs w:val="12"/>
        </w:rPr>
        <w:t>кциона в сроки, предусмотренные гражданским законодательством РФ, о чем участники аукциона будут извещены в течение трех дней со дня принятия данного решения. Внесенные задатки будут возвращены в 3-х-дневный срок со дня принятия такого решения.</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Договор купли-продажи земельного участка подлежит заключению в срок не ранее 10 дней со дня размещения информации о результатах аукциона на официальном сайте</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lastRenderedPageBreak/>
        <w:t xml:space="preserve">Регистрационный  номер_______ </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от "_____" ___________2015года</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Продавец:  Отдел приватизации и торгов</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Комитета   по  управлению</w:t>
      </w:r>
      <w:r>
        <w:rPr>
          <w:rFonts w:ascii="Times New Roman" w:hAnsi="Times New Roman"/>
          <w:sz w:val="12"/>
          <w:szCs w:val="12"/>
        </w:rPr>
        <w:t xml:space="preserve"> </w:t>
      </w:r>
      <w:r w:rsidRPr="00907A14">
        <w:rPr>
          <w:rFonts w:ascii="Times New Roman" w:hAnsi="Times New Roman"/>
          <w:sz w:val="12"/>
          <w:szCs w:val="12"/>
        </w:rPr>
        <w:t>муниципальным   имуществом</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 xml:space="preserve">   муниципального района Сергиевский Самарской области</w:t>
      </w:r>
    </w:p>
    <w:p w:rsidR="00907A14" w:rsidRPr="00907A14" w:rsidRDefault="00907A14" w:rsidP="00907A14">
      <w:pPr>
        <w:spacing w:after="0" w:line="240" w:lineRule="auto"/>
        <w:jc w:val="center"/>
        <w:rPr>
          <w:rFonts w:ascii="Times New Roman" w:hAnsi="Times New Roman"/>
          <w:b/>
          <w:sz w:val="12"/>
          <w:szCs w:val="12"/>
        </w:rPr>
      </w:pPr>
      <w:r w:rsidRPr="00907A14">
        <w:rPr>
          <w:rFonts w:ascii="Times New Roman" w:hAnsi="Times New Roman"/>
          <w:b/>
          <w:sz w:val="12"/>
          <w:szCs w:val="12"/>
        </w:rPr>
        <w:t>Заявка на участие в торгах.</w:t>
      </w:r>
    </w:p>
    <w:p w:rsidR="00907A14" w:rsidRPr="00907A14" w:rsidRDefault="00907A14" w:rsidP="00907A14">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907A14" w:rsidRPr="00907A14" w:rsidRDefault="00907A14" w:rsidP="00907A14">
      <w:pPr>
        <w:spacing w:after="0" w:line="240" w:lineRule="auto"/>
        <w:jc w:val="center"/>
        <w:rPr>
          <w:rFonts w:ascii="Times New Roman" w:hAnsi="Times New Roman"/>
          <w:sz w:val="12"/>
          <w:szCs w:val="12"/>
        </w:rPr>
      </w:pPr>
      <w:r w:rsidRPr="00907A14">
        <w:rPr>
          <w:rFonts w:ascii="Times New Roman" w:hAnsi="Times New Roman"/>
          <w:sz w:val="12"/>
          <w:szCs w:val="12"/>
        </w:rPr>
        <w:t>( ФИО и  паспортные данные физ. лица)</w:t>
      </w:r>
    </w:p>
    <w:p w:rsidR="00907A14" w:rsidRDefault="00907A14" w:rsidP="00907A14">
      <w:pPr>
        <w:spacing w:after="0" w:line="240" w:lineRule="auto"/>
        <w:jc w:val="both"/>
        <w:rPr>
          <w:rFonts w:ascii="Times New Roman" w:hAnsi="Times New Roman"/>
          <w:sz w:val="12"/>
          <w:szCs w:val="12"/>
        </w:rPr>
      </w:pPr>
      <w:r>
        <w:rPr>
          <w:rFonts w:ascii="Times New Roman" w:hAnsi="Times New Roman"/>
          <w:sz w:val="12"/>
          <w:szCs w:val="12"/>
        </w:rPr>
        <w:t>_____________________________________________________________________________________________________________________________</w:t>
      </w:r>
    </w:p>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 xml:space="preserve">именуемый в дальнейшем ПРЕТЕНДЕНТ, принимая решение об участии в аукционе по продаже земельного участка, предназначенного для ведения личного подсобного хозяйства, расположенного по адресу: _________, площадью ____ кв.м.,  кадастровый номер участка ____________. </w:t>
      </w:r>
    </w:p>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b/>
          <w:sz w:val="12"/>
          <w:szCs w:val="12"/>
        </w:rPr>
        <w:t>ОБЯЗУЮСЬ:</w:t>
      </w:r>
    </w:p>
    <w:p w:rsidR="00907A14" w:rsidRPr="00907A14" w:rsidRDefault="00907A14" w:rsidP="00907A1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907A14">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907A14">
        <w:rPr>
          <w:rFonts w:ascii="Times New Roman" w:hAnsi="Times New Roman"/>
          <w:sz w:val="12"/>
          <w:szCs w:val="12"/>
        </w:rPr>
        <w:t>ии ау</w:t>
      </w:r>
      <w:proofErr w:type="gramEnd"/>
      <w:r w:rsidRPr="00907A14">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907A14" w:rsidRPr="00907A14" w:rsidRDefault="00907A14" w:rsidP="00907A1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907A14">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20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907A14" w:rsidRPr="00907A14" w:rsidRDefault="00907A14" w:rsidP="00907A1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907A14">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907A14">
        <w:rPr>
          <w:rFonts w:ascii="Times New Roman" w:hAnsi="Times New Roman"/>
          <w:sz w:val="12"/>
          <w:szCs w:val="12"/>
        </w:rPr>
        <w:t>не внесения</w:t>
      </w:r>
      <w:proofErr w:type="gramEnd"/>
      <w:r w:rsidRPr="00907A14">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 xml:space="preserve">Адрес, реквизиты и телефон ЗАЯВИТЕЛЯ:        </w:t>
      </w:r>
    </w:p>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_______</w:t>
      </w:r>
      <w:r>
        <w:rPr>
          <w:rFonts w:ascii="Times New Roman" w:hAnsi="Times New Roman"/>
          <w:sz w:val="12"/>
          <w:szCs w:val="12"/>
        </w:rPr>
        <w:t>__________________________________</w:t>
      </w:r>
      <w:r w:rsidRPr="00907A14">
        <w:rPr>
          <w:rFonts w:ascii="Times New Roman" w:hAnsi="Times New Roman"/>
          <w:sz w:val="12"/>
          <w:szCs w:val="12"/>
        </w:rPr>
        <w:t>____________________________________________________________________________________</w:t>
      </w:r>
    </w:p>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ПРИЛОЖЕНИЯ:</w:t>
      </w:r>
    </w:p>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_______</w:t>
      </w:r>
      <w:r>
        <w:rPr>
          <w:rFonts w:ascii="Times New Roman" w:hAnsi="Times New Roman"/>
          <w:sz w:val="12"/>
          <w:szCs w:val="12"/>
        </w:rPr>
        <w:t>__________________________________</w:t>
      </w:r>
      <w:r w:rsidRPr="00907A14">
        <w:rPr>
          <w:rFonts w:ascii="Times New Roman" w:hAnsi="Times New Roman"/>
          <w:sz w:val="12"/>
          <w:szCs w:val="12"/>
        </w:rPr>
        <w:t>____________________________________________________________________________________</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Заявка принята ПРОДАВЦОМ</w:t>
      </w:r>
    </w:p>
    <w:p w:rsidR="00907A14" w:rsidRPr="00907A14" w:rsidRDefault="00907A14" w:rsidP="00907A14">
      <w:pPr>
        <w:spacing w:after="0" w:line="240" w:lineRule="auto"/>
        <w:jc w:val="right"/>
        <w:rPr>
          <w:rFonts w:ascii="Times New Roman" w:hAnsi="Times New Roman"/>
          <w:sz w:val="12"/>
          <w:szCs w:val="12"/>
        </w:rPr>
      </w:pPr>
      <w:r w:rsidRPr="00907A14">
        <w:rPr>
          <w:rFonts w:ascii="Times New Roman" w:hAnsi="Times New Roman"/>
          <w:sz w:val="12"/>
          <w:szCs w:val="12"/>
        </w:rPr>
        <w:t>«___»__________2015г.  в ____ч. _____мин.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907A14" w:rsidRPr="00907A14" w:rsidTr="00907A14">
        <w:trPr>
          <w:trHeight w:val="197"/>
        </w:trPr>
        <w:tc>
          <w:tcPr>
            <w:tcW w:w="5040" w:type="dxa"/>
            <w:tcBorders>
              <w:top w:val="nil"/>
              <w:left w:val="nil"/>
              <w:bottom w:val="nil"/>
              <w:right w:val="nil"/>
            </w:tcBorders>
          </w:tcPr>
          <w:p w:rsidR="00907A14" w:rsidRPr="00907A14" w:rsidRDefault="00907A14" w:rsidP="00907A14">
            <w:pPr>
              <w:spacing w:after="0" w:line="240" w:lineRule="auto"/>
              <w:jc w:val="both"/>
              <w:rPr>
                <w:rFonts w:ascii="Times New Roman" w:hAnsi="Times New Roman"/>
                <w:sz w:val="12"/>
                <w:szCs w:val="12"/>
                <w:u w:val="single"/>
              </w:rPr>
            </w:pPr>
            <w:r w:rsidRPr="00907A14">
              <w:rPr>
                <w:rFonts w:ascii="Times New Roman" w:hAnsi="Times New Roman"/>
                <w:sz w:val="12"/>
                <w:szCs w:val="12"/>
                <w:u w:val="single"/>
              </w:rPr>
              <w:t>Подпись ПРЕТЕНДЕНТА</w:t>
            </w:r>
          </w:p>
          <w:p w:rsidR="00907A14" w:rsidRPr="00907A14" w:rsidRDefault="00907A14" w:rsidP="00907A14">
            <w:pPr>
              <w:spacing w:after="0" w:line="240" w:lineRule="auto"/>
              <w:jc w:val="both"/>
              <w:rPr>
                <w:rFonts w:ascii="Times New Roman" w:hAnsi="Times New Roman"/>
                <w:sz w:val="12"/>
                <w:szCs w:val="12"/>
                <w:u w:val="single"/>
              </w:rPr>
            </w:pPr>
            <w:r w:rsidRPr="00907A14">
              <w:rPr>
                <w:rFonts w:ascii="Times New Roman" w:hAnsi="Times New Roman"/>
                <w:sz w:val="12"/>
                <w:szCs w:val="12"/>
                <w:u w:val="single"/>
              </w:rPr>
              <w:t>________________</w:t>
            </w:r>
          </w:p>
        </w:tc>
        <w:tc>
          <w:tcPr>
            <w:tcW w:w="5040" w:type="dxa"/>
            <w:tcBorders>
              <w:top w:val="nil"/>
              <w:left w:val="nil"/>
              <w:bottom w:val="nil"/>
              <w:right w:val="nil"/>
            </w:tcBorders>
          </w:tcPr>
          <w:p w:rsidR="00907A14" w:rsidRPr="00907A14" w:rsidRDefault="00907A14" w:rsidP="00907A14">
            <w:pPr>
              <w:spacing w:after="0" w:line="240" w:lineRule="auto"/>
              <w:jc w:val="both"/>
              <w:rPr>
                <w:rFonts w:ascii="Times New Roman" w:hAnsi="Times New Roman"/>
                <w:sz w:val="12"/>
                <w:szCs w:val="12"/>
                <w:u w:val="single"/>
              </w:rPr>
            </w:pPr>
            <w:r w:rsidRPr="00907A14">
              <w:rPr>
                <w:rFonts w:ascii="Times New Roman" w:hAnsi="Times New Roman"/>
                <w:sz w:val="12"/>
                <w:szCs w:val="12"/>
                <w:u w:val="single"/>
              </w:rPr>
              <w:t xml:space="preserve">Подпись ПРОДАВЦА   </w:t>
            </w:r>
          </w:p>
          <w:p w:rsidR="00907A14" w:rsidRPr="00907A14" w:rsidRDefault="00907A14" w:rsidP="00907A14">
            <w:pPr>
              <w:spacing w:after="0" w:line="240" w:lineRule="auto"/>
              <w:jc w:val="both"/>
              <w:rPr>
                <w:rFonts w:ascii="Times New Roman" w:hAnsi="Times New Roman"/>
                <w:sz w:val="12"/>
                <w:szCs w:val="12"/>
                <w:u w:val="single"/>
              </w:rPr>
            </w:pPr>
            <w:r w:rsidRPr="00907A14">
              <w:rPr>
                <w:rFonts w:ascii="Times New Roman" w:hAnsi="Times New Roman"/>
                <w:sz w:val="12"/>
                <w:szCs w:val="12"/>
                <w:u w:val="single"/>
              </w:rPr>
              <w:t>_________________</w:t>
            </w:r>
          </w:p>
        </w:tc>
      </w:tr>
    </w:tbl>
    <w:p w:rsidR="00907A14" w:rsidRPr="00907A14" w:rsidRDefault="00907A14" w:rsidP="00907A14">
      <w:pPr>
        <w:spacing w:after="0" w:line="240" w:lineRule="auto"/>
        <w:jc w:val="center"/>
        <w:rPr>
          <w:rFonts w:ascii="Times New Roman" w:hAnsi="Times New Roman"/>
          <w:b/>
          <w:sz w:val="12"/>
          <w:szCs w:val="12"/>
        </w:rPr>
      </w:pPr>
      <w:r w:rsidRPr="00907A14">
        <w:rPr>
          <w:rFonts w:ascii="Times New Roman" w:hAnsi="Times New Roman"/>
          <w:b/>
          <w:sz w:val="12"/>
          <w:szCs w:val="12"/>
        </w:rPr>
        <w:t>Проект договора купли – продажи земельного участка</w:t>
      </w:r>
    </w:p>
    <w:p w:rsidR="00907A14" w:rsidRPr="00907A14" w:rsidRDefault="00907A14" w:rsidP="00907A14">
      <w:pPr>
        <w:spacing w:after="0" w:line="240" w:lineRule="auto"/>
        <w:jc w:val="center"/>
        <w:rPr>
          <w:rFonts w:ascii="Times New Roman" w:hAnsi="Times New Roman"/>
          <w:b/>
          <w:sz w:val="12"/>
          <w:szCs w:val="12"/>
        </w:rPr>
      </w:pPr>
      <w:r w:rsidRPr="00907A14">
        <w:rPr>
          <w:rFonts w:ascii="Times New Roman" w:hAnsi="Times New Roman"/>
          <w:b/>
          <w:sz w:val="12"/>
          <w:szCs w:val="12"/>
        </w:rPr>
        <w:t xml:space="preserve">Д о г о в о </w:t>
      </w:r>
      <w:proofErr w:type="gramStart"/>
      <w:r w:rsidRPr="00907A14">
        <w:rPr>
          <w:rFonts w:ascii="Times New Roman" w:hAnsi="Times New Roman"/>
          <w:b/>
          <w:sz w:val="12"/>
          <w:szCs w:val="12"/>
        </w:rPr>
        <w:t>р</w:t>
      </w:r>
      <w:proofErr w:type="gramEnd"/>
      <w:r w:rsidRPr="00907A14">
        <w:rPr>
          <w:rFonts w:ascii="Times New Roman" w:hAnsi="Times New Roman"/>
          <w:b/>
          <w:sz w:val="12"/>
          <w:szCs w:val="12"/>
        </w:rPr>
        <w:t xml:space="preserve">  № ___</w:t>
      </w:r>
    </w:p>
    <w:p w:rsidR="00907A14" w:rsidRPr="00907A14" w:rsidRDefault="00907A14" w:rsidP="00907A14">
      <w:pPr>
        <w:spacing w:after="0" w:line="240" w:lineRule="auto"/>
        <w:jc w:val="center"/>
        <w:rPr>
          <w:rFonts w:ascii="Times New Roman" w:hAnsi="Times New Roman"/>
          <w:sz w:val="12"/>
          <w:szCs w:val="12"/>
        </w:rPr>
      </w:pPr>
      <w:r w:rsidRPr="00907A14">
        <w:rPr>
          <w:rFonts w:ascii="Times New Roman" w:hAnsi="Times New Roman"/>
          <w:sz w:val="12"/>
          <w:szCs w:val="12"/>
        </w:rPr>
        <w:t>купли-продажи земельного участка.</w:t>
      </w:r>
    </w:p>
    <w:tbl>
      <w:tblPr>
        <w:tblW w:w="11866" w:type="dxa"/>
        <w:tblLayout w:type="fixed"/>
        <w:tblLook w:val="01E0" w:firstRow="1" w:lastRow="1" w:firstColumn="1" w:lastColumn="1" w:noHBand="0" w:noVBand="0"/>
      </w:tblPr>
      <w:tblGrid>
        <w:gridCol w:w="5637"/>
        <w:gridCol w:w="6229"/>
      </w:tblGrid>
      <w:tr w:rsidR="00907A14" w:rsidRPr="00907A14" w:rsidTr="00907A14">
        <w:trPr>
          <w:trHeight w:val="288"/>
        </w:trPr>
        <w:tc>
          <w:tcPr>
            <w:tcW w:w="5637" w:type="dxa"/>
          </w:tcPr>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село Сергиевск Самарской области</w:t>
            </w:r>
          </w:p>
        </w:tc>
        <w:tc>
          <w:tcPr>
            <w:tcW w:w="6229" w:type="dxa"/>
          </w:tcPr>
          <w:p w:rsidR="00907A14" w:rsidRPr="00907A14" w:rsidRDefault="00907A14" w:rsidP="00907A14">
            <w:pPr>
              <w:spacing w:after="0" w:line="240" w:lineRule="auto"/>
              <w:jc w:val="both"/>
              <w:rPr>
                <w:rFonts w:ascii="Times New Roman" w:hAnsi="Times New Roman"/>
                <w:sz w:val="12"/>
                <w:szCs w:val="12"/>
              </w:rPr>
            </w:pPr>
            <w:r w:rsidRPr="00907A14">
              <w:rPr>
                <w:rFonts w:ascii="Times New Roman" w:hAnsi="Times New Roman"/>
                <w:sz w:val="12"/>
                <w:szCs w:val="12"/>
              </w:rPr>
              <w:t>Дата заключения договора</w:t>
            </w:r>
          </w:p>
        </w:tc>
      </w:tr>
    </w:tbl>
    <w:p w:rsidR="00907A14" w:rsidRPr="00907A14" w:rsidRDefault="00907A14" w:rsidP="00907A14">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907A14">
        <w:rPr>
          <w:rFonts w:ascii="Times New Roman" w:hAnsi="Times New Roman"/>
          <w:i/>
          <w:sz w:val="12"/>
          <w:szCs w:val="12"/>
        </w:rPr>
        <w:t>«Продавец», в лице ____</w:t>
      </w:r>
      <w:r w:rsidRPr="00907A14">
        <w:rPr>
          <w:rFonts w:ascii="Times New Roman" w:hAnsi="Times New Roman"/>
          <w:sz w:val="12"/>
          <w:szCs w:val="12"/>
        </w:rPr>
        <w:t xml:space="preserve"> с одной стороны, и </w:t>
      </w:r>
      <w:r w:rsidRPr="00907A14">
        <w:rPr>
          <w:rFonts w:ascii="Times New Roman" w:hAnsi="Times New Roman"/>
          <w:b/>
          <w:sz w:val="12"/>
          <w:szCs w:val="12"/>
        </w:rPr>
        <w:t xml:space="preserve"> ___________________________________________</w:t>
      </w:r>
      <w:r w:rsidRPr="00907A14">
        <w:rPr>
          <w:rFonts w:ascii="Times New Roman" w:hAnsi="Times New Roman"/>
          <w:sz w:val="12"/>
          <w:szCs w:val="12"/>
        </w:rPr>
        <w:t xml:space="preserve">, именуемый в дальнейшем </w:t>
      </w:r>
      <w:r w:rsidRPr="00907A14">
        <w:rPr>
          <w:rFonts w:ascii="Times New Roman" w:hAnsi="Times New Roman"/>
          <w:i/>
          <w:sz w:val="12"/>
          <w:szCs w:val="12"/>
        </w:rPr>
        <w:t>«Покупатель»,</w:t>
      </w:r>
      <w:r w:rsidRPr="00907A14">
        <w:rPr>
          <w:rFonts w:ascii="Times New Roman" w:hAnsi="Times New Roman"/>
          <w:sz w:val="12"/>
          <w:szCs w:val="12"/>
        </w:rPr>
        <w:t xml:space="preserve"> с  другой  стороны,  заключили  настоящий  договор  о  нижеследующем: </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00907A14" w:rsidRPr="00907A14">
        <w:rPr>
          <w:rFonts w:ascii="Times New Roman" w:hAnsi="Times New Roman"/>
          <w:b/>
          <w:sz w:val="12"/>
          <w:szCs w:val="12"/>
        </w:rPr>
        <w:t>Предмет договора.</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1.1. </w:t>
      </w:r>
      <w:proofErr w:type="gramStart"/>
      <w:r w:rsidRPr="00907A14">
        <w:rPr>
          <w:rFonts w:ascii="Times New Roman" w:hAnsi="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ведения личного подсобного хозяйства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w:t>
      </w:r>
      <w:proofErr w:type="gramEnd"/>
      <w:r w:rsidRPr="00907A14">
        <w:rPr>
          <w:rFonts w:ascii="Times New Roman" w:hAnsi="Times New Roman"/>
          <w:sz w:val="12"/>
          <w:szCs w:val="12"/>
        </w:rPr>
        <w:t xml:space="preserve"> он есть. </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00907A14" w:rsidRPr="00907A14">
        <w:rPr>
          <w:rFonts w:ascii="Times New Roman" w:hAnsi="Times New Roman"/>
          <w:b/>
          <w:sz w:val="12"/>
          <w:szCs w:val="12"/>
        </w:rPr>
        <w:t>Обременения земельного участка.</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00907A14" w:rsidRPr="00907A14">
        <w:rPr>
          <w:rFonts w:ascii="Times New Roman" w:hAnsi="Times New Roman"/>
          <w:sz w:val="12"/>
          <w:szCs w:val="12"/>
        </w:rPr>
        <w:t>Не зарегистрированы.</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00907A14" w:rsidRPr="00907A14">
        <w:rPr>
          <w:rFonts w:ascii="Times New Roman" w:hAnsi="Times New Roman"/>
          <w:b/>
          <w:sz w:val="12"/>
          <w:szCs w:val="12"/>
        </w:rPr>
        <w:t>Кадастровая стоимость  земельного участка.</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3.1  Кадастровая стоимость земельного участка, </w:t>
      </w:r>
      <w:proofErr w:type="gramStart"/>
      <w:r w:rsidRPr="00907A14">
        <w:rPr>
          <w:rFonts w:ascii="Times New Roman" w:hAnsi="Times New Roman"/>
          <w:sz w:val="12"/>
          <w:szCs w:val="12"/>
        </w:rPr>
        <w:t>согласно выписки</w:t>
      </w:r>
      <w:proofErr w:type="gramEnd"/>
      <w:r w:rsidRPr="00907A14">
        <w:rPr>
          <w:rFonts w:ascii="Times New Roman" w:hAnsi="Times New Roman"/>
          <w:sz w:val="12"/>
          <w:szCs w:val="12"/>
        </w:rPr>
        <w:t xml:space="preserve"> из государственного кадастра недвижимости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00907A14" w:rsidRPr="00907A14">
        <w:rPr>
          <w:rFonts w:ascii="Times New Roman" w:hAnsi="Times New Roman"/>
          <w:b/>
          <w:sz w:val="12"/>
          <w:szCs w:val="12"/>
        </w:rPr>
        <w:t>Плата по договору.</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00907A14" w:rsidRPr="00907A14">
        <w:rPr>
          <w:rFonts w:ascii="Times New Roman" w:hAnsi="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907A14" w:rsidRPr="00907A14">
        <w:rPr>
          <w:rFonts w:ascii="Times New Roman" w:hAnsi="Times New Roman"/>
          <w:sz w:val="12"/>
          <w:szCs w:val="12"/>
        </w:rPr>
        <w:t xml:space="preserve">., </w:t>
      </w:r>
      <w:proofErr w:type="gramEnd"/>
      <w:r w:rsidR="00907A14" w:rsidRPr="00907A14">
        <w:rPr>
          <w:rFonts w:ascii="Times New Roman" w:hAnsi="Times New Roman"/>
          <w:sz w:val="12"/>
          <w:szCs w:val="12"/>
        </w:rPr>
        <w:t>что подтверждается Протоколом о результатах аукциона, открытого по форме подачи предложения о цене от «__»_______2015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4.2.</w:t>
      </w:r>
      <w:r w:rsidR="00907A14" w:rsidRPr="00907A14">
        <w:rPr>
          <w:rFonts w:ascii="Times New Roman" w:hAnsi="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00907A14" w:rsidRPr="00907A14">
        <w:rPr>
          <w:rFonts w:ascii="Times New Roman" w:hAnsi="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00907A14" w:rsidRPr="00907A14">
        <w:rPr>
          <w:rFonts w:ascii="Times New Roman" w:hAnsi="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907A14" w:rsidRPr="00907A14">
        <w:rPr>
          <w:rFonts w:ascii="Times New Roman" w:hAnsi="Times New Roman"/>
          <w:sz w:val="12"/>
          <w:szCs w:val="12"/>
        </w:rPr>
        <w:t>г</w:t>
      </w:r>
      <w:proofErr w:type="gramEnd"/>
      <w:r w:rsidR="00907A14" w:rsidRPr="00907A14">
        <w:rPr>
          <w:rFonts w:ascii="Times New Roman" w:hAnsi="Times New Roman"/>
          <w:sz w:val="12"/>
          <w:szCs w:val="12"/>
        </w:rPr>
        <w:t>.</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907A14">
        <w:rPr>
          <w:rFonts w:ascii="Times New Roman" w:hAnsi="Times New Roman"/>
          <w:sz w:val="12"/>
          <w:szCs w:val="12"/>
        </w:rPr>
        <w:t>с даты заключения</w:t>
      </w:r>
      <w:proofErr w:type="gramEnd"/>
      <w:r w:rsidRPr="00907A14">
        <w:rPr>
          <w:rFonts w:ascii="Times New Roman" w:hAnsi="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907A14">
        <w:rPr>
          <w:rFonts w:ascii="Times New Roman" w:hAnsi="Times New Roman"/>
          <w:sz w:val="12"/>
          <w:szCs w:val="12"/>
        </w:rPr>
        <w:t>Р</w:t>
      </w:r>
      <w:proofErr w:type="gramEnd"/>
      <w:r w:rsidRPr="00907A14">
        <w:rPr>
          <w:rFonts w:ascii="Times New Roman" w:hAnsi="Times New Roman"/>
          <w:sz w:val="12"/>
          <w:szCs w:val="12"/>
        </w:rPr>
        <w:t xml:space="preserve">/С 40302810636015000068 в Отделении Самара г. Самара, БИК 043601001, КБК 60811406013100000430, ОКТМО 36638435,  с пометкой – задаток для участия в аукционе. </w:t>
      </w:r>
    </w:p>
    <w:p w:rsidR="001975E6"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4.6.Расходы по оформлению настоящего договора оплачивает "Покупатель".                                                      </w:t>
      </w:r>
    </w:p>
    <w:p w:rsidR="00907A14" w:rsidRPr="00907A14" w:rsidRDefault="00907A14" w:rsidP="001975E6">
      <w:pPr>
        <w:spacing w:after="0" w:line="240" w:lineRule="auto"/>
        <w:ind w:firstLine="284"/>
        <w:jc w:val="both"/>
        <w:rPr>
          <w:rFonts w:ascii="Times New Roman" w:hAnsi="Times New Roman"/>
          <w:sz w:val="12"/>
          <w:szCs w:val="12"/>
        </w:rPr>
      </w:pPr>
      <w:r w:rsidRPr="00907A14">
        <w:rPr>
          <w:rFonts w:ascii="Times New Roman" w:hAnsi="Times New Roman"/>
          <w:sz w:val="12"/>
          <w:szCs w:val="12"/>
        </w:rPr>
        <w:t>4.7. Расходы по регистрации права собственности на земельный участок  несет "Покупатель".</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00907A14" w:rsidRPr="00907A14">
        <w:rPr>
          <w:rFonts w:ascii="Times New Roman" w:hAnsi="Times New Roman"/>
          <w:b/>
          <w:sz w:val="12"/>
          <w:szCs w:val="12"/>
        </w:rPr>
        <w:t>Обязательства сторон.</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5.1. </w:t>
      </w:r>
      <w:proofErr w:type="gramStart"/>
      <w:r w:rsidRPr="00907A14">
        <w:rPr>
          <w:rFonts w:ascii="Times New Roman" w:hAnsi="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5.2. «Продавец» обязан в  течение трех дней </w:t>
      </w:r>
      <w:proofErr w:type="gramStart"/>
      <w:r w:rsidRPr="00907A14">
        <w:rPr>
          <w:rFonts w:ascii="Times New Roman" w:hAnsi="Times New Roman"/>
          <w:sz w:val="12"/>
          <w:szCs w:val="12"/>
        </w:rPr>
        <w:t>с даты поступления</w:t>
      </w:r>
      <w:proofErr w:type="gramEnd"/>
      <w:r w:rsidRPr="00907A14">
        <w:rPr>
          <w:rFonts w:ascii="Times New Roman" w:hAnsi="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lastRenderedPageBreak/>
        <w:t xml:space="preserve">5.4. "Покупателю" разъяснены положения ст. 44 Земельного Кодекса РФ и </w:t>
      </w:r>
      <w:proofErr w:type="spellStart"/>
      <w:r w:rsidRPr="00907A14">
        <w:rPr>
          <w:rFonts w:ascii="Times New Roman" w:hAnsi="Times New Roman"/>
          <w:sz w:val="12"/>
          <w:szCs w:val="12"/>
        </w:rPr>
        <w:t>ст.ст</w:t>
      </w:r>
      <w:proofErr w:type="spellEnd"/>
      <w:r w:rsidRPr="00907A14">
        <w:rPr>
          <w:rFonts w:ascii="Times New Roman" w:hAnsi="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00907A14" w:rsidRPr="00907A14">
        <w:rPr>
          <w:rFonts w:ascii="Times New Roman" w:hAnsi="Times New Roman"/>
          <w:b/>
          <w:sz w:val="12"/>
          <w:szCs w:val="12"/>
        </w:rPr>
        <w:t>Вступление договора в силу.</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 xml:space="preserve">7.1.  Договор вступает в силу </w:t>
      </w:r>
      <w:proofErr w:type="gramStart"/>
      <w:r w:rsidRPr="00907A14">
        <w:rPr>
          <w:rFonts w:ascii="Times New Roman" w:hAnsi="Times New Roman"/>
          <w:sz w:val="12"/>
          <w:szCs w:val="12"/>
        </w:rPr>
        <w:t>с даты</w:t>
      </w:r>
      <w:proofErr w:type="gramEnd"/>
      <w:r w:rsidRPr="00907A14">
        <w:rPr>
          <w:rFonts w:ascii="Times New Roman" w:hAnsi="Times New Roman"/>
          <w:sz w:val="12"/>
          <w:szCs w:val="12"/>
        </w:rPr>
        <w:t xml:space="preserve"> его подписания сторонами.</w:t>
      </w:r>
    </w:p>
    <w:p w:rsidR="00907A14" w:rsidRPr="00907A14"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00907A14" w:rsidRPr="00907A14">
        <w:rPr>
          <w:rFonts w:ascii="Times New Roman" w:hAnsi="Times New Roman"/>
          <w:b/>
          <w:sz w:val="12"/>
          <w:szCs w:val="12"/>
        </w:rPr>
        <w:t>Неотъемлемой частью Договора является.</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7.1. </w:t>
      </w:r>
      <w:r w:rsidR="00907A14" w:rsidRPr="00907A14">
        <w:rPr>
          <w:rFonts w:ascii="Times New Roman" w:hAnsi="Times New Roman"/>
          <w:sz w:val="12"/>
          <w:szCs w:val="12"/>
        </w:rPr>
        <w:t>Приложение № 1. Кадастровый паспорт земельного участка.</w:t>
      </w:r>
    </w:p>
    <w:p w:rsidR="00907A14" w:rsidRPr="00907A14" w:rsidRDefault="00671608" w:rsidP="00671608">
      <w:pPr>
        <w:spacing w:after="0" w:line="240" w:lineRule="auto"/>
        <w:ind w:firstLine="284"/>
        <w:jc w:val="both"/>
        <w:rPr>
          <w:rFonts w:ascii="Times New Roman" w:hAnsi="Times New Roman"/>
          <w:sz w:val="12"/>
          <w:szCs w:val="12"/>
        </w:rPr>
      </w:pPr>
      <w:r>
        <w:rPr>
          <w:rFonts w:ascii="Times New Roman" w:hAnsi="Times New Roman"/>
          <w:sz w:val="12"/>
          <w:szCs w:val="12"/>
        </w:rPr>
        <w:t xml:space="preserve">7.2. </w:t>
      </w:r>
      <w:r w:rsidR="00907A14" w:rsidRPr="00907A14">
        <w:rPr>
          <w:rFonts w:ascii="Times New Roman" w:hAnsi="Times New Roman"/>
          <w:sz w:val="12"/>
          <w:szCs w:val="12"/>
        </w:rPr>
        <w:t>Приложение № 2. Акт приема – передачи земельного участка.</w:t>
      </w:r>
    </w:p>
    <w:p w:rsidR="00907A14" w:rsidRPr="00907A14" w:rsidRDefault="00671608" w:rsidP="00671608">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00907A14" w:rsidRPr="00907A14">
        <w:rPr>
          <w:rFonts w:ascii="Times New Roman" w:hAnsi="Times New Roman"/>
          <w:b/>
          <w:sz w:val="12"/>
          <w:szCs w:val="12"/>
        </w:rPr>
        <w:t>Адреса и подписи  сторон.</w:t>
      </w:r>
    </w:p>
    <w:p w:rsidR="00907A14" w:rsidRPr="00671608" w:rsidRDefault="00907A14" w:rsidP="00671608">
      <w:pPr>
        <w:spacing w:after="0" w:line="240" w:lineRule="auto"/>
        <w:ind w:firstLine="284"/>
        <w:jc w:val="both"/>
        <w:rPr>
          <w:rFonts w:ascii="Times New Roman" w:hAnsi="Times New Roman"/>
          <w:sz w:val="12"/>
          <w:szCs w:val="12"/>
        </w:rPr>
      </w:pPr>
      <w:r w:rsidRPr="00907A14">
        <w:rPr>
          <w:rFonts w:ascii="Times New Roman" w:hAnsi="Times New Roman"/>
          <w:b/>
          <w:sz w:val="12"/>
          <w:szCs w:val="12"/>
        </w:rPr>
        <w:t>«</w:t>
      </w:r>
      <w:r w:rsidRPr="00671608">
        <w:rPr>
          <w:rFonts w:ascii="Times New Roman" w:hAnsi="Times New Roman"/>
          <w:sz w:val="12"/>
          <w:szCs w:val="12"/>
        </w:rPr>
        <w:t>Продавец»:</w:t>
      </w:r>
    </w:p>
    <w:p w:rsidR="00907A14" w:rsidRPr="00671608" w:rsidRDefault="00907A14" w:rsidP="00671608">
      <w:pPr>
        <w:spacing w:after="0" w:line="240" w:lineRule="auto"/>
        <w:ind w:firstLine="284"/>
        <w:jc w:val="both"/>
        <w:rPr>
          <w:rFonts w:ascii="Times New Roman" w:hAnsi="Times New Roman"/>
          <w:sz w:val="12"/>
          <w:szCs w:val="12"/>
        </w:rPr>
      </w:pPr>
      <w:r w:rsidRPr="00671608">
        <w:rPr>
          <w:rFonts w:ascii="Times New Roman" w:hAnsi="Times New Roman"/>
          <w:sz w:val="12"/>
          <w:szCs w:val="12"/>
        </w:rPr>
        <w:t>Муниципальное образование – муниципальный район Сергиевский Самарской области.</w:t>
      </w:r>
    </w:p>
    <w:p w:rsidR="00907A14" w:rsidRPr="00907A14" w:rsidRDefault="00907A14" w:rsidP="00671608">
      <w:pPr>
        <w:spacing w:after="0" w:line="240" w:lineRule="auto"/>
        <w:ind w:firstLine="284"/>
        <w:jc w:val="both"/>
        <w:rPr>
          <w:rFonts w:ascii="Times New Roman" w:hAnsi="Times New Roman"/>
          <w:b/>
          <w:sz w:val="12"/>
          <w:szCs w:val="12"/>
        </w:rPr>
      </w:pPr>
      <w:r w:rsidRPr="00671608">
        <w:rPr>
          <w:rFonts w:ascii="Times New Roman" w:hAnsi="Times New Roman"/>
          <w:sz w:val="12"/>
          <w:szCs w:val="12"/>
        </w:rPr>
        <w:t>«Покупатель</w:t>
      </w:r>
      <w:r w:rsidRPr="00907A14">
        <w:rPr>
          <w:rFonts w:ascii="Times New Roman" w:hAnsi="Times New Roman"/>
          <w:b/>
          <w:sz w:val="12"/>
          <w:szCs w:val="12"/>
        </w:rPr>
        <w:t>»:</w:t>
      </w:r>
    </w:p>
    <w:p w:rsidR="00A556DD" w:rsidRPr="00A556DD" w:rsidRDefault="00A556DD" w:rsidP="00A556DD">
      <w:pPr>
        <w:spacing w:after="0" w:line="240" w:lineRule="auto"/>
        <w:jc w:val="center"/>
        <w:rPr>
          <w:rFonts w:ascii="Times New Roman" w:hAnsi="Times New Roman"/>
          <w:b/>
          <w:sz w:val="12"/>
          <w:szCs w:val="12"/>
        </w:rPr>
      </w:pPr>
      <w:r w:rsidRPr="00A556DD">
        <w:rPr>
          <w:rFonts w:ascii="Times New Roman" w:hAnsi="Times New Roman"/>
          <w:b/>
          <w:sz w:val="12"/>
          <w:szCs w:val="12"/>
        </w:rPr>
        <w:t>АДМИНИСТРАЦИЯ</w:t>
      </w:r>
    </w:p>
    <w:p w:rsidR="00A556DD" w:rsidRPr="00A556DD" w:rsidRDefault="00A556DD" w:rsidP="00A556DD">
      <w:pPr>
        <w:spacing w:after="0" w:line="240" w:lineRule="auto"/>
        <w:jc w:val="center"/>
        <w:rPr>
          <w:rFonts w:ascii="Times New Roman" w:hAnsi="Times New Roman"/>
          <w:b/>
          <w:sz w:val="12"/>
          <w:szCs w:val="12"/>
        </w:rPr>
      </w:pPr>
      <w:r w:rsidRPr="00A556DD">
        <w:rPr>
          <w:rFonts w:ascii="Times New Roman" w:hAnsi="Times New Roman"/>
          <w:b/>
          <w:sz w:val="12"/>
          <w:szCs w:val="12"/>
        </w:rPr>
        <w:t>МУНИЦИПАЛЬНОГО РАЙОНА СЕРГИЕВСКИЙ</w:t>
      </w:r>
    </w:p>
    <w:p w:rsidR="00A556DD" w:rsidRPr="00A556DD" w:rsidRDefault="00A556DD" w:rsidP="00A556DD">
      <w:pPr>
        <w:spacing w:after="0" w:line="240" w:lineRule="auto"/>
        <w:jc w:val="center"/>
        <w:rPr>
          <w:rFonts w:ascii="Times New Roman" w:hAnsi="Times New Roman"/>
          <w:b/>
          <w:sz w:val="12"/>
          <w:szCs w:val="12"/>
        </w:rPr>
      </w:pPr>
      <w:r w:rsidRPr="00A556DD">
        <w:rPr>
          <w:rFonts w:ascii="Times New Roman" w:hAnsi="Times New Roman"/>
          <w:b/>
          <w:sz w:val="12"/>
          <w:szCs w:val="12"/>
        </w:rPr>
        <w:t>САМАРСКОЙ ОБЛАСТИ</w:t>
      </w:r>
    </w:p>
    <w:p w:rsidR="00A556DD" w:rsidRPr="00A556DD" w:rsidRDefault="00A556DD" w:rsidP="00A556DD">
      <w:pPr>
        <w:spacing w:after="0" w:line="240" w:lineRule="auto"/>
        <w:jc w:val="center"/>
        <w:rPr>
          <w:rFonts w:ascii="Times New Roman" w:hAnsi="Times New Roman"/>
          <w:sz w:val="12"/>
          <w:szCs w:val="12"/>
        </w:rPr>
      </w:pPr>
    </w:p>
    <w:p w:rsidR="00A556DD" w:rsidRPr="00A556DD" w:rsidRDefault="00A556DD" w:rsidP="00A556DD">
      <w:pPr>
        <w:spacing w:after="0" w:line="240" w:lineRule="auto"/>
        <w:jc w:val="center"/>
        <w:rPr>
          <w:rFonts w:ascii="Times New Roman" w:hAnsi="Times New Roman"/>
          <w:sz w:val="12"/>
          <w:szCs w:val="12"/>
        </w:rPr>
      </w:pPr>
      <w:r>
        <w:rPr>
          <w:rFonts w:ascii="Times New Roman" w:hAnsi="Times New Roman"/>
          <w:sz w:val="12"/>
          <w:szCs w:val="12"/>
        </w:rPr>
        <w:t>ПОСТАНОВЛЕНИЕ</w:t>
      </w:r>
    </w:p>
    <w:p w:rsidR="00A556DD" w:rsidRPr="00A556DD" w:rsidRDefault="00A556DD" w:rsidP="00A556DD">
      <w:pPr>
        <w:spacing w:after="0" w:line="240" w:lineRule="auto"/>
        <w:jc w:val="center"/>
        <w:rPr>
          <w:rFonts w:ascii="Times New Roman" w:hAnsi="Times New Roman"/>
          <w:sz w:val="12"/>
          <w:szCs w:val="12"/>
        </w:rPr>
      </w:pPr>
      <w:r>
        <w:rPr>
          <w:rFonts w:ascii="Times New Roman" w:hAnsi="Times New Roman"/>
          <w:sz w:val="12"/>
          <w:szCs w:val="12"/>
        </w:rPr>
        <w:t xml:space="preserve">08 мая </w:t>
      </w:r>
      <w:r w:rsidRPr="00A556DD">
        <w:rPr>
          <w:rFonts w:ascii="Times New Roman" w:hAnsi="Times New Roman"/>
          <w:sz w:val="12"/>
          <w:szCs w:val="12"/>
        </w:rPr>
        <w:t xml:space="preserve"> 2015г.                                </w:t>
      </w:r>
      <w:r>
        <w:rPr>
          <w:rFonts w:ascii="Times New Roman" w:hAnsi="Times New Roman"/>
          <w:sz w:val="12"/>
          <w:szCs w:val="12"/>
        </w:rPr>
        <w:t xml:space="preserve">      </w:t>
      </w:r>
      <w:r w:rsidRPr="00A556DD">
        <w:rPr>
          <w:rFonts w:ascii="Times New Roman" w:hAnsi="Times New Roman"/>
          <w:sz w:val="12"/>
          <w:szCs w:val="12"/>
        </w:rPr>
        <w:t xml:space="preserve">                                                                                                                                                       </w:t>
      </w:r>
      <w:r>
        <w:rPr>
          <w:rFonts w:ascii="Times New Roman" w:hAnsi="Times New Roman"/>
          <w:sz w:val="12"/>
          <w:szCs w:val="12"/>
        </w:rPr>
        <w:t xml:space="preserve">                           №645</w:t>
      </w:r>
    </w:p>
    <w:p w:rsidR="000A0756" w:rsidRPr="000A0756" w:rsidRDefault="000A0756" w:rsidP="000A0756">
      <w:pPr>
        <w:spacing w:after="0" w:line="240" w:lineRule="auto"/>
        <w:jc w:val="center"/>
        <w:rPr>
          <w:rFonts w:ascii="Times New Roman" w:hAnsi="Times New Roman"/>
          <w:b/>
          <w:sz w:val="12"/>
          <w:szCs w:val="12"/>
        </w:rPr>
      </w:pPr>
      <w:r w:rsidRPr="000A0756">
        <w:rPr>
          <w:rFonts w:ascii="Times New Roman" w:hAnsi="Times New Roman"/>
          <w:b/>
          <w:sz w:val="12"/>
          <w:szCs w:val="12"/>
        </w:rPr>
        <w:t>О внесении изменений в постановление администрации муниципального района Сергиевский</w:t>
      </w:r>
      <w:r>
        <w:rPr>
          <w:rFonts w:ascii="Times New Roman" w:hAnsi="Times New Roman"/>
          <w:b/>
          <w:sz w:val="12"/>
          <w:szCs w:val="12"/>
        </w:rPr>
        <w:t xml:space="preserve"> </w:t>
      </w:r>
      <w:r w:rsidRPr="000A0756">
        <w:rPr>
          <w:rFonts w:ascii="Times New Roman" w:hAnsi="Times New Roman"/>
          <w:b/>
          <w:sz w:val="12"/>
          <w:szCs w:val="12"/>
        </w:rPr>
        <w:t>от 08.04.2013 года №334 «Об утверждении Порядка</w:t>
      </w:r>
      <w:r>
        <w:rPr>
          <w:rFonts w:ascii="Times New Roman" w:hAnsi="Times New Roman"/>
          <w:b/>
          <w:sz w:val="12"/>
          <w:szCs w:val="12"/>
        </w:rPr>
        <w:t xml:space="preserve"> </w:t>
      </w:r>
      <w:r w:rsidRPr="000A0756">
        <w:rPr>
          <w:rFonts w:ascii="Times New Roman" w:hAnsi="Times New Roman"/>
          <w:b/>
          <w:sz w:val="12"/>
          <w:szCs w:val="12"/>
        </w:rPr>
        <w:t>предоставления в 2013-2015 годах субсидий сельскохозяйственным</w:t>
      </w:r>
      <w:r>
        <w:rPr>
          <w:rFonts w:ascii="Times New Roman" w:hAnsi="Times New Roman"/>
          <w:b/>
          <w:sz w:val="12"/>
          <w:szCs w:val="12"/>
        </w:rPr>
        <w:t xml:space="preserve"> </w:t>
      </w:r>
      <w:r w:rsidRPr="000A0756">
        <w:rPr>
          <w:rFonts w:ascii="Times New Roman" w:hAnsi="Times New Roman"/>
          <w:b/>
          <w:sz w:val="12"/>
          <w:szCs w:val="12"/>
        </w:rPr>
        <w:t>товаропроизводителям, организациям потребительской</w:t>
      </w:r>
    </w:p>
    <w:p w:rsidR="000A0756" w:rsidRPr="000A0756" w:rsidRDefault="000A0756" w:rsidP="000A0756">
      <w:pPr>
        <w:spacing w:after="0" w:line="240" w:lineRule="auto"/>
        <w:jc w:val="center"/>
        <w:rPr>
          <w:rFonts w:ascii="Times New Roman" w:hAnsi="Times New Roman"/>
          <w:b/>
          <w:sz w:val="12"/>
          <w:szCs w:val="12"/>
        </w:rPr>
      </w:pPr>
      <w:r w:rsidRPr="000A0756">
        <w:rPr>
          <w:rFonts w:ascii="Times New Roman" w:hAnsi="Times New Roman"/>
          <w:b/>
          <w:sz w:val="12"/>
          <w:szCs w:val="12"/>
        </w:rPr>
        <w:t>кооперации и организациям агропромышленного комплекса,</w:t>
      </w:r>
      <w:r>
        <w:rPr>
          <w:rFonts w:ascii="Times New Roman" w:hAnsi="Times New Roman"/>
          <w:b/>
          <w:sz w:val="12"/>
          <w:szCs w:val="12"/>
        </w:rPr>
        <w:t xml:space="preserve"> </w:t>
      </w:r>
      <w:r w:rsidRPr="000A0756">
        <w:rPr>
          <w:rFonts w:ascii="Times New Roman" w:hAnsi="Times New Roman"/>
          <w:b/>
          <w:sz w:val="12"/>
          <w:szCs w:val="12"/>
        </w:rPr>
        <w:t>осуществляющим свою деятельность на территории</w:t>
      </w:r>
    </w:p>
    <w:p w:rsidR="000A0756" w:rsidRPr="000A0756" w:rsidRDefault="000A0756" w:rsidP="000A0756">
      <w:pPr>
        <w:spacing w:after="0" w:line="240" w:lineRule="auto"/>
        <w:jc w:val="center"/>
        <w:rPr>
          <w:rFonts w:ascii="Times New Roman" w:hAnsi="Times New Roman"/>
          <w:b/>
          <w:sz w:val="12"/>
          <w:szCs w:val="12"/>
        </w:rPr>
      </w:pPr>
      <w:r w:rsidRPr="000A0756">
        <w:rPr>
          <w:rFonts w:ascii="Times New Roman" w:hAnsi="Times New Roman"/>
          <w:b/>
          <w:sz w:val="12"/>
          <w:szCs w:val="12"/>
        </w:rPr>
        <w:t>Самарской области, в целях возмещения части</w:t>
      </w:r>
      <w:r>
        <w:rPr>
          <w:rFonts w:ascii="Times New Roman" w:hAnsi="Times New Roman"/>
          <w:b/>
          <w:sz w:val="12"/>
          <w:szCs w:val="12"/>
        </w:rPr>
        <w:t xml:space="preserve"> </w:t>
      </w:r>
      <w:r w:rsidRPr="000A0756">
        <w:rPr>
          <w:rFonts w:ascii="Times New Roman" w:hAnsi="Times New Roman"/>
          <w:b/>
          <w:sz w:val="12"/>
          <w:szCs w:val="12"/>
        </w:rPr>
        <w:t>процентной ставки по краткосрочным кредитам (займам)»</w:t>
      </w:r>
    </w:p>
    <w:p w:rsidR="000A0756" w:rsidRPr="000A0756" w:rsidRDefault="000A0756" w:rsidP="000A0756">
      <w:pPr>
        <w:spacing w:after="0" w:line="240" w:lineRule="auto"/>
        <w:jc w:val="both"/>
        <w:rPr>
          <w:rFonts w:ascii="Times New Roman" w:hAnsi="Times New Roman"/>
          <w:b/>
          <w:sz w:val="12"/>
          <w:szCs w:val="12"/>
        </w:rPr>
      </w:pPr>
    </w:p>
    <w:p w:rsidR="000A0756" w:rsidRPr="000A0756" w:rsidRDefault="000A0756" w:rsidP="000A0756">
      <w:pPr>
        <w:spacing w:after="0" w:line="240" w:lineRule="auto"/>
        <w:ind w:firstLine="284"/>
        <w:jc w:val="both"/>
        <w:rPr>
          <w:rFonts w:ascii="Times New Roman" w:hAnsi="Times New Roman"/>
          <w:sz w:val="12"/>
          <w:szCs w:val="12"/>
        </w:rPr>
      </w:pPr>
      <w:proofErr w:type="gramStart"/>
      <w:r w:rsidRPr="000A0756">
        <w:rPr>
          <w:rFonts w:ascii="Times New Roman" w:hAnsi="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23.04.2015 года № 209 «О внесении изменений в постановление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w:t>
      </w:r>
      <w:proofErr w:type="gramEnd"/>
      <w:r w:rsidRPr="000A0756">
        <w:rPr>
          <w:rFonts w:ascii="Times New Roman" w:hAnsi="Times New Roman"/>
          <w:sz w:val="12"/>
          <w:szCs w:val="12"/>
        </w:rPr>
        <w:t xml:space="preserve"> полномочий по поддержке сельскохозяйственного производства», Администрация муниципального района Сергиевский</w:t>
      </w:r>
    </w:p>
    <w:p w:rsidR="000A0756" w:rsidRPr="000A0756" w:rsidRDefault="000A0756" w:rsidP="000A0756">
      <w:pPr>
        <w:spacing w:after="0" w:line="240" w:lineRule="auto"/>
        <w:ind w:firstLine="284"/>
        <w:jc w:val="both"/>
        <w:rPr>
          <w:rFonts w:ascii="Times New Roman" w:hAnsi="Times New Roman"/>
          <w:b/>
          <w:sz w:val="12"/>
          <w:szCs w:val="12"/>
        </w:rPr>
      </w:pPr>
      <w:r w:rsidRPr="000A0756">
        <w:rPr>
          <w:rFonts w:ascii="Times New Roman" w:hAnsi="Times New Roman"/>
          <w:b/>
          <w:sz w:val="12"/>
          <w:szCs w:val="12"/>
        </w:rPr>
        <w:t>ПОСТАНОВЛЯЕТ:</w:t>
      </w:r>
    </w:p>
    <w:p w:rsidR="000A0756" w:rsidRPr="000A0756" w:rsidRDefault="000A0756" w:rsidP="000A0756">
      <w:pPr>
        <w:spacing w:after="0" w:line="240" w:lineRule="auto"/>
        <w:ind w:firstLine="284"/>
        <w:jc w:val="both"/>
        <w:rPr>
          <w:rFonts w:ascii="Times New Roman" w:hAnsi="Times New Roman"/>
          <w:b/>
          <w:sz w:val="12"/>
          <w:szCs w:val="12"/>
        </w:rPr>
      </w:pP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1. Внести в постановление администрации муниципального района Сергиевский от 08.04.2013 года № 334 «Об утверждении Порядка предоставления в 2013-2015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следующие изменения:</w:t>
      </w: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 xml:space="preserve">в наименовании и пункте 1 слова «2013 - 2015 годах» </w:t>
      </w:r>
      <w:proofErr w:type="gramStart"/>
      <w:r w:rsidRPr="000A0756">
        <w:rPr>
          <w:rFonts w:ascii="Times New Roman" w:hAnsi="Times New Roman"/>
          <w:sz w:val="12"/>
          <w:szCs w:val="12"/>
        </w:rPr>
        <w:t>заменить на слова</w:t>
      </w:r>
      <w:proofErr w:type="gramEnd"/>
      <w:r w:rsidRPr="000A0756">
        <w:rPr>
          <w:rFonts w:ascii="Times New Roman" w:hAnsi="Times New Roman"/>
          <w:sz w:val="12"/>
          <w:szCs w:val="12"/>
        </w:rPr>
        <w:t xml:space="preserve"> «2015 – 2017 годах»;</w:t>
      </w: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Приложение к постановлению изложить в редакции, согласно Приложению к настоящему постановлению.</w:t>
      </w: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2. Опубликовать настоящее постановление в газете «Сергиевский вестник».</w:t>
      </w: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3. Настоящее постановление вступает в силу со дня его официального опубликования.</w:t>
      </w:r>
    </w:p>
    <w:p w:rsidR="000A0756" w:rsidRPr="000A0756" w:rsidRDefault="000A0756" w:rsidP="000A0756">
      <w:pPr>
        <w:spacing w:after="0" w:line="240" w:lineRule="auto"/>
        <w:ind w:firstLine="284"/>
        <w:jc w:val="both"/>
        <w:rPr>
          <w:rFonts w:ascii="Times New Roman" w:hAnsi="Times New Roman"/>
          <w:sz w:val="12"/>
          <w:szCs w:val="12"/>
        </w:rPr>
      </w:pPr>
      <w:r w:rsidRPr="000A0756">
        <w:rPr>
          <w:rFonts w:ascii="Times New Roman" w:hAnsi="Times New Roman"/>
          <w:sz w:val="12"/>
          <w:szCs w:val="12"/>
        </w:rPr>
        <w:t xml:space="preserve">4. </w:t>
      </w:r>
      <w:proofErr w:type="gramStart"/>
      <w:r w:rsidRPr="000A0756">
        <w:rPr>
          <w:rFonts w:ascii="Times New Roman" w:hAnsi="Times New Roman"/>
          <w:sz w:val="12"/>
          <w:szCs w:val="12"/>
        </w:rPr>
        <w:t>Контроль за</w:t>
      </w:r>
      <w:proofErr w:type="gramEnd"/>
      <w:r w:rsidRPr="000A0756">
        <w:rPr>
          <w:rFonts w:ascii="Times New Roman" w:hAnsi="Times New Roman"/>
          <w:sz w:val="12"/>
          <w:szCs w:val="12"/>
        </w:rPr>
        <w:t xml:space="preserve"> выполнением настоящего постановления возложить   на заместителя Г</w:t>
      </w:r>
      <w:r w:rsidR="00506693">
        <w:rPr>
          <w:rFonts w:ascii="Times New Roman" w:hAnsi="Times New Roman"/>
          <w:sz w:val="12"/>
          <w:szCs w:val="12"/>
        </w:rPr>
        <w:t>лавы</w:t>
      </w:r>
      <w:r w:rsidRPr="000A0756">
        <w:rPr>
          <w:rFonts w:ascii="Times New Roman" w:hAnsi="Times New Roman"/>
          <w:sz w:val="12"/>
          <w:szCs w:val="12"/>
        </w:rPr>
        <w:t xml:space="preserve"> администрации муниципального района Сергиевский А.Е. Чернова.</w:t>
      </w:r>
    </w:p>
    <w:p w:rsidR="000A0756" w:rsidRPr="000A0756" w:rsidRDefault="000A0756" w:rsidP="000A0756">
      <w:pPr>
        <w:spacing w:after="0" w:line="240" w:lineRule="auto"/>
        <w:jc w:val="right"/>
        <w:rPr>
          <w:rFonts w:ascii="Times New Roman" w:hAnsi="Times New Roman"/>
          <w:sz w:val="12"/>
          <w:szCs w:val="12"/>
        </w:rPr>
      </w:pPr>
      <w:r w:rsidRPr="000A0756">
        <w:rPr>
          <w:rFonts w:ascii="Times New Roman" w:hAnsi="Times New Roman"/>
          <w:sz w:val="12"/>
          <w:szCs w:val="12"/>
        </w:rPr>
        <w:t>Глава администрации</w:t>
      </w:r>
    </w:p>
    <w:p w:rsidR="000A0756" w:rsidRDefault="000A0756" w:rsidP="000A0756">
      <w:pPr>
        <w:spacing w:after="0" w:line="240" w:lineRule="auto"/>
        <w:jc w:val="right"/>
        <w:rPr>
          <w:rFonts w:ascii="Times New Roman" w:hAnsi="Times New Roman"/>
          <w:sz w:val="12"/>
          <w:szCs w:val="12"/>
        </w:rPr>
      </w:pPr>
      <w:r w:rsidRPr="000A0756">
        <w:rPr>
          <w:rFonts w:ascii="Times New Roman" w:hAnsi="Times New Roman"/>
          <w:sz w:val="12"/>
          <w:szCs w:val="12"/>
        </w:rPr>
        <w:t>муниципального района Сергиевский</w:t>
      </w:r>
    </w:p>
    <w:p w:rsidR="000A0756" w:rsidRPr="000A0756" w:rsidRDefault="000A0756" w:rsidP="000A0756">
      <w:pPr>
        <w:spacing w:after="0" w:line="240" w:lineRule="auto"/>
        <w:jc w:val="right"/>
        <w:rPr>
          <w:rFonts w:ascii="Times New Roman" w:hAnsi="Times New Roman"/>
          <w:sz w:val="12"/>
          <w:szCs w:val="12"/>
        </w:rPr>
      </w:pPr>
      <w:r w:rsidRPr="000A0756">
        <w:rPr>
          <w:rFonts w:ascii="Times New Roman" w:hAnsi="Times New Roman"/>
          <w:sz w:val="12"/>
          <w:szCs w:val="12"/>
        </w:rPr>
        <w:t>А.А. Веселов</w:t>
      </w:r>
    </w:p>
    <w:p w:rsidR="008574A2" w:rsidRPr="008574A2" w:rsidRDefault="008574A2" w:rsidP="008574A2">
      <w:pPr>
        <w:spacing w:after="0" w:line="240" w:lineRule="auto"/>
        <w:jc w:val="both"/>
        <w:rPr>
          <w:rFonts w:ascii="Times New Roman" w:hAnsi="Times New Roman"/>
          <w:i/>
          <w:sz w:val="12"/>
          <w:szCs w:val="12"/>
        </w:rPr>
      </w:pPr>
    </w:p>
    <w:p w:rsidR="008574A2" w:rsidRPr="008574A2" w:rsidRDefault="004E7CE5" w:rsidP="008574A2">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8574A2" w:rsidRPr="008574A2" w:rsidRDefault="008574A2" w:rsidP="008574A2">
      <w:pPr>
        <w:spacing w:after="0" w:line="240" w:lineRule="auto"/>
        <w:jc w:val="right"/>
        <w:rPr>
          <w:rFonts w:ascii="Times New Roman" w:hAnsi="Times New Roman"/>
          <w:i/>
          <w:sz w:val="12"/>
          <w:szCs w:val="12"/>
        </w:rPr>
      </w:pPr>
      <w:r w:rsidRPr="008574A2">
        <w:rPr>
          <w:rFonts w:ascii="Times New Roman" w:hAnsi="Times New Roman"/>
          <w:i/>
          <w:sz w:val="12"/>
          <w:szCs w:val="12"/>
        </w:rPr>
        <w:t>к постановлению администрации</w:t>
      </w:r>
    </w:p>
    <w:p w:rsidR="008574A2" w:rsidRPr="008574A2" w:rsidRDefault="008574A2" w:rsidP="008574A2">
      <w:pPr>
        <w:spacing w:after="0" w:line="240" w:lineRule="auto"/>
        <w:jc w:val="right"/>
        <w:rPr>
          <w:rFonts w:ascii="Times New Roman" w:hAnsi="Times New Roman"/>
          <w:i/>
          <w:sz w:val="12"/>
          <w:szCs w:val="12"/>
        </w:rPr>
      </w:pPr>
      <w:r w:rsidRPr="008574A2">
        <w:rPr>
          <w:rFonts w:ascii="Times New Roman" w:hAnsi="Times New Roman"/>
          <w:i/>
          <w:sz w:val="12"/>
          <w:szCs w:val="12"/>
        </w:rPr>
        <w:t>муниципального района Сергиевский Самарской области</w:t>
      </w:r>
    </w:p>
    <w:p w:rsidR="008574A2" w:rsidRPr="008574A2" w:rsidRDefault="008574A2" w:rsidP="008574A2">
      <w:pPr>
        <w:spacing w:after="0" w:line="240" w:lineRule="auto"/>
        <w:jc w:val="right"/>
        <w:rPr>
          <w:rFonts w:ascii="Times New Roman" w:hAnsi="Times New Roman"/>
          <w:i/>
          <w:sz w:val="12"/>
          <w:szCs w:val="12"/>
        </w:rPr>
      </w:pPr>
      <w:r w:rsidRPr="008574A2">
        <w:rPr>
          <w:rFonts w:ascii="Times New Roman" w:hAnsi="Times New Roman"/>
          <w:i/>
          <w:sz w:val="12"/>
          <w:szCs w:val="12"/>
        </w:rPr>
        <w:t>№64</w:t>
      </w:r>
      <w:r>
        <w:rPr>
          <w:rFonts w:ascii="Times New Roman" w:hAnsi="Times New Roman"/>
          <w:i/>
          <w:sz w:val="12"/>
          <w:szCs w:val="12"/>
        </w:rPr>
        <w:t>5</w:t>
      </w:r>
      <w:r w:rsidRPr="008574A2">
        <w:rPr>
          <w:rFonts w:ascii="Times New Roman" w:hAnsi="Times New Roman"/>
          <w:i/>
          <w:sz w:val="12"/>
          <w:szCs w:val="12"/>
        </w:rPr>
        <w:t xml:space="preserve"> от “0</w:t>
      </w:r>
      <w:r>
        <w:rPr>
          <w:rFonts w:ascii="Times New Roman" w:hAnsi="Times New Roman"/>
          <w:i/>
          <w:sz w:val="12"/>
          <w:szCs w:val="12"/>
        </w:rPr>
        <w:t>8</w:t>
      </w:r>
      <w:r w:rsidRPr="008574A2">
        <w:rPr>
          <w:rFonts w:ascii="Times New Roman" w:hAnsi="Times New Roman"/>
          <w:i/>
          <w:sz w:val="12"/>
          <w:szCs w:val="12"/>
        </w:rPr>
        <w:t>” мая 2015 г.</w:t>
      </w:r>
    </w:p>
    <w:p w:rsidR="00503613" w:rsidRPr="00503613" w:rsidRDefault="00503613" w:rsidP="00503613">
      <w:pPr>
        <w:spacing w:after="0" w:line="240" w:lineRule="auto"/>
        <w:jc w:val="center"/>
        <w:rPr>
          <w:rFonts w:ascii="Times New Roman" w:hAnsi="Times New Roman"/>
          <w:b/>
          <w:sz w:val="12"/>
          <w:szCs w:val="12"/>
        </w:rPr>
      </w:pPr>
      <w:r w:rsidRPr="00503613">
        <w:rPr>
          <w:rFonts w:ascii="Times New Roman" w:hAnsi="Times New Roman"/>
          <w:b/>
          <w:sz w:val="12"/>
          <w:szCs w:val="12"/>
        </w:rPr>
        <w:t>ПОРЯДОК</w:t>
      </w:r>
    </w:p>
    <w:p w:rsidR="00503613" w:rsidRDefault="00503613" w:rsidP="00503613">
      <w:pPr>
        <w:spacing w:after="0" w:line="240" w:lineRule="auto"/>
        <w:jc w:val="center"/>
        <w:rPr>
          <w:rFonts w:ascii="Times New Roman" w:hAnsi="Times New Roman"/>
          <w:b/>
          <w:sz w:val="12"/>
          <w:szCs w:val="12"/>
        </w:rPr>
      </w:pPr>
      <w:r w:rsidRPr="00503613">
        <w:rPr>
          <w:rFonts w:ascii="Times New Roman" w:hAnsi="Times New Roman"/>
          <w:b/>
          <w:sz w:val="12"/>
          <w:szCs w:val="12"/>
        </w:rPr>
        <w:t xml:space="preserve">предоставления в 2015-2017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w:t>
      </w:r>
    </w:p>
    <w:p w:rsidR="00503613" w:rsidRPr="00503613" w:rsidRDefault="00503613" w:rsidP="00503613">
      <w:pPr>
        <w:spacing w:after="0" w:line="240" w:lineRule="auto"/>
        <w:jc w:val="center"/>
        <w:rPr>
          <w:rFonts w:ascii="Times New Roman" w:hAnsi="Times New Roman"/>
          <w:b/>
          <w:sz w:val="12"/>
          <w:szCs w:val="12"/>
        </w:rPr>
      </w:pPr>
      <w:r w:rsidRPr="00503613">
        <w:rPr>
          <w:rFonts w:ascii="Times New Roman" w:hAnsi="Times New Roman"/>
          <w:b/>
          <w:sz w:val="12"/>
          <w:szCs w:val="12"/>
        </w:rPr>
        <w:t>в целях возмещения части процентной ставки по краткосрочным кредитам (займам)</w:t>
      </w:r>
    </w:p>
    <w:p w:rsidR="00503613" w:rsidRPr="00503613" w:rsidRDefault="00503613" w:rsidP="00503613">
      <w:pPr>
        <w:spacing w:after="0" w:line="240" w:lineRule="auto"/>
        <w:jc w:val="both"/>
        <w:rPr>
          <w:rFonts w:ascii="Times New Roman" w:hAnsi="Times New Roman"/>
          <w:sz w:val="12"/>
          <w:szCs w:val="12"/>
        </w:rPr>
      </w:pP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 </w:t>
      </w:r>
      <w:proofErr w:type="gramStart"/>
      <w:r w:rsidRPr="00503613">
        <w:rPr>
          <w:rFonts w:ascii="Times New Roman" w:hAnsi="Times New Roman"/>
          <w:sz w:val="12"/>
          <w:szCs w:val="12"/>
        </w:rPr>
        <w:t>Настоящий Порядок разработан в целях реализации Закона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постановления</w:t>
      </w:r>
      <w:proofErr w:type="gramEnd"/>
      <w:r w:rsidRPr="00503613">
        <w:rPr>
          <w:rFonts w:ascii="Times New Roman" w:hAnsi="Times New Roman"/>
          <w:sz w:val="12"/>
          <w:szCs w:val="12"/>
        </w:rPr>
        <w:t xml:space="preserve"> </w:t>
      </w:r>
      <w:proofErr w:type="gramStart"/>
      <w:r w:rsidRPr="00503613">
        <w:rPr>
          <w:rFonts w:ascii="Times New Roman" w:hAnsi="Times New Roman"/>
          <w:sz w:val="12"/>
          <w:szCs w:val="12"/>
        </w:rPr>
        <w:t>Правительства Самарской области от 23.04.2015 года №209 «О внесении изменений в отдельные постановления Правительства Самарской области» и определяет порядок предоставления в 2015-2017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 на развитие</w:t>
      </w:r>
      <w:proofErr w:type="gramEnd"/>
      <w:r w:rsidRPr="00503613">
        <w:rPr>
          <w:rFonts w:ascii="Times New Roman" w:hAnsi="Times New Roman"/>
          <w:sz w:val="12"/>
          <w:szCs w:val="12"/>
        </w:rPr>
        <w:t xml:space="preserve"> животноводства, переработки и реализации продукции животноводства (далее - субсидии).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2. </w:t>
      </w:r>
      <w:proofErr w:type="gramStart"/>
      <w:r w:rsidRPr="00503613">
        <w:rPr>
          <w:rFonts w:ascii="Times New Roman" w:hAnsi="Times New Roman"/>
          <w:sz w:val="12"/>
          <w:szCs w:val="12"/>
        </w:rPr>
        <w:t>Субсидии предоставляются Администрацией муниципального района Сергиевский Самарской области (далее – Администрация муниципального района), на безвозмездной и безвозвратной основе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краткосрочным займам, полученным</w:t>
      </w:r>
      <w:proofErr w:type="gramEnd"/>
      <w:r w:rsidRPr="00503613">
        <w:rPr>
          <w:rFonts w:ascii="Times New Roman" w:hAnsi="Times New Roman"/>
          <w:sz w:val="12"/>
          <w:szCs w:val="12"/>
        </w:rPr>
        <w:t xml:space="preserve"> </w:t>
      </w:r>
      <w:proofErr w:type="gramStart"/>
      <w:r w:rsidRPr="00503613">
        <w:rPr>
          <w:rFonts w:ascii="Times New Roman" w:hAnsi="Times New Roman"/>
          <w:sz w:val="12"/>
          <w:szCs w:val="12"/>
        </w:rPr>
        <w:t xml:space="preserve">в сельскохозяйственных кредитных потребительских кооперативах,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(далее – кредиты (займы), кредитные организации, возмещение части затрат) за счёт субвенций, предоставляемых бюджету муниципального района Сергиевский Самарской области </w:t>
      </w:r>
      <w:r w:rsidRPr="00503613">
        <w:rPr>
          <w:rFonts w:ascii="Times New Roman" w:hAnsi="Times New Roman"/>
          <w:sz w:val="12"/>
          <w:szCs w:val="12"/>
        </w:rPr>
        <w:lastRenderedPageBreak/>
        <w:t>из областного бюджета, в том числе за счет поступающих в областной бюджет в соответствии с действующим законодательством средств федерального бюджета в</w:t>
      </w:r>
      <w:proofErr w:type="gramEnd"/>
      <w:r w:rsidRPr="00503613">
        <w:rPr>
          <w:rFonts w:ascii="Times New Roman" w:hAnsi="Times New Roman"/>
          <w:sz w:val="12"/>
          <w:szCs w:val="12"/>
        </w:rPr>
        <w:t xml:space="preserve"> </w:t>
      </w:r>
      <w:proofErr w:type="gramStart"/>
      <w:r w:rsidRPr="00503613">
        <w:rPr>
          <w:rFonts w:ascii="Times New Roman" w:hAnsi="Times New Roman"/>
          <w:sz w:val="12"/>
          <w:szCs w:val="12"/>
        </w:rPr>
        <w:t>целях</w:t>
      </w:r>
      <w:proofErr w:type="gramEnd"/>
      <w:r w:rsidRPr="00503613">
        <w:rPr>
          <w:rFonts w:ascii="Times New Roman" w:hAnsi="Times New Roman"/>
          <w:sz w:val="12"/>
          <w:szCs w:val="12"/>
        </w:rPr>
        <w:t xml:space="preserve">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3. </w:t>
      </w:r>
      <w:proofErr w:type="gramStart"/>
      <w:r w:rsidRPr="00503613">
        <w:rPr>
          <w:rFonts w:ascii="Times New Roman" w:hAnsi="Times New Roman"/>
          <w:sz w:val="12"/>
          <w:szCs w:val="12"/>
        </w:rPr>
        <w:t xml:space="preserve">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потребительской кооперации и организациям агропромышленного комплекса, осуществляющим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арендованных основных средствах), включенной в </w:t>
      </w:r>
      <w:hyperlink r:id="rId9" w:history="1">
        <w:r w:rsidRPr="00503613">
          <w:rPr>
            <w:rStyle w:val="ac"/>
            <w:rFonts w:ascii="Times New Roman" w:hAnsi="Times New Roman"/>
            <w:sz w:val="12"/>
            <w:szCs w:val="12"/>
          </w:rPr>
          <w:t>перечень</w:t>
        </w:r>
      </w:hyperlink>
      <w:r w:rsidRPr="00503613">
        <w:rPr>
          <w:rFonts w:ascii="Times New Roman" w:hAnsi="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(далее – производители).</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4. В целях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понятие организации потребительской кооперации применяется в том значении, в каком оно определено </w:t>
      </w:r>
      <w:hyperlink r:id="rId10" w:history="1">
        <w:r w:rsidRPr="00503613">
          <w:rPr>
            <w:rStyle w:val="ac"/>
            <w:rFonts w:ascii="Times New Roman" w:hAnsi="Times New Roman"/>
            <w:sz w:val="12"/>
            <w:szCs w:val="12"/>
          </w:rPr>
          <w:t>Законом</w:t>
        </w:r>
      </w:hyperlink>
      <w:r w:rsidRPr="00503613">
        <w:rPr>
          <w:rFonts w:ascii="Times New Roman" w:hAnsi="Times New Roman"/>
          <w:sz w:val="12"/>
          <w:szCs w:val="12"/>
        </w:rPr>
        <w:t xml:space="preserve"> Российской Федерации «О потребительской кооперации (потребительских обществах, их союзах) в Российской Федерации»;</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 xml:space="preserve">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первичную и последующую (промышленную) переработку (в том числе на арендованных основных средствах) сельскохозяйственной продукции, включенной в </w:t>
      </w:r>
      <w:hyperlink r:id="rId11" w:history="1">
        <w:r w:rsidRPr="00503613">
          <w:rPr>
            <w:rStyle w:val="ac"/>
            <w:rFonts w:ascii="Times New Roman" w:hAnsi="Times New Roman"/>
            <w:sz w:val="12"/>
            <w:szCs w:val="12"/>
          </w:rPr>
          <w:t>перечень</w:t>
        </w:r>
      </w:hyperlink>
      <w:r w:rsidRPr="00503613">
        <w:rPr>
          <w:rFonts w:ascii="Times New Roman" w:hAnsi="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постановлением Правительства Российской Федерации от 11.06.2008 № 446 (далее – организация</w:t>
      </w:r>
      <w:proofErr w:type="gramEnd"/>
      <w:r w:rsidRPr="00503613">
        <w:rPr>
          <w:rFonts w:ascii="Times New Roman" w:hAnsi="Times New Roman"/>
          <w:sz w:val="12"/>
          <w:szCs w:val="12"/>
        </w:rPr>
        <w:t xml:space="preserve"> агропромышленного комплекса).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5. Субсидии предоставляются производителям в целях возмещения части затрат на уплату процентов по кредитам (займам), за исключением затрат, ранее возмещённых в соответствии с действующим законодательством, полученным: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а) по кредитным договорам (договорам займа), заключенным   по 31 декабря 2012 года на срок до одного года: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заключенным с 1 января 2009 года по 31 декабря 2012 года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w:t>
      </w:r>
      <w:proofErr w:type="gramEnd"/>
      <w:r w:rsidRPr="00503613">
        <w:rPr>
          <w:rFonts w:ascii="Times New Roman" w:hAnsi="Times New Roman"/>
          <w:sz w:val="12"/>
          <w:szCs w:val="12"/>
        </w:rPr>
        <w:t xml:space="preserve"> материальных ресурсов для проведения сезонных работ согласно перечню, утверждаемому в соответствии с действующим законодательством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года по 31 декабря 2012 года включительно, – на закупку отечественного сельскохозяйственного сырья для первичной и промышленной переработки;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б) по кредитным договорам (договорам займа), заключенным с 1 января 2013 года на срок до одного года: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rsidRPr="00503613">
        <w:rPr>
          <w:rFonts w:ascii="Times New Roman" w:hAnsi="Times New Roman"/>
          <w:sz w:val="12"/>
          <w:szCs w:val="12"/>
        </w:rPr>
        <w:t>подотрасли</w:t>
      </w:r>
      <w:proofErr w:type="spellEnd"/>
      <w:r w:rsidRPr="00503613">
        <w:rPr>
          <w:rFonts w:ascii="Times New Roman" w:hAnsi="Times New Roman"/>
          <w:sz w:val="12"/>
          <w:szCs w:val="12"/>
        </w:rPr>
        <w:t xml:space="preserve">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w:t>
      </w:r>
      <w:proofErr w:type="spellStart"/>
      <w:r w:rsidRPr="00503613">
        <w:rPr>
          <w:rFonts w:ascii="Times New Roman" w:hAnsi="Times New Roman"/>
          <w:sz w:val="12"/>
          <w:szCs w:val="12"/>
        </w:rPr>
        <w:t>подотрасли</w:t>
      </w:r>
      <w:proofErr w:type="spellEnd"/>
      <w:r w:rsidRPr="00503613">
        <w:rPr>
          <w:rFonts w:ascii="Times New Roman" w:hAnsi="Times New Roman"/>
          <w:sz w:val="12"/>
          <w:szCs w:val="12"/>
        </w:rPr>
        <w:t xml:space="preserve"> животноводства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согласно перечню, утверждаемому в соответствии с действующим законодательством Министерством сельского хозяйства Российской Федерации.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6. Субсидии не предоставляются: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государственным (муниципальным) учреждениям;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в целях возмещения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имеющим</w:t>
      </w:r>
      <w:proofErr w:type="gramEnd"/>
      <w:r w:rsidRPr="00503613">
        <w:rPr>
          <w:rFonts w:ascii="Times New Roman" w:hAnsi="Times New Roman"/>
          <w:sz w:val="12"/>
          <w:szCs w:val="12"/>
        </w:rPr>
        <w:t xml:space="preserve"> просроченную задолженность по возврату бюджетного кредита (основного долга), предоставленного из областного бюджета;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находящимся в процессе ликвидации, а также признанным в установленном порядке банкротами и в отношении которых открыта процедура конкурсного производства;</w:t>
      </w:r>
    </w:p>
    <w:p w:rsidR="00503613" w:rsidRPr="00503613" w:rsidRDefault="00503613" w:rsidP="00503613">
      <w:pPr>
        <w:spacing w:after="0" w:line="240" w:lineRule="auto"/>
        <w:ind w:firstLine="284"/>
        <w:jc w:val="both"/>
        <w:rPr>
          <w:rFonts w:ascii="Times New Roman" w:hAnsi="Times New Roman"/>
          <w:sz w:val="12"/>
          <w:szCs w:val="12"/>
        </w:rPr>
      </w:pPr>
      <w:bookmarkStart w:id="1" w:name="Par5533"/>
      <w:bookmarkEnd w:id="1"/>
      <w:r w:rsidRPr="00503613">
        <w:rPr>
          <w:rFonts w:ascii="Times New Roman" w:hAnsi="Times New Roman"/>
          <w:sz w:val="12"/>
          <w:szCs w:val="12"/>
        </w:rPr>
        <w:t>имеющим неисполненную обязанность по уплате налогов, сборов,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7.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с 1 января 2009 года – по кредитам (займам), предусмотренным подпунктом «а» пункта 5 настоящего Порядка, возмещение части затрат осуществляется по таким договорам с их продлением на срок, не превышающий шести месяцев;</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на территории Самарской области, – по кредитам (займам), предусмотренным абзацем вторым подпункта «а» пункта 5 настоящего Порядка, возмещение части затрат осуществляется по таким договорам с их продлением на срок, не</w:t>
      </w:r>
      <w:proofErr w:type="gramEnd"/>
      <w:r w:rsidRPr="00503613">
        <w:rPr>
          <w:rFonts w:ascii="Times New Roman" w:hAnsi="Times New Roman"/>
          <w:sz w:val="12"/>
          <w:szCs w:val="12"/>
        </w:rPr>
        <w:t xml:space="preserve"> превышающий:</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одного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трёх лет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сельскохозяйственными товаропроизводителями, сельскохозяйственная продукция которых пострадала в результате воздействия засухи в 2010 году на территории Самарской области, – по кредитам (займам), предусмотренным подпунктом «а» пункта 5 настоящего Порядка и </w:t>
      </w:r>
      <w:r w:rsidRPr="00503613">
        <w:rPr>
          <w:rFonts w:ascii="Times New Roman" w:hAnsi="Times New Roman"/>
          <w:sz w:val="12"/>
          <w:szCs w:val="12"/>
        </w:rPr>
        <w:lastRenderedPageBreak/>
        <w:t>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трёх лет.</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8. При определении предельного срока продления договора в соответствии с пунктом 7 настоящего Порядка не учитывается продление, осуществленное в пределах сроков, установленных пунктом 5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9. В случае увеличения остатка ссудной задолженности, который был использован по целевому назначению, ранее предоставленная субсидия подлежит перерасчёту на основании справки-перерасчёта (справок-перерасчётов), предоставленной производителем в Администрацию муниципального района </w:t>
      </w:r>
      <w:r w:rsidRPr="00503613">
        <w:rPr>
          <w:rFonts w:ascii="Times New Roman" w:hAnsi="Times New Roman"/>
          <w:bCs/>
          <w:sz w:val="12"/>
          <w:szCs w:val="12"/>
        </w:rPr>
        <w:t>не позднее 25 декабря текущего финансового года п</w:t>
      </w:r>
      <w:r w:rsidRPr="00503613">
        <w:rPr>
          <w:rFonts w:ascii="Times New Roman" w:hAnsi="Times New Roman"/>
          <w:sz w:val="12"/>
          <w:szCs w:val="12"/>
        </w:rPr>
        <w:t>о форме согласно приложениям 8, 9 к настоящему Порядку, с приложением</w:t>
      </w:r>
      <w:r w:rsidRPr="00503613">
        <w:rPr>
          <w:rFonts w:ascii="Times New Roman" w:hAnsi="Times New Roman"/>
          <w:bCs/>
          <w:sz w:val="12"/>
          <w:szCs w:val="12"/>
        </w:rPr>
        <w:t xml:space="preserve"> следующих документов</w:t>
      </w:r>
      <w:r w:rsidRPr="00503613">
        <w:rPr>
          <w:rFonts w:ascii="Times New Roman" w:hAnsi="Times New Roman"/>
          <w:sz w:val="12"/>
          <w:szCs w:val="12"/>
        </w:rPr>
        <w:t>:</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 подписанное производителем</w:t>
      </w:r>
      <w:r w:rsidRPr="00503613">
        <w:rPr>
          <w:rFonts w:ascii="Times New Roman" w:hAnsi="Times New Roman"/>
          <w:sz w:val="12"/>
          <w:szCs w:val="12"/>
        </w:rPr>
        <w:t>;</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03613">
        <w:rPr>
          <w:rFonts w:ascii="Times New Roman" w:hAnsi="Times New Roman"/>
          <w:bCs/>
          <w:sz w:val="12"/>
          <w:szCs w:val="12"/>
        </w:rPr>
        <w:t>позднее</w:t>
      </w:r>
      <w:proofErr w:type="gramEnd"/>
      <w:r w:rsidRPr="00503613">
        <w:rPr>
          <w:rFonts w:ascii="Times New Roman" w:hAnsi="Times New Roman"/>
          <w:bCs/>
          <w:sz w:val="12"/>
          <w:szCs w:val="12"/>
        </w:rPr>
        <w:t xml:space="preserve"> чем за 30 дней до даты подачи производителем </w:t>
      </w:r>
      <w:r w:rsidRPr="00503613">
        <w:rPr>
          <w:rFonts w:ascii="Times New Roman" w:hAnsi="Times New Roman"/>
          <w:sz w:val="12"/>
          <w:szCs w:val="12"/>
        </w:rPr>
        <w:t>справки-перерасчёта (справок-перерасчётов);</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 xml:space="preserve">выписка из Единого государственного реестра юридических лиц (если производитель является юридическим лицом), выданная не </w:t>
      </w:r>
      <w:proofErr w:type="gramStart"/>
      <w:r w:rsidRPr="00503613">
        <w:rPr>
          <w:rFonts w:ascii="Times New Roman" w:hAnsi="Times New Roman"/>
          <w:bCs/>
          <w:sz w:val="12"/>
          <w:szCs w:val="12"/>
        </w:rPr>
        <w:t>позднее</w:t>
      </w:r>
      <w:proofErr w:type="gramEnd"/>
      <w:r w:rsidRPr="00503613">
        <w:rPr>
          <w:rFonts w:ascii="Times New Roman" w:hAnsi="Times New Roman"/>
          <w:bCs/>
          <w:sz w:val="12"/>
          <w:szCs w:val="12"/>
        </w:rPr>
        <w:t xml:space="preserve"> чем за 30 дней до даты подачи получателем </w:t>
      </w:r>
      <w:r w:rsidRPr="00503613">
        <w:rPr>
          <w:rFonts w:ascii="Times New Roman" w:hAnsi="Times New Roman"/>
          <w:sz w:val="12"/>
          <w:szCs w:val="12"/>
        </w:rPr>
        <w:t>справки-перерасчёта (справок-перерасчётов);</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 xml:space="preserve">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w:t>
      </w:r>
      <w:proofErr w:type="gramStart"/>
      <w:r w:rsidRPr="00503613">
        <w:rPr>
          <w:rFonts w:ascii="Times New Roman" w:hAnsi="Times New Roman"/>
          <w:bCs/>
          <w:sz w:val="12"/>
          <w:szCs w:val="12"/>
        </w:rPr>
        <w:t>позднее</w:t>
      </w:r>
      <w:proofErr w:type="gramEnd"/>
      <w:r w:rsidRPr="00503613">
        <w:rPr>
          <w:rFonts w:ascii="Times New Roman" w:hAnsi="Times New Roman"/>
          <w:bCs/>
          <w:sz w:val="12"/>
          <w:szCs w:val="12"/>
        </w:rPr>
        <w:t xml:space="preserve"> чем за 30 дней до даты подачи получателем </w:t>
      </w:r>
      <w:r w:rsidRPr="00503613">
        <w:rPr>
          <w:rFonts w:ascii="Times New Roman" w:hAnsi="Times New Roman"/>
          <w:sz w:val="12"/>
          <w:szCs w:val="12"/>
        </w:rPr>
        <w:t>справки-перерасчёта (справок-перерасчётов);</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 xml:space="preserve">документы, подтверждающие целевое использование кредита (займа), по </w:t>
      </w:r>
      <w:hyperlink r:id="rId12" w:history="1">
        <w:r w:rsidRPr="00503613">
          <w:rPr>
            <w:rStyle w:val="ac"/>
            <w:rFonts w:ascii="Times New Roman" w:hAnsi="Times New Roman"/>
            <w:sz w:val="12"/>
            <w:szCs w:val="12"/>
          </w:rPr>
          <w:t>перечню</w:t>
        </w:r>
      </w:hyperlink>
      <w:r w:rsidRPr="00503613">
        <w:rPr>
          <w:rFonts w:ascii="Times New Roman" w:hAnsi="Times New Roman"/>
          <w:sz w:val="12"/>
          <w:szCs w:val="12"/>
        </w:rPr>
        <w:t xml:space="preserve"> согласно приложению 2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муниципального района для получения субсидии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10. Субсидии предоставляются производителям, соответствующим требованиям </w:t>
      </w:r>
      <w:hyperlink r:id="rId13" w:history="1">
        <w:r w:rsidRPr="00503613">
          <w:rPr>
            <w:rStyle w:val="ac"/>
            <w:rFonts w:ascii="Times New Roman" w:hAnsi="Times New Roman"/>
            <w:sz w:val="12"/>
            <w:szCs w:val="12"/>
          </w:rPr>
          <w:t xml:space="preserve">пунктов </w:t>
        </w:r>
      </w:hyperlink>
      <w:r w:rsidRPr="00503613">
        <w:rPr>
          <w:rFonts w:ascii="Times New Roman" w:hAnsi="Times New Roman"/>
          <w:sz w:val="12"/>
          <w:szCs w:val="12"/>
        </w:rPr>
        <w:t>3 –8 настоящего Порядка (далее – получатели), в целях возмещения затрат на уплату процентов исходя из остатка ссудной задолженности по кредиту (займу), который был использован по целевому назначению.</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11. Субсидии предоставляются: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а) по кредитам (займам), предусмотренным подпунктом «а» пункта 5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 (за исключением сельскохозяйственных товаропроизводителей, осуществляющих производство мяса крупного рогатого скота и молока):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20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w:t>
      </w:r>
      <w:proofErr w:type="gramEnd"/>
      <w:r w:rsidRPr="00503613">
        <w:rPr>
          <w:rFonts w:ascii="Times New Roman" w:hAnsi="Times New Roman"/>
          <w:sz w:val="12"/>
          <w:szCs w:val="12"/>
        </w:rPr>
        <w:t xml:space="preserve">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80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 являющимся сельскохозяйственными товаропроизводителями, осуществляющими производство мяса крупного рогатого скота и молока: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не более трёх процентных пунктов сверх ставки рефинансирования (учётной ставки) Центрального банка Российской Федерации, исчисляемой от остатка</w:t>
      </w:r>
      <w:proofErr w:type="gramEnd"/>
      <w:r w:rsidRPr="00503613">
        <w:rPr>
          <w:rFonts w:ascii="Times New Roman" w:hAnsi="Times New Roman"/>
          <w:sz w:val="12"/>
          <w:szCs w:val="12"/>
        </w:rPr>
        <w:t xml:space="preserve"> ссудной задолженности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100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б) по кредитам (займам), предусмотренным подпунктом «б» пункта 5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 (за исключением сельскохозяйственных товаропроизводителей, осуществляющих производство мяса крупного рогатого скота и молока):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за исключением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одной третьей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двух третей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 являющимся сельскохозяйственными товаропроизводителями, занимающимися производством молока: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20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w:t>
      </w:r>
      <w:proofErr w:type="gramEnd"/>
      <w:r w:rsidRPr="00503613">
        <w:rPr>
          <w:rFonts w:ascii="Times New Roman" w:hAnsi="Times New Roman"/>
          <w:sz w:val="12"/>
          <w:szCs w:val="12"/>
        </w:rPr>
        <w:t xml:space="preserve"> договору (договору займа), и не более трёх процентных пунктов сверх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80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производителям, являющимся сельскохозяйственными товаропроизводителями, занимающимися производством мяса крупного рогатого скота: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lastRenderedPageBreak/>
        <w:t>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не более трёх процентных пунктов сверх ставки рефинансирования (учётной ставки) Центрального банка Российской Федерации, исчисляемой от остатка</w:t>
      </w:r>
      <w:proofErr w:type="gramEnd"/>
      <w:r w:rsidRPr="00503613">
        <w:rPr>
          <w:rFonts w:ascii="Times New Roman" w:hAnsi="Times New Roman"/>
          <w:sz w:val="12"/>
          <w:szCs w:val="12"/>
        </w:rPr>
        <w:t xml:space="preserve"> ссудной задолженности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100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В 2015 году субсидии предоставляются по кредитам (займам), предусмотренным пунктом 5 настоящего Порядка, за счёт субвенций,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 в размере ставки субсидирования (</w:t>
      </w:r>
      <w:r w:rsidRPr="00503613">
        <w:rPr>
          <w:rFonts w:ascii="Times New Roman" w:hAnsi="Times New Roman"/>
          <w:sz w:val="12"/>
          <w:szCs w:val="12"/>
        </w:rPr>
        <w:object w:dxaOrig="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2.25pt" o:ole="">
            <v:imagedata r:id="rId14" o:title=""/>
          </v:shape>
          <o:OLEObject Type="Embed" ProgID="Equation.3" ShapeID="_x0000_i1025" DrawAspect="Content" ObjectID="_1493195240" r:id="rId15"/>
        </w:object>
      </w:r>
      <w:r w:rsidRPr="00503613">
        <w:rPr>
          <w:rFonts w:ascii="Times New Roman" w:hAnsi="Times New Roman"/>
          <w:sz w:val="12"/>
          <w:szCs w:val="12"/>
        </w:rPr>
        <w:t>), определяемой по формуле</w:t>
      </w:r>
      <w:proofErr w:type="gramEnd"/>
    </w:p>
    <w:p w:rsidR="00503613" w:rsidRPr="00503613" w:rsidRDefault="00503613" w:rsidP="00503613">
      <w:pPr>
        <w:spacing w:after="0" w:line="240" w:lineRule="auto"/>
        <w:jc w:val="both"/>
        <w:rPr>
          <w:rFonts w:ascii="Times New Roman" w:hAnsi="Times New Roman"/>
          <w:sz w:val="12"/>
          <w:szCs w:val="12"/>
        </w:rPr>
      </w:pPr>
      <w:r w:rsidRPr="00503613">
        <w:rPr>
          <w:rFonts w:ascii="Times New Roman" w:hAnsi="Times New Roman"/>
          <w:sz w:val="12"/>
          <w:szCs w:val="12"/>
        </w:rPr>
        <w:object w:dxaOrig="3460" w:dyaOrig="420">
          <v:shape id="_x0000_i1026" type="#_x0000_t75" style="width:172.55pt;height:15.6pt" o:ole="">
            <v:imagedata r:id="rId16" o:title=""/>
          </v:shape>
          <o:OLEObject Type="Embed" ProgID="Equation.3" ShapeID="_x0000_i1026" DrawAspect="Content" ObjectID="_1493195241" r:id="rId17"/>
        </w:objec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где   </w:t>
      </w:r>
      <w:proofErr w:type="gramStart"/>
      <w:r w:rsidRPr="00503613">
        <w:rPr>
          <w:rFonts w:ascii="Times New Roman" w:hAnsi="Times New Roman"/>
          <w:sz w:val="12"/>
          <w:szCs w:val="12"/>
        </w:rPr>
        <w:t>СТ</w:t>
      </w:r>
      <w:proofErr w:type="gramEnd"/>
      <w:r w:rsidRPr="00503613">
        <w:rPr>
          <w:rFonts w:ascii="Times New Roman" w:hAnsi="Times New Roman"/>
          <w:sz w:val="12"/>
          <w:szCs w:val="12"/>
        </w:rPr>
        <w:t> </w:t>
      </w:r>
      <w:proofErr w:type="spellStart"/>
      <w:r w:rsidRPr="00503613">
        <w:rPr>
          <w:rFonts w:ascii="Times New Roman" w:hAnsi="Times New Roman"/>
          <w:sz w:val="12"/>
          <w:szCs w:val="12"/>
          <w:vertAlign w:val="subscript"/>
        </w:rPr>
        <w:t>реф</w:t>
      </w:r>
      <w:proofErr w:type="spellEnd"/>
      <w:r w:rsidRPr="00503613">
        <w:rPr>
          <w:rFonts w:ascii="Times New Roman" w:hAnsi="Times New Roman"/>
          <w:sz w:val="12"/>
          <w:szCs w:val="12"/>
        </w:rPr>
        <w:t xml:space="preserve"> - ставка рефинансирования (учётная ставка) Центрального банка Российской Федерации по состоянию на 1 января 2015 года;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КС - ключевая ставка Центрального банка Российской Федерации по состоянию на 1 января 2015 года;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INF - уровень инфляции за 2014 год согласно данным Федеральной службы государственной статистики.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12. </w:t>
      </w:r>
      <w:proofErr w:type="gramStart"/>
      <w:r w:rsidRPr="00503613">
        <w:rPr>
          <w:rFonts w:ascii="Times New Roman" w:hAnsi="Times New Roman"/>
          <w:sz w:val="12"/>
          <w:szCs w:val="12"/>
        </w:rPr>
        <w:t>Расчёт размера субсидий осуществляется по ставке рефинансирования (учётной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13. </w:t>
      </w:r>
      <w:proofErr w:type="gramStart"/>
      <w:r w:rsidRPr="00503613">
        <w:rPr>
          <w:rFonts w:ascii="Times New Roman" w:hAnsi="Times New Roman"/>
          <w:sz w:val="12"/>
          <w:szCs w:val="12"/>
        </w:rPr>
        <w:t xml:space="preserve">Размер субсидии, предоставляемой производителю, не должен превышать объёма фактических затрат производителя на уплату процентов по кредитам (займам), указанным в </w:t>
      </w:r>
      <w:hyperlink r:id="rId18" w:history="1">
        <w:r w:rsidRPr="00503613">
          <w:rPr>
            <w:rStyle w:val="ac"/>
            <w:rFonts w:ascii="Times New Roman" w:hAnsi="Times New Roman"/>
            <w:sz w:val="12"/>
            <w:szCs w:val="12"/>
          </w:rPr>
          <w:t xml:space="preserve">пункте </w:t>
        </w:r>
      </w:hyperlink>
      <w:r w:rsidRPr="00503613">
        <w:rPr>
          <w:rFonts w:ascii="Times New Roman" w:hAnsi="Times New Roman"/>
          <w:sz w:val="12"/>
          <w:szCs w:val="12"/>
        </w:rPr>
        <w:t xml:space="preserve">5 настоящего Порядка, а также предельного расчётного объёма указанных средств на текущий год, указанного в соглашении о предоставлении субсидии, заключаемом между производителем и Администрацией муниципального района Сергиевский Самарской области (далее </w:t>
      </w:r>
      <w:r w:rsidRPr="00503613">
        <w:rPr>
          <w:rFonts w:ascii="Times New Roman" w:hAnsi="Times New Roman"/>
          <w:bCs/>
          <w:sz w:val="12"/>
          <w:szCs w:val="12"/>
        </w:rPr>
        <w:t>–</w:t>
      </w:r>
      <w:r w:rsidRPr="00503613">
        <w:rPr>
          <w:rFonts w:ascii="Times New Roman" w:hAnsi="Times New Roman"/>
          <w:sz w:val="12"/>
          <w:szCs w:val="12"/>
        </w:rPr>
        <w:t xml:space="preserve"> соглашение).</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14. В случае если производителю предоставлен кредит (</w:t>
      </w:r>
      <w:proofErr w:type="spellStart"/>
      <w:r w:rsidRPr="00503613">
        <w:rPr>
          <w:rFonts w:ascii="Times New Roman" w:hAnsi="Times New Roman"/>
          <w:sz w:val="12"/>
          <w:szCs w:val="12"/>
        </w:rPr>
        <w:t>займ</w:t>
      </w:r>
      <w:proofErr w:type="spellEnd"/>
      <w:r w:rsidRPr="00503613">
        <w:rPr>
          <w:rFonts w:ascii="Times New Roman" w:hAnsi="Times New Roman"/>
          <w:sz w:val="12"/>
          <w:szCs w:val="12"/>
        </w:rPr>
        <w:t xml:space="preserve">)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w:t>
      </w:r>
      <w:proofErr w:type="gramStart"/>
      <w:r w:rsidRPr="00503613">
        <w:rPr>
          <w:rFonts w:ascii="Times New Roman" w:hAnsi="Times New Roman"/>
          <w:sz w:val="12"/>
          <w:szCs w:val="12"/>
        </w:rPr>
        <w:t>При расчёте размера субсидии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от остатка ссудной задолженности по кредитному договору (договору займа), а по кредитам (займам), полученным с 1 января 2015 года, – не более 10 процентов годовых от остатка ссудной задолженности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15. После получения субсидии получатели должны соблюдать следующие условия:</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представление получателями в Администрацию муниципального района, на территории которого они осуществляют свою деятельность, в течение финансового года, в котором предоставлена субсидия, и по его итогам отчётности о финансово-экономическом состоянии получателя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сельского хозяйства и продовольствия Самарской области (в случае осуществления деятельности на территории</w:t>
      </w:r>
      <w:proofErr w:type="gramEnd"/>
      <w:r w:rsidRPr="00503613">
        <w:rPr>
          <w:rFonts w:ascii="Times New Roman" w:hAnsi="Times New Roman"/>
          <w:sz w:val="12"/>
          <w:szCs w:val="12"/>
        </w:rPr>
        <w:t xml:space="preserve"> двух и более муниципальных районов в Самарской области данная отчётность представляется получателем в Министерство сельского хозяйства и продовольствия Самарской области);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подтверждение целевого использования кредита (займа) в течение действия кредитного договора (договора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w:t>
      </w:r>
      <w:hyperlink w:anchor="Par5603" w:history="1">
        <w:r w:rsidRPr="00503613">
          <w:rPr>
            <w:rStyle w:val="ac"/>
            <w:rFonts w:ascii="Times New Roman" w:hAnsi="Times New Roman"/>
            <w:sz w:val="12"/>
            <w:szCs w:val="12"/>
          </w:rPr>
          <w:t xml:space="preserve">пунктами </w:t>
        </w:r>
      </w:hyperlink>
      <w:r w:rsidRPr="00503613">
        <w:rPr>
          <w:rFonts w:ascii="Times New Roman" w:hAnsi="Times New Roman"/>
          <w:sz w:val="12"/>
          <w:szCs w:val="12"/>
        </w:rPr>
        <w:t>9, 16, 17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исполнение соглашения, предусматривающего установление ежегодного предельного расчётного объёма субсидии на период действия кредитного договора (договора займа), а также согласие получателя на осуществление Администрацией муниципального района Сергиевский Самарской области, Министерством сельского хозяйства и продовольствия Самарской области и органами государственного финансового контроля проверок соблюдения получателем условий, целей и порядка ее предоставления (за исключением государственных (муниципальных) унитарных предприятий, хозяйственных товариществ и обществ с</w:t>
      </w:r>
      <w:proofErr w:type="gramEnd"/>
      <w:r w:rsidRPr="00503613">
        <w:rPr>
          <w:rFonts w:ascii="Times New Roman" w:hAnsi="Times New Roman"/>
          <w:sz w:val="12"/>
          <w:szCs w:val="12"/>
        </w:rPr>
        <w:t xml:space="preserve">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16. После получения субсидии производители обязаны представлять в                                                                                                               Администрацию муниципального района, на территории которого осуществляют свою деятельность, в срок не позднее 45 дней со дня предоставления получателям субсидии копии платёжных поручений, подтверждающих перечисление получателями денежных средств, в целях погашения задолженности (в случае наличия у получателя задолженности).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17. Для получения субсидии производителем представляются в Администрацию муниципального района, на территории которого производитель осуществляет свою деятельность, или в кредитную организацию (в случае, предусмотренном </w:t>
      </w:r>
      <w:hyperlink r:id="rId19" w:history="1">
        <w:r w:rsidRPr="00503613">
          <w:rPr>
            <w:rStyle w:val="ac"/>
            <w:rFonts w:ascii="Times New Roman" w:hAnsi="Times New Roman"/>
            <w:sz w:val="12"/>
            <w:szCs w:val="12"/>
          </w:rPr>
          <w:t xml:space="preserve">пунктом </w:t>
        </w:r>
      </w:hyperlink>
      <w:r w:rsidRPr="00503613">
        <w:rPr>
          <w:rFonts w:ascii="Times New Roman" w:hAnsi="Times New Roman"/>
          <w:sz w:val="12"/>
          <w:szCs w:val="12"/>
        </w:rPr>
        <w:t>20 настоящего Порядка) следующие документы:</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а) при первоначальном обращении:</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заявление о предоставлении субсидии (далее – заявление) по форме согласно приложению 1 к настоящему Порядку;</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заверенные</w:t>
      </w:r>
      <w:proofErr w:type="gramEnd"/>
      <w:r w:rsidRPr="00503613">
        <w:rPr>
          <w:rFonts w:ascii="Times New Roman" w:hAnsi="Times New Roman"/>
          <w:sz w:val="12"/>
          <w:szCs w:val="12"/>
        </w:rPr>
        <w:t xml:space="preserve"> кредитной организацией:</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копия кредитного договора (договора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выписка из ссудного счёта производителя о получении кредита или документ, подтверждающий получение займа;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график погашения кредита (займа) и уплаты процентов по нему (в случае, если ранее копия кредитного договора (договора займа), выписка из ссудного счёта производителя о получении кредита или документ, подтверждающий получение займа, график погашения кредита (займа) и уплаты процентов по нему не представлялись в Администрацию муниципального района для получения субсидии по кредитному договору (договору займа);</w:t>
      </w:r>
      <w:proofErr w:type="gramEnd"/>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копия дополнительного соглашения к кредитному договору (договору займа), а также график погашения кредита (займа) и уплаты процентов по нему, заверенные кредитной организацией (в случае, предусмотренном пунктом 7 настоящего Порядка) (в случае, если ранее копия дополнительного соглашения к кредитному договору (договору займа), а также график погашения кредита (займа) и уплаты процентов по нему не представлялись в Администрацию муниципального района для получения</w:t>
      </w:r>
      <w:proofErr w:type="gramEnd"/>
      <w:r w:rsidRPr="00503613">
        <w:rPr>
          <w:rFonts w:ascii="Times New Roman" w:hAnsi="Times New Roman"/>
          <w:sz w:val="12"/>
          <w:szCs w:val="12"/>
        </w:rPr>
        <w:t xml:space="preserve"> субсидии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выписка из Единого государственного реестра юридических лиц (если производитель является юридическим лицом), выданная не </w:t>
      </w:r>
      <w:proofErr w:type="gramStart"/>
      <w:r w:rsidRPr="00503613">
        <w:rPr>
          <w:rFonts w:ascii="Times New Roman" w:hAnsi="Times New Roman"/>
          <w:sz w:val="12"/>
          <w:szCs w:val="12"/>
        </w:rPr>
        <w:t>позднее</w:t>
      </w:r>
      <w:proofErr w:type="gramEnd"/>
      <w:r w:rsidRPr="00503613">
        <w:rPr>
          <w:rFonts w:ascii="Times New Roman" w:hAnsi="Times New Roman"/>
          <w:sz w:val="12"/>
          <w:szCs w:val="12"/>
        </w:rPr>
        <w:t xml:space="preserve"> чем за 30 дней до даты подачи производителем заявления;</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sz w:val="12"/>
          <w:szCs w:val="12"/>
        </w:rPr>
        <w:lastRenderedPageBreak/>
        <w:t xml:space="preserve">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w:t>
      </w:r>
      <w:proofErr w:type="gramStart"/>
      <w:r w:rsidRPr="00503613">
        <w:rPr>
          <w:rFonts w:ascii="Times New Roman" w:hAnsi="Times New Roman"/>
          <w:sz w:val="12"/>
          <w:szCs w:val="12"/>
        </w:rPr>
        <w:t>позднее</w:t>
      </w:r>
      <w:proofErr w:type="gramEnd"/>
      <w:r w:rsidRPr="00503613">
        <w:rPr>
          <w:rFonts w:ascii="Times New Roman" w:hAnsi="Times New Roman"/>
          <w:sz w:val="12"/>
          <w:szCs w:val="12"/>
        </w:rPr>
        <w:t xml:space="preserve"> чем за 30 дней до даты подачи производителем заявления;</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03613">
        <w:rPr>
          <w:rFonts w:ascii="Times New Roman" w:hAnsi="Times New Roman"/>
          <w:bCs/>
          <w:sz w:val="12"/>
          <w:szCs w:val="12"/>
        </w:rPr>
        <w:t>позднее</w:t>
      </w:r>
      <w:proofErr w:type="gramEnd"/>
      <w:r w:rsidRPr="00503613">
        <w:rPr>
          <w:rFonts w:ascii="Times New Roman" w:hAnsi="Times New Roman"/>
          <w:bCs/>
          <w:sz w:val="12"/>
          <w:szCs w:val="12"/>
        </w:rPr>
        <w:t xml:space="preserve"> чем за 30 дней до даты подачи производителем заявления;</w:t>
      </w:r>
    </w:p>
    <w:p w:rsidR="00503613" w:rsidRPr="00503613" w:rsidRDefault="00503613" w:rsidP="00503613">
      <w:pPr>
        <w:spacing w:after="0" w:line="240" w:lineRule="auto"/>
        <w:ind w:firstLine="284"/>
        <w:jc w:val="both"/>
        <w:rPr>
          <w:rFonts w:ascii="Times New Roman" w:hAnsi="Times New Roman"/>
          <w:bCs/>
          <w:sz w:val="12"/>
          <w:szCs w:val="12"/>
        </w:rPr>
      </w:pPr>
      <w:proofErr w:type="gramStart"/>
      <w:r w:rsidRPr="00503613">
        <w:rPr>
          <w:rFonts w:ascii="Times New Roman" w:hAnsi="Times New Roman"/>
          <w:sz w:val="12"/>
          <w:szCs w:val="12"/>
        </w:rPr>
        <w:t xml:space="preserve">справка, подтверждающая, что в доходе производителя от реализации товаров (работ, услуг) доля дохода от реализации продукции, включенной в </w:t>
      </w:r>
      <w:hyperlink r:id="rId20" w:history="1">
        <w:r w:rsidRPr="00503613">
          <w:rPr>
            <w:rStyle w:val="ac"/>
            <w:rFonts w:ascii="Times New Roman" w:hAnsi="Times New Roman"/>
            <w:sz w:val="12"/>
            <w:szCs w:val="12"/>
          </w:rPr>
          <w:t>перечень</w:t>
        </w:r>
      </w:hyperlink>
      <w:r w:rsidRPr="00503613">
        <w:rPr>
          <w:rFonts w:ascii="Times New Roman" w:hAnsi="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постановлением Правительства Российской Федерации от 11.06.2008 № 446, составляет не менее чем 70 процентов за календарный год (за исклю</w:t>
      </w:r>
      <w:r w:rsidRPr="00503613">
        <w:rPr>
          <w:rFonts w:ascii="Times New Roman" w:hAnsi="Times New Roman"/>
          <w:bCs/>
          <w:sz w:val="12"/>
          <w:szCs w:val="12"/>
        </w:rPr>
        <w:t>чением крестьянских (фермерских) хозяйств и сельскохозяйственных потребительских кооперативов), подписанная руководителем сельскохозяйственного</w:t>
      </w:r>
      <w:proofErr w:type="gramEnd"/>
      <w:r w:rsidRPr="00503613">
        <w:rPr>
          <w:rFonts w:ascii="Times New Roman" w:hAnsi="Times New Roman"/>
          <w:bCs/>
          <w:sz w:val="12"/>
          <w:szCs w:val="12"/>
        </w:rPr>
        <w:t xml:space="preserve"> товаропроизводителя;</w:t>
      </w:r>
    </w:p>
    <w:p w:rsidR="00503613" w:rsidRPr="00503613" w:rsidRDefault="00503613" w:rsidP="00503613">
      <w:pPr>
        <w:spacing w:after="0" w:line="240" w:lineRule="auto"/>
        <w:ind w:firstLine="284"/>
        <w:jc w:val="both"/>
        <w:rPr>
          <w:rFonts w:ascii="Times New Roman" w:hAnsi="Times New Roman"/>
          <w:bCs/>
          <w:sz w:val="12"/>
          <w:szCs w:val="12"/>
        </w:rPr>
      </w:pPr>
      <w:proofErr w:type="gramStart"/>
      <w:r w:rsidRPr="00503613">
        <w:rPr>
          <w:rFonts w:ascii="Times New Roman" w:hAnsi="Times New Roman"/>
          <w:bCs/>
          <w:sz w:val="12"/>
          <w:szCs w:val="12"/>
        </w:rPr>
        <w:t xml:space="preserve">справка, подтверждающая осуществление на территории Самарской области производства, первичной и последующей (промышленной) переработки (в том числе на арендованных основных средствах) сельскохозяйственной продукции, включенной в </w:t>
      </w:r>
      <w:hyperlink r:id="rId21" w:history="1">
        <w:r w:rsidRPr="00503613">
          <w:rPr>
            <w:rStyle w:val="ac"/>
            <w:rFonts w:ascii="Times New Roman" w:hAnsi="Times New Roman"/>
            <w:bCs/>
            <w:sz w:val="12"/>
            <w:szCs w:val="12"/>
          </w:rPr>
          <w:t>перечень</w:t>
        </w:r>
      </w:hyperlink>
      <w:r w:rsidRPr="00503613">
        <w:rPr>
          <w:rFonts w:ascii="Times New Roman" w:hAnsi="Times New Roman"/>
          <w:bCs/>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постановлением Правительства Российской Федерации от 11.06.2008 № 446, подписанная руководителем организации агропромышленного комплекса (за исключением сельскохозяйственных товаропроизводителей)</w:t>
      </w:r>
      <w:r w:rsidRPr="00503613">
        <w:rPr>
          <w:rFonts w:ascii="Times New Roman" w:hAnsi="Times New Roman"/>
          <w:sz w:val="12"/>
          <w:szCs w:val="12"/>
        </w:rPr>
        <w:t xml:space="preserve"> или организации потребительской кооперации</w:t>
      </w:r>
      <w:r w:rsidRPr="00503613">
        <w:rPr>
          <w:rFonts w:ascii="Times New Roman" w:hAnsi="Times New Roman"/>
          <w:bCs/>
          <w:sz w:val="12"/>
          <w:szCs w:val="12"/>
        </w:rPr>
        <w:t>;</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 подписанное производителем;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расчёт размера субсидий (расчёты размера субсидий) по форме согласно приложениям 3, 4 к настоящему Порядку;</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документы, подтверждающие целевое использование кредита (займа), по </w:t>
      </w:r>
      <w:hyperlink r:id="rId22" w:history="1">
        <w:r w:rsidRPr="00503613">
          <w:rPr>
            <w:rStyle w:val="ac"/>
            <w:rFonts w:ascii="Times New Roman" w:hAnsi="Times New Roman"/>
            <w:sz w:val="12"/>
            <w:szCs w:val="12"/>
          </w:rPr>
          <w:t>перечню</w:t>
        </w:r>
      </w:hyperlink>
      <w:r w:rsidRPr="00503613">
        <w:rPr>
          <w:rFonts w:ascii="Times New Roman" w:hAnsi="Times New Roman"/>
          <w:sz w:val="12"/>
          <w:szCs w:val="12"/>
        </w:rPr>
        <w:t xml:space="preserve"> согласно приложению 2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муниципального района для получения субсидии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справка о производственных показателях по форме согласно приложению 5 к настоящему Порядку (если производитель является юридическим лицом, осуществляющим производство мяса крупного рогатого скота и (или) молока);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копия акта обследования объектов растениеводства, пострадавших в результате чрезвычайной ситуации (стихийного бедствия), утвержденного Главой администрации муниципального района Сергиевский Самарской области, заверенная производителем (в случаях, предусмотренных </w:t>
      </w:r>
      <w:hyperlink r:id="rId23" w:history="1">
        <w:r w:rsidRPr="00503613">
          <w:rPr>
            <w:rStyle w:val="ac"/>
            <w:rFonts w:ascii="Times New Roman" w:hAnsi="Times New Roman"/>
            <w:sz w:val="12"/>
            <w:szCs w:val="12"/>
          </w:rPr>
          <w:t>абзацами с треть</w:t>
        </w:r>
      </w:hyperlink>
      <w:r w:rsidRPr="00503613">
        <w:rPr>
          <w:rFonts w:ascii="Times New Roman" w:hAnsi="Times New Roman"/>
          <w:sz w:val="12"/>
          <w:szCs w:val="12"/>
        </w:rPr>
        <w:t xml:space="preserve">его по </w:t>
      </w:r>
      <w:hyperlink r:id="rId24" w:history="1">
        <w:r w:rsidRPr="00503613">
          <w:rPr>
            <w:rStyle w:val="ac"/>
            <w:rFonts w:ascii="Times New Roman" w:hAnsi="Times New Roman"/>
            <w:sz w:val="12"/>
            <w:szCs w:val="12"/>
          </w:rPr>
          <w:t xml:space="preserve">шестой пункта </w:t>
        </w:r>
      </w:hyperlink>
      <w:r w:rsidRPr="00503613">
        <w:rPr>
          <w:rFonts w:ascii="Times New Roman" w:hAnsi="Times New Roman"/>
          <w:sz w:val="12"/>
          <w:szCs w:val="12"/>
        </w:rPr>
        <w:t>7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отчёт о финансово-экономическом состоянии производителя  за 2008 год (в случае, предусмотренном </w:t>
      </w:r>
      <w:hyperlink r:id="rId25" w:history="1">
        <w:r w:rsidRPr="00503613">
          <w:rPr>
            <w:rStyle w:val="ac"/>
            <w:rFonts w:ascii="Times New Roman" w:hAnsi="Times New Roman"/>
            <w:sz w:val="12"/>
            <w:szCs w:val="12"/>
          </w:rPr>
          <w:t xml:space="preserve">абзацем пятым пункта </w:t>
        </w:r>
      </w:hyperlink>
      <w:r w:rsidRPr="00503613">
        <w:rPr>
          <w:rFonts w:ascii="Times New Roman" w:hAnsi="Times New Roman"/>
          <w:sz w:val="12"/>
          <w:szCs w:val="12"/>
        </w:rPr>
        <w:t>7 настоящего Порядка);</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б) при последующем обращении (обращение производителя после принятия решения о предоставлении субсидии при первоначальном обращении на основании заключенного кредитного договора (договора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сопроводительное письмо по форме согласно приложению 6 к настоящему Порядку с приложением следующих документов:</w:t>
      </w:r>
    </w:p>
    <w:p w:rsidR="00503613" w:rsidRPr="00503613" w:rsidRDefault="00503613" w:rsidP="00503613">
      <w:pPr>
        <w:spacing w:after="0" w:line="240" w:lineRule="auto"/>
        <w:ind w:firstLine="284"/>
        <w:jc w:val="both"/>
        <w:rPr>
          <w:rFonts w:ascii="Times New Roman" w:hAnsi="Times New Roman"/>
          <w:bCs/>
          <w:sz w:val="12"/>
          <w:szCs w:val="12"/>
        </w:rPr>
      </w:pPr>
      <w:proofErr w:type="gramStart"/>
      <w:r w:rsidRPr="00503613">
        <w:rPr>
          <w:rFonts w:ascii="Times New Roman" w:hAnsi="Times New Roman"/>
          <w:bCs/>
          <w:sz w:val="12"/>
          <w:szCs w:val="12"/>
        </w:rPr>
        <w:t>копия дополнительного соглашения к кредитному договору (договору займа), а также график погашения кредита (займа) и уплаты процентов по нему, заверенные кредитной организацией (в случае, предусмотренном пунктом 7 настоящего Порядка) (в случае, если ранее копия дополнительного соглашения к кредитному договору (договору займа), а также график погашения кредита (займа) и уплаты процентов по нему не представлялись в Администрацию муниципального района для получения</w:t>
      </w:r>
      <w:proofErr w:type="gramEnd"/>
      <w:r w:rsidRPr="00503613">
        <w:rPr>
          <w:rFonts w:ascii="Times New Roman" w:hAnsi="Times New Roman"/>
          <w:bCs/>
          <w:sz w:val="12"/>
          <w:szCs w:val="12"/>
        </w:rPr>
        <w:t xml:space="preserve"> субсидии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расчёт размера субсидий (расчёты размера субсидий) по форме согласно приложениям 3, 4 к настоящему Порядку;</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выписка из Единого государственного реестра юридических лиц (если производитель является юридическим лицом), выданную не </w:t>
      </w:r>
      <w:proofErr w:type="gramStart"/>
      <w:r w:rsidRPr="00503613">
        <w:rPr>
          <w:rFonts w:ascii="Times New Roman" w:hAnsi="Times New Roman"/>
          <w:sz w:val="12"/>
          <w:szCs w:val="12"/>
        </w:rPr>
        <w:t>позднее</w:t>
      </w:r>
      <w:proofErr w:type="gramEnd"/>
      <w:r w:rsidRPr="00503613">
        <w:rPr>
          <w:rFonts w:ascii="Times New Roman" w:hAnsi="Times New Roman"/>
          <w:sz w:val="12"/>
          <w:szCs w:val="12"/>
        </w:rPr>
        <w:t xml:space="preserve"> чем за 30 дней до даты подачи производителем сопроводительного письма;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w:t>
      </w:r>
      <w:proofErr w:type="gramStart"/>
      <w:r w:rsidRPr="00503613">
        <w:rPr>
          <w:rFonts w:ascii="Times New Roman" w:hAnsi="Times New Roman"/>
          <w:sz w:val="12"/>
          <w:szCs w:val="12"/>
        </w:rPr>
        <w:t>позднее</w:t>
      </w:r>
      <w:proofErr w:type="gramEnd"/>
      <w:r w:rsidRPr="00503613">
        <w:rPr>
          <w:rFonts w:ascii="Times New Roman" w:hAnsi="Times New Roman"/>
          <w:sz w:val="12"/>
          <w:szCs w:val="12"/>
        </w:rPr>
        <w:t xml:space="preserve"> чем за 30 дней до даты подачи производителем сопроводительного письма;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03613">
        <w:rPr>
          <w:rFonts w:ascii="Times New Roman" w:hAnsi="Times New Roman"/>
          <w:bCs/>
          <w:sz w:val="12"/>
          <w:szCs w:val="12"/>
        </w:rPr>
        <w:t>позднее</w:t>
      </w:r>
      <w:proofErr w:type="gramEnd"/>
      <w:r w:rsidRPr="00503613">
        <w:rPr>
          <w:rFonts w:ascii="Times New Roman" w:hAnsi="Times New Roman"/>
          <w:bCs/>
          <w:sz w:val="12"/>
          <w:szCs w:val="12"/>
        </w:rPr>
        <w:t xml:space="preserve"> чем за 30 дней до даты подачи производителем </w:t>
      </w:r>
      <w:r w:rsidRPr="00503613">
        <w:rPr>
          <w:rFonts w:ascii="Times New Roman" w:hAnsi="Times New Roman"/>
          <w:sz w:val="12"/>
          <w:szCs w:val="12"/>
        </w:rPr>
        <w:t>сопроводительного письма;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 подписанное производителем;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документы, подтверждающие целевое использование кредита (займа), по </w:t>
      </w:r>
      <w:hyperlink r:id="rId26" w:history="1">
        <w:r w:rsidRPr="00503613">
          <w:rPr>
            <w:rStyle w:val="ac"/>
            <w:rFonts w:ascii="Times New Roman" w:hAnsi="Times New Roman"/>
            <w:sz w:val="12"/>
            <w:szCs w:val="12"/>
          </w:rPr>
          <w:t>перечню</w:t>
        </w:r>
      </w:hyperlink>
      <w:r w:rsidRPr="00503613">
        <w:rPr>
          <w:rFonts w:ascii="Times New Roman" w:hAnsi="Times New Roman"/>
          <w:sz w:val="12"/>
          <w:szCs w:val="12"/>
        </w:rPr>
        <w:t xml:space="preserve"> согласно приложению 2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муниципального района для получения субсидии по кредитному договору (договору займа);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bCs/>
          <w:sz w:val="12"/>
          <w:szCs w:val="12"/>
        </w:rPr>
        <w:t>справка о производственных показателях по форме согласно приложению 5 к настоящему Порядку (если производитель является юридическим лицом, осуществляющим производство мяса крупного рогатого скота и (или) молока).</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sz w:val="12"/>
          <w:szCs w:val="12"/>
        </w:rPr>
        <w:t>Производитель вправе представить по собственной инициативе справку об исполнении налогоплательщиком (плательщиком сбора, налоговым агентом) обязанности по уплате налогов, сборов, пеней, штрафов, процентов,</w:t>
      </w:r>
      <w:r w:rsidRPr="00503613">
        <w:rPr>
          <w:rFonts w:ascii="Times New Roman" w:hAnsi="Times New Roman"/>
          <w:bCs/>
          <w:sz w:val="12"/>
          <w:szCs w:val="12"/>
        </w:rPr>
        <w:t xml:space="preserve"> выписку из Единого государственного реестра юридических лиц (если производитель является юридическим лицом), выписку из Единого государственного реестра индивидуальных предпринимателей (если производитель является индивидуальным предпринимателем).</w:t>
      </w:r>
    </w:p>
    <w:p w:rsidR="00503613" w:rsidRPr="00503613" w:rsidRDefault="00503613" w:rsidP="00503613">
      <w:pPr>
        <w:spacing w:after="0" w:line="240" w:lineRule="auto"/>
        <w:ind w:firstLine="284"/>
        <w:jc w:val="both"/>
        <w:rPr>
          <w:rFonts w:ascii="Times New Roman" w:hAnsi="Times New Roman"/>
          <w:bCs/>
          <w:sz w:val="12"/>
          <w:szCs w:val="12"/>
        </w:rPr>
      </w:pPr>
      <w:proofErr w:type="gramStart"/>
      <w:r w:rsidRPr="00503613">
        <w:rPr>
          <w:rFonts w:ascii="Times New Roman" w:hAnsi="Times New Roman"/>
          <w:sz w:val="12"/>
          <w:szCs w:val="12"/>
        </w:rPr>
        <w:t>В случае если производитель не представил указанные документы по собственной инициативе, Администрация муниципального района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производителя задолженности по уплате налогов, сборов, пеней, штрафов, процентов</w:t>
      </w:r>
      <w:proofErr w:type="gramEnd"/>
      <w:r w:rsidRPr="00503613">
        <w:rPr>
          <w:rFonts w:ascii="Times New Roman" w:hAnsi="Times New Roman"/>
          <w:sz w:val="12"/>
          <w:szCs w:val="12"/>
        </w:rPr>
        <w:t xml:space="preserve"> за нарушение законодательства Российской Федерации о налогах и сборах,</w:t>
      </w:r>
      <w:r w:rsidRPr="00503613">
        <w:rPr>
          <w:rFonts w:ascii="Times New Roman" w:hAnsi="Times New Roman"/>
          <w:bCs/>
          <w:sz w:val="12"/>
          <w:szCs w:val="12"/>
        </w:rPr>
        <w:t xml:space="preserve"> выписку из Единого государственного реестра юридических лиц (если производитель является юридическим лицом), выписку из Единого государственного реестра индивидуальных предпринимателей (если производитель является индивидуальным предпринимателем).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18. В случае осуществления производителем деятельности одновременно на территории двух и более муниципальных районов отчётность и документы, указанные в </w:t>
      </w:r>
      <w:hyperlink r:id="rId27" w:history="1">
        <w:r w:rsidRPr="00503613">
          <w:rPr>
            <w:rStyle w:val="ac"/>
            <w:rFonts w:ascii="Times New Roman" w:hAnsi="Times New Roman"/>
            <w:sz w:val="12"/>
            <w:szCs w:val="12"/>
          </w:rPr>
          <w:t xml:space="preserve">пунктах 9, </w:t>
        </w:r>
      </w:hyperlink>
      <w:r w:rsidRPr="00503613">
        <w:rPr>
          <w:rFonts w:ascii="Times New Roman" w:hAnsi="Times New Roman"/>
          <w:sz w:val="12"/>
          <w:szCs w:val="12"/>
        </w:rPr>
        <w:t>15 – 17, 20 настоящего Порядка, представляются производителем в Администрацию муниципального района по месту государственной регистрации производителя.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19. Администрация муниципального района в целях предоставления субсидий осуществляет:</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 xml:space="preserve">регистрацию заявлений, сопроводительных писем, справок-перерасчётов, а также в случае, предусмотренном пунктом 20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Министерства сельского хозяйства и продовольствия Самарской области </w:t>
      </w:r>
      <w:r w:rsidRPr="00503613">
        <w:rPr>
          <w:rFonts w:ascii="Times New Roman" w:hAnsi="Times New Roman"/>
          <w:bCs/>
          <w:sz w:val="12"/>
          <w:szCs w:val="12"/>
        </w:rPr>
        <w:t>по форме согласно приложению 7 к настоящему</w:t>
      </w:r>
      <w:proofErr w:type="gramEnd"/>
      <w:r w:rsidRPr="00503613">
        <w:rPr>
          <w:rFonts w:ascii="Times New Roman" w:hAnsi="Times New Roman"/>
          <w:bCs/>
          <w:sz w:val="12"/>
          <w:szCs w:val="12"/>
        </w:rPr>
        <w:t xml:space="preserve"> Порядку;</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направление производителю в течение 10 дней со дня регистрации принятых документов уведомления о принятии заявления к рассмотрению или уведомления об отказе в принятии заявления к рассмотрению с указанием причины отказа (при первоначальном обращении);</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 xml:space="preserve">рассмотрение документов, предусмотренных </w:t>
      </w:r>
      <w:hyperlink r:id="rId28" w:history="1">
        <w:r w:rsidRPr="00503613">
          <w:rPr>
            <w:rStyle w:val="ac"/>
            <w:rFonts w:ascii="Times New Roman" w:hAnsi="Times New Roman"/>
            <w:bCs/>
            <w:sz w:val="12"/>
            <w:szCs w:val="12"/>
          </w:rPr>
          <w:t xml:space="preserve">пунктами </w:t>
        </w:r>
      </w:hyperlink>
      <w:r w:rsidRPr="00503613">
        <w:rPr>
          <w:rFonts w:ascii="Times New Roman" w:hAnsi="Times New Roman"/>
          <w:bCs/>
          <w:sz w:val="12"/>
          <w:szCs w:val="12"/>
        </w:rPr>
        <w:t xml:space="preserve">9, 17, 20 настоящего Порядка, и принятие решения о предоставлении производителю субсидии или отказе в её предоставлении в течение 10 рабочих дней со дня регистрации уведомления о принятии заявления к </w:t>
      </w:r>
      <w:r w:rsidRPr="00503613">
        <w:rPr>
          <w:rFonts w:ascii="Times New Roman" w:hAnsi="Times New Roman"/>
          <w:bCs/>
          <w:sz w:val="12"/>
          <w:szCs w:val="12"/>
        </w:rPr>
        <w:lastRenderedPageBreak/>
        <w:t>рассмотрению (при первоначальном обращении) или со дня регистрации сопроводительного письма (справки-перерасчёта, банковского уведомления) (при последующем обращении);</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заключение в течение 9 рабочих дней со дня принятия решения о предоставлении субсидии соглашения (единовременно).</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sz w:val="12"/>
          <w:szCs w:val="12"/>
        </w:rPr>
        <w:t>Решения о предоставлении субсидий (отказе в предоставлении субсидий) оформляются в виде реестра получателей субсидий (реестра производителей, которым отказано в предоставлении субсидии), подписываемого Главой администрации муниципального района Сергиевский Самарской области.</w:t>
      </w:r>
    </w:p>
    <w:p w:rsidR="00503613" w:rsidRPr="00503613" w:rsidRDefault="00503613" w:rsidP="00503613">
      <w:pPr>
        <w:spacing w:after="0" w:line="240" w:lineRule="auto"/>
        <w:ind w:firstLine="284"/>
        <w:jc w:val="both"/>
        <w:rPr>
          <w:rFonts w:ascii="Times New Roman" w:hAnsi="Times New Roman"/>
          <w:bCs/>
          <w:sz w:val="12"/>
          <w:szCs w:val="12"/>
        </w:rPr>
      </w:pPr>
      <w:r w:rsidRPr="00503613">
        <w:rPr>
          <w:rFonts w:ascii="Times New Roman" w:hAnsi="Times New Roman"/>
          <w:bCs/>
          <w:sz w:val="12"/>
          <w:szCs w:val="12"/>
        </w:rPr>
        <w:t xml:space="preserve">Предоставление субсидий осуществляется на основании реестра получателей субсидий в течение 10 рабочих дней со дня его подписания путём перечисления суммы субсидии </w:t>
      </w:r>
      <w:r w:rsidRPr="00503613">
        <w:rPr>
          <w:rFonts w:ascii="Times New Roman" w:hAnsi="Times New Roman"/>
          <w:sz w:val="12"/>
          <w:szCs w:val="12"/>
        </w:rPr>
        <w:t>на счёт, открытый получателю в кредитной организации (за исключением случая, предусмотренного пунктом 20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proofErr w:type="gramStart"/>
      <w:r w:rsidRPr="00503613">
        <w:rPr>
          <w:rFonts w:ascii="Times New Roman" w:hAnsi="Times New Roman"/>
          <w:sz w:val="12"/>
          <w:szCs w:val="12"/>
        </w:rPr>
        <w:t>В случае, предусмотренном пунктом 20 настоящего Порядка, платёжное поручение составляется на общую сумму средств на возмещение части затрат, подлежащих перечислению</w:t>
      </w:r>
      <w:r w:rsidRPr="00503613">
        <w:rPr>
          <w:rFonts w:ascii="Times New Roman" w:hAnsi="Times New Roman"/>
          <w:bCs/>
          <w:sz w:val="12"/>
          <w:szCs w:val="12"/>
        </w:rPr>
        <w:t xml:space="preserve"> в течение 10 рабочих дней со дня принятия решения о предоставлении субсидии</w:t>
      </w:r>
      <w:r w:rsidRPr="00503613">
        <w:rPr>
          <w:rFonts w:ascii="Times New Roman" w:hAnsi="Times New Roman"/>
          <w:sz w:val="12"/>
          <w:szCs w:val="12"/>
        </w:rPr>
        <w:t xml:space="preserve"> на счёт кредитной организации для последующего зачисления этой кредитной организацией средств на возмещение части затрат, отраженных в расчёте размера субсидий, на счета крестьянских (фермерских) хозяйств.</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В случае отказа в предоставлении производителю субсидии Администрация муниципального района делает  соответствующую запись в журнале регистрации, при этом производителю в течение 10 дней направляется соответствующее письменное уведомление.</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Основаниями для отказа в предоставлении производителю субсидии являются: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несоответствие производителя требованиям </w:t>
      </w:r>
      <w:hyperlink r:id="rId29" w:history="1">
        <w:r w:rsidRPr="00503613">
          <w:rPr>
            <w:rStyle w:val="ac"/>
            <w:rFonts w:ascii="Times New Roman" w:hAnsi="Times New Roman"/>
            <w:sz w:val="12"/>
            <w:szCs w:val="12"/>
          </w:rPr>
          <w:t xml:space="preserve">пунктов </w:t>
        </w:r>
      </w:hyperlink>
      <w:r w:rsidRPr="00503613">
        <w:rPr>
          <w:rFonts w:ascii="Times New Roman" w:hAnsi="Times New Roman"/>
          <w:sz w:val="12"/>
          <w:szCs w:val="12"/>
        </w:rPr>
        <w:t>3 - 8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отсутствие или использование Администрацией муниципального района Сергиевский Самарской области в полном объёме субвенций, распределенных законом Самарской области об областном бюджете на очередной финансовый год и плановый период;</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превышение суммы субсидии, указанной производителем в расчёте размера субсидии (справке - перерасчёте), над остатком объёма субвенций, распределенных законом Самарской области об областном бюджете на очередной финансовый год и плановый период;</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представление документов, указанных в </w:t>
      </w:r>
      <w:hyperlink r:id="rId30" w:history="1">
        <w:r w:rsidRPr="00503613">
          <w:rPr>
            <w:rStyle w:val="ac"/>
            <w:rFonts w:ascii="Times New Roman" w:hAnsi="Times New Roman"/>
            <w:sz w:val="12"/>
            <w:szCs w:val="12"/>
          </w:rPr>
          <w:t xml:space="preserve">пунктах 9, </w:t>
        </w:r>
      </w:hyperlink>
      <w:r w:rsidRPr="00503613">
        <w:rPr>
          <w:rFonts w:ascii="Times New Roman" w:hAnsi="Times New Roman"/>
          <w:sz w:val="12"/>
          <w:szCs w:val="12"/>
        </w:rPr>
        <w:t>17 настоящего Порядка, не в полном объёме и (или) не соответствующих требованиям действующего законодательства.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Производитель после устранения причин, послуживших основанием для отказа в предоставлении субсидии, вправе вновь обратиться в Администрацию муниципального района в порядке, установленном пунктами 9, 17 настоящего Порядка.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20. Администрация муниципального района вправе привлекать кредитные организации для формирования документов, необходимых для предоставления крестьянским (фермерским) хозяйствам субсидий, при условии заключения соответствующего соглашения Администрацией муниципального района Сергиевский Самарской области с кредитной организацией в порядке, установленном действующим законодательством.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По согласованию с кредитной организацией и крестьянскими (фермерскими) хозяйствами субсидии могут перечисляться одновременно нескольким крестьянским (фермерским) хозяйствам, у которых в указанной организации открыты счета.</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Кредитные организации ежемесячно в срок до 10-го числа месяца, следующего </w:t>
      </w:r>
      <w:proofErr w:type="gramStart"/>
      <w:r w:rsidRPr="00503613">
        <w:rPr>
          <w:rFonts w:ascii="Times New Roman" w:hAnsi="Times New Roman"/>
          <w:sz w:val="12"/>
          <w:szCs w:val="12"/>
        </w:rPr>
        <w:t>за</w:t>
      </w:r>
      <w:proofErr w:type="gramEnd"/>
      <w:r w:rsidRPr="00503613">
        <w:rPr>
          <w:rFonts w:ascii="Times New Roman" w:hAnsi="Times New Roman"/>
          <w:sz w:val="12"/>
          <w:szCs w:val="12"/>
        </w:rPr>
        <w:t xml:space="preserve"> </w:t>
      </w:r>
      <w:proofErr w:type="gramStart"/>
      <w:r w:rsidRPr="00503613">
        <w:rPr>
          <w:rFonts w:ascii="Times New Roman" w:hAnsi="Times New Roman"/>
          <w:sz w:val="12"/>
          <w:szCs w:val="12"/>
        </w:rPr>
        <w:t>отчётным</w:t>
      </w:r>
      <w:proofErr w:type="gramEnd"/>
      <w:r w:rsidRPr="00503613">
        <w:rPr>
          <w:rFonts w:ascii="Times New Roman" w:hAnsi="Times New Roman"/>
          <w:sz w:val="12"/>
          <w:szCs w:val="12"/>
        </w:rPr>
        <w:t>, представляют в Администрацию муниципального района банковские уведомления.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Администрация муниципального района после проверки представленных документов, подтверждающих целевое использование кредита (займа), вправе оформить расчёт размера субсидии </w:t>
      </w:r>
      <w:r w:rsidRPr="00503613">
        <w:rPr>
          <w:rFonts w:ascii="Times New Roman" w:hAnsi="Times New Roman"/>
          <w:bCs/>
          <w:sz w:val="12"/>
          <w:szCs w:val="12"/>
        </w:rPr>
        <w:t>в течение 10 рабочих дней со дня регистрации</w:t>
      </w:r>
      <w:r w:rsidRPr="00503613">
        <w:rPr>
          <w:rFonts w:ascii="Times New Roman" w:hAnsi="Times New Roman"/>
          <w:sz w:val="12"/>
          <w:szCs w:val="12"/>
        </w:rPr>
        <w:t xml:space="preserve"> банковского уведомления </w:t>
      </w:r>
      <w:r w:rsidRPr="00503613">
        <w:rPr>
          <w:rFonts w:ascii="Times New Roman" w:hAnsi="Times New Roman"/>
          <w:bCs/>
          <w:sz w:val="12"/>
          <w:szCs w:val="12"/>
        </w:rPr>
        <w:t>по</w:t>
      </w:r>
      <w:r w:rsidRPr="00503613">
        <w:rPr>
          <w:rFonts w:ascii="Times New Roman" w:hAnsi="Times New Roman"/>
          <w:sz w:val="12"/>
          <w:szCs w:val="12"/>
        </w:rPr>
        <w:t xml:space="preserve"> форме, определенной кредитной организацией по согласованию с Администрацией муниципального района Сергиевский Самарской области, на основании представленного этой кредитной организацией банковского уведомления.</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 xml:space="preserve">21. </w:t>
      </w:r>
      <w:proofErr w:type="gramStart"/>
      <w:r w:rsidRPr="00503613">
        <w:rPr>
          <w:rFonts w:ascii="Times New Roman" w:hAnsi="Times New Roman"/>
          <w:sz w:val="12"/>
          <w:szCs w:val="12"/>
        </w:rPr>
        <w:t xml:space="preserve">В случае нарушения производителем условий, предусмотренных </w:t>
      </w:r>
      <w:hyperlink r:id="rId31" w:history="1">
        <w:r w:rsidRPr="00503613">
          <w:rPr>
            <w:rStyle w:val="ac"/>
            <w:rFonts w:ascii="Times New Roman" w:hAnsi="Times New Roman"/>
            <w:sz w:val="12"/>
            <w:szCs w:val="12"/>
          </w:rPr>
          <w:t xml:space="preserve">пунктом </w:t>
        </w:r>
      </w:hyperlink>
      <w:r w:rsidRPr="00503613">
        <w:rPr>
          <w:rFonts w:ascii="Times New Roman" w:hAnsi="Times New Roman"/>
          <w:sz w:val="12"/>
          <w:szCs w:val="12"/>
        </w:rPr>
        <w:t>15 настоящего Порядка, производитель обязан в течение    10 рабочих дней со дня получения письменного требования Администрации муниципального района Сергиевский Самарской области о возврате субсидии или ее части возвратить в доход местного бюджета предоставленную субсидию или ее часть, полученную неправомерно.</w:t>
      </w:r>
      <w:proofErr w:type="gramEnd"/>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03613" w:rsidRPr="00503613" w:rsidRDefault="00503613" w:rsidP="00503613">
      <w:pPr>
        <w:spacing w:after="0" w:line="240" w:lineRule="auto"/>
        <w:ind w:firstLine="284"/>
        <w:jc w:val="both"/>
        <w:rPr>
          <w:rFonts w:ascii="Times New Roman" w:hAnsi="Times New Roman"/>
          <w:sz w:val="12"/>
          <w:szCs w:val="12"/>
        </w:rPr>
      </w:pPr>
      <w:r w:rsidRPr="00503613">
        <w:rPr>
          <w:rFonts w:ascii="Times New Roman" w:hAnsi="Times New Roman"/>
          <w:sz w:val="12"/>
          <w:szCs w:val="12"/>
        </w:rPr>
        <w:t>22. Администрация муниципального района Сергиевский Самарской области осуществляет обязательную проверку соблюдения условий, целей и порядка предоставления субсидий их получателями.</w:t>
      </w:r>
    </w:p>
    <w:p w:rsidR="00BF78D9" w:rsidRPr="00BF78D9" w:rsidRDefault="00BF78D9" w:rsidP="00BF78D9">
      <w:pPr>
        <w:spacing w:after="0" w:line="240" w:lineRule="auto"/>
        <w:jc w:val="right"/>
        <w:rPr>
          <w:rFonts w:ascii="Times New Roman" w:hAnsi="Times New Roman"/>
          <w:i/>
          <w:sz w:val="12"/>
          <w:szCs w:val="12"/>
        </w:rPr>
      </w:pPr>
      <w:r w:rsidRPr="00BF78D9">
        <w:rPr>
          <w:rFonts w:ascii="Times New Roman" w:hAnsi="Times New Roman"/>
          <w:i/>
          <w:sz w:val="12"/>
          <w:szCs w:val="12"/>
        </w:rPr>
        <w:t>ПРИЛОЖЕНИЕ 1</w:t>
      </w:r>
    </w:p>
    <w:p w:rsidR="00BF78D9" w:rsidRDefault="00BF78D9" w:rsidP="00BF78D9">
      <w:pPr>
        <w:spacing w:after="0" w:line="240" w:lineRule="auto"/>
        <w:jc w:val="right"/>
        <w:rPr>
          <w:rFonts w:ascii="Times New Roman" w:hAnsi="Times New Roman"/>
          <w:i/>
          <w:sz w:val="12"/>
          <w:szCs w:val="12"/>
        </w:rPr>
      </w:pPr>
      <w:r w:rsidRPr="00BF78D9">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BF78D9" w:rsidRDefault="00BF78D9" w:rsidP="00BF78D9">
      <w:pPr>
        <w:spacing w:after="0" w:line="240" w:lineRule="auto"/>
        <w:jc w:val="right"/>
        <w:rPr>
          <w:rFonts w:ascii="Times New Roman" w:hAnsi="Times New Roman"/>
          <w:i/>
          <w:sz w:val="12"/>
          <w:szCs w:val="12"/>
        </w:rPr>
      </w:pPr>
      <w:r w:rsidRPr="00BF78D9">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FE7372" w:rsidRPr="00BF78D9" w:rsidRDefault="00BF78D9" w:rsidP="00BF78D9">
      <w:pPr>
        <w:spacing w:after="0" w:line="240" w:lineRule="auto"/>
        <w:jc w:val="right"/>
        <w:rPr>
          <w:rFonts w:ascii="Times New Roman" w:hAnsi="Times New Roman"/>
          <w:i/>
          <w:sz w:val="12"/>
          <w:szCs w:val="12"/>
        </w:rPr>
      </w:pPr>
      <w:r w:rsidRPr="00BF78D9">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FE7372" w:rsidRDefault="00FE7372" w:rsidP="00476836">
      <w:pPr>
        <w:spacing w:after="0" w:line="240" w:lineRule="auto"/>
        <w:jc w:val="both"/>
        <w:rPr>
          <w:rFonts w:ascii="Times New Roman" w:hAnsi="Times New Roman"/>
          <w:sz w:val="12"/>
          <w:szCs w:val="12"/>
        </w:rPr>
      </w:pP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В__________________________________</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(наименование уполномоченного органа)</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__________________________________</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от руководителя</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___________________________________</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(наименование заявителя)</w:t>
      </w:r>
    </w:p>
    <w:p w:rsidR="00BF78D9" w:rsidRPr="00BF78D9" w:rsidRDefault="00BF78D9" w:rsidP="00BF78D9">
      <w:pPr>
        <w:spacing w:after="0" w:line="240" w:lineRule="auto"/>
        <w:jc w:val="right"/>
        <w:rPr>
          <w:rFonts w:ascii="Times New Roman" w:hAnsi="Times New Roman"/>
          <w:sz w:val="12"/>
          <w:szCs w:val="12"/>
        </w:rPr>
      </w:pPr>
      <w:bookmarkStart w:id="2" w:name="Par290"/>
      <w:bookmarkEnd w:id="2"/>
      <w:r w:rsidRPr="00BF78D9">
        <w:rPr>
          <w:rFonts w:ascii="Times New Roman" w:hAnsi="Times New Roman"/>
          <w:sz w:val="12"/>
          <w:szCs w:val="12"/>
        </w:rPr>
        <w:t>___________________________________</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(ИНН,  юридический адрес заявителя,</w:t>
      </w:r>
      <w:r>
        <w:rPr>
          <w:rFonts w:ascii="Times New Roman" w:hAnsi="Times New Roman"/>
          <w:sz w:val="12"/>
          <w:szCs w:val="12"/>
        </w:rPr>
        <w:t xml:space="preserve"> </w:t>
      </w:r>
      <w:r w:rsidRPr="00BF78D9">
        <w:rPr>
          <w:rFonts w:ascii="Times New Roman" w:hAnsi="Times New Roman"/>
          <w:sz w:val="12"/>
          <w:szCs w:val="12"/>
        </w:rPr>
        <w:t>телефон, ОКТМО)</w:t>
      </w:r>
    </w:p>
    <w:p w:rsidR="00BF78D9" w:rsidRPr="00BF78D9" w:rsidRDefault="00BF78D9" w:rsidP="00BF78D9">
      <w:pPr>
        <w:spacing w:after="0" w:line="240" w:lineRule="auto"/>
        <w:jc w:val="center"/>
        <w:rPr>
          <w:rFonts w:ascii="Times New Roman" w:hAnsi="Times New Roman"/>
          <w:b/>
          <w:sz w:val="12"/>
          <w:szCs w:val="12"/>
        </w:rPr>
      </w:pPr>
      <w:r w:rsidRPr="00BF78D9">
        <w:rPr>
          <w:rFonts w:ascii="Times New Roman" w:hAnsi="Times New Roman"/>
          <w:b/>
          <w:sz w:val="12"/>
          <w:szCs w:val="12"/>
        </w:rPr>
        <w:t>ЗАЯВЛЕНИЕ</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В   соответствии  с  Порядком _________________________________</w:t>
      </w:r>
      <w:r>
        <w:rPr>
          <w:rFonts w:ascii="Times New Roman" w:hAnsi="Times New Roman"/>
          <w:sz w:val="12"/>
          <w:szCs w:val="12"/>
        </w:rPr>
        <w:t>__</w:t>
      </w:r>
      <w:r w:rsidRPr="00BF78D9">
        <w:rPr>
          <w:rFonts w:ascii="Times New Roman" w:hAnsi="Times New Roman"/>
          <w:sz w:val="12"/>
          <w:szCs w:val="12"/>
        </w:rPr>
        <w:t xml:space="preserve">_______________________________________________________________, утверждённым постановлением ___________________________________, прошу предоставить субсидии  в целях возмещения части процентной ставки по краткосрочному кредиту (займу), полученному </w:t>
      </w:r>
      <w:proofErr w:type="gramStart"/>
      <w:r w:rsidRPr="00BF78D9">
        <w:rPr>
          <w:rFonts w:ascii="Times New Roman" w:hAnsi="Times New Roman"/>
          <w:sz w:val="12"/>
          <w:szCs w:val="12"/>
        </w:rPr>
        <w:t>в</w:t>
      </w:r>
      <w:proofErr w:type="gramEnd"/>
      <w:r w:rsidRPr="00BF78D9">
        <w:rPr>
          <w:rFonts w:ascii="Times New Roman" w:hAnsi="Times New Roman"/>
          <w:sz w:val="12"/>
          <w:szCs w:val="12"/>
        </w:rPr>
        <w:t xml:space="preserve"> ________________________________________________________________</w:t>
      </w:r>
    </w:p>
    <w:p w:rsidR="00BF78D9" w:rsidRPr="00BF78D9" w:rsidRDefault="00BF78D9" w:rsidP="00BF78D9">
      <w:pPr>
        <w:spacing w:after="0" w:line="240" w:lineRule="auto"/>
        <w:jc w:val="right"/>
        <w:rPr>
          <w:rFonts w:ascii="Times New Roman" w:hAnsi="Times New Roman"/>
          <w:sz w:val="12"/>
          <w:szCs w:val="12"/>
        </w:rPr>
      </w:pPr>
      <w:r w:rsidRPr="00BF78D9">
        <w:rPr>
          <w:rFonts w:ascii="Times New Roman" w:hAnsi="Times New Roman"/>
          <w:sz w:val="12"/>
          <w:szCs w:val="12"/>
        </w:rPr>
        <w:t xml:space="preserve">     </w:t>
      </w:r>
      <w:proofErr w:type="gramStart"/>
      <w:r w:rsidRPr="00BF78D9">
        <w:rPr>
          <w:rFonts w:ascii="Times New Roman" w:hAnsi="Times New Roman"/>
          <w:sz w:val="12"/>
          <w:szCs w:val="12"/>
        </w:rPr>
        <w:t>(наименование российской кредитной организации (сельскохозяйственного кредитного</w:t>
      </w:r>
      <w:proofErr w:type="gramEnd"/>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________________________________________________________</w:t>
      </w:r>
      <w:r>
        <w:rPr>
          <w:rFonts w:ascii="Times New Roman" w:hAnsi="Times New Roman"/>
          <w:sz w:val="12"/>
          <w:szCs w:val="12"/>
        </w:rPr>
        <w:t>______________________________________________________________</w:t>
      </w:r>
      <w:r w:rsidRPr="00BF78D9">
        <w:rPr>
          <w:rFonts w:ascii="Times New Roman" w:hAnsi="Times New Roman"/>
          <w:sz w:val="12"/>
          <w:szCs w:val="12"/>
        </w:rPr>
        <w:t>_______</w:t>
      </w:r>
    </w:p>
    <w:p w:rsidR="00BF78D9" w:rsidRPr="00BF78D9" w:rsidRDefault="00BF78D9" w:rsidP="00BF78D9">
      <w:pPr>
        <w:spacing w:after="0" w:line="240" w:lineRule="auto"/>
        <w:jc w:val="center"/>
        <w:rPr>
          <w:rFonts w:ascii="Times New Roman" w:hAnsi="Times New Roman"/>
          <w:sz w:val="12"/>
          <w:szCs w:val="12"/>
        </w:rPr>
      </w:pPr>
      <w:r w:rsidRPr="00BF78D9">
        <w:rPr>
          <w:rFonts w:ascii="Times New Roman" w:hAnsi="Times New Roman"/>
          <w:sz w:val="12"/>
          <w:szCs w:val="12"/>
        </w:rPr>
        <w:t>потребительского кооператива) или государственной корпорации</w:t>
      </w:r>
    </w:p>
    <w:p w:rsidR="00BF78D9" w:rsidRPr="00BF78D9" w:rsidRDefault="00BF78D9" w:rsidP="00BF78D9">
      <w:pPr>
        <w:spacing w:after="0" w:line="240" w:lineRule="auto"/>
        <w:jc w:val="center"/>
        <w:rPr>
          <w:rFonts w:ascii="Times New Roman" w:hAnsi="Times New Roman"/>
          <w:sz w:val="12"/>
          <w:szCs w:val="12"/>
        </w:rPr>
      </w:pPr>
      <w:proofErr w:type="gramStart"/>
      <w:r w:rsidRPr="00BF78D9">
        <w:rPr>
          <w:rFonts w:ascii="Times New Roman" w:hAnsi="Times New Roman"/>
          <w:sz w:val="12"/>
          <w:szCs w:val="12"/>
        </w:rPr>
        <w:t>__________________________________________________________________________</w:t>
      </w:r>
      <w:r>
        <w:rPr>
          <w:rFonts w:ascii="Times New Roman" w:hAnsi="Times New Roman"/>
          <w:sz w:val="12"/>
          <w:szCs w:val="12"/>
        </w:rPr>
        <w:t>______________________________________________</w:t>
      </w:r>
      <w:r w:rsidRPr="00BF78D9">
        <w:rPr>
          <w:rFonts w:ascii="Times New Roman" w:hAnsi="Times New Roman"/>
          <w:sz w:val="12"/>
          <w:szCs w:val="12"/>
        </w:rPr>
        <w:t>____, «Банк развития внешнеэкономической деятельности (Внешэкономбанк)»)</w:t>
      </w:r>
      <w:proofErr w:type="gramEnd"/>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дата заключения и номер кредитного договора  (договора займа) ________</w:t>
      </w:r>
      <w:r>
        <w:rPr>
          <w:rFonts w:ascii="Times New Roman" w:hAnsi="Times New Roman"/>
          <w:sz w:val="12"/>
          <w:szCs w:val="12"/>
        </w:rPr>
        <w:t>__</w:t>
      </w:r>
      <w:r w:rsidRPr="00BF78D9">
        <w:rPr>
          <w:rFonts w:ascii="Times New Roman" w:hAnsi="Times New Roman"/>
          <w:sz w:val="12"/>
          <w:szCs w:val="12"/>
        </w:rPr>
        <w:t>__________________________________________________________,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цель кредитного договора  (договора займа) _______________________________</w:t>
      </w:r>
      <w:r>
        <w:rPr>
          <w:rFonts w:ascii="Times New Roman" w:hAnsi="Times New Roman"/>
          <w:sz w:val="12"/>
          <w:szCs w:val="12"/>
        </w:rPr>
        <w:t>__</w:t>
      </w:r>
      <w:r w:rsidRPr="00BF78D9">
        <w:rPr>
          <w:rFonts w:ascii="Times New Roman" w:hAnsi="Times New Roman"/>
          <w:sz w:val="12"/>
          <w:szCs w:val="12"/>
        </w:rPr>
        <w:t>_____________________________________________________,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сумма кредита (займа)  _____________________________________  рублей,</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дата погашения кредита  (договора займа) ___________________________,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дата заключения и номер дополнительного соглашения  _______</w:t>
      </w:r>
      <w:r>
        <w:rPr>
          <w:rFonts w:ascii="Times New Roman" w:hAnsi="Times New Roman"/>
          <w:sz w:val="12"/>
          <w:szCs w:val="12"/>
        </w:rPr>
        <w:t>________</w:t>
      </w:r>
      <w:r w:rsidRPr="00BF78D9">
        <w:rPr>
          <w:rFonts w:ascii="Times New Roman" w:hAnsi="Times New Roman"/>
          <w:sz w:val="12"/>
          <w:szCs w:val="12"/>
        </w:rPr>
        <w:t>___________</w:t>
      </w:r>
      <w:proofErr w:type="gramStart"/>
      <w:r w:rsidRPr="00BF78D9">
        <w:rPr>
          <w:rFonts w:ascii="Times New Roman" w:hAnsi="Times New Roman"/>
          <w:sz w:val="12"/>
          <w:szCs w:val="12"/>
        </w:rPr>
        <w:t xml:space="preserve"> .</w:t>
      </w:r>
      <w:proofErr w:type="gramEnd"/>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Приложение (опись прилагаемых документов):</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1.   _______________</w:t>
      </w:r>
      <w:r w:rsidR="00DF316F">
        <w:rPr>
          <w:rFonts w:ascii="Times New Roman" w:hAnsi="Times New Roman"/>
          <w:sz w:val="12"/>
          <w:szCs w:val="12"/>
        </w:rPr>
        <w:t>_______________________________________________________________________________________________________</w:t>
      </w:r>
      <w:r w:rsidRPr="00BF78D9">
        <w:rPr>
          <w:rFonts w:ascii="Times New Roman" w:hAnsi="Times New Roman"/>
          <w:sz w:val="12"/>
          <w:szCs w:val="12"/>
        </w:rPr>
        <w:t>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2.   _____________</w:t>
      </w:r>
      <w:r w:rsidR="00DF316F">
        <w:rPr>
          <w:rFonts w:ascii="Times New Roman" w:hAnsi="Times New Roman"/>
          <w:sz w:val="12"/>
          <w:szCs w:val="12"/>
        </w:rPr>
        <w:t>________________________________________________________________________________________________________</w:t>
      </w:r>
      <w:r w:rsidRPr="00BF78D9">
        <w:rPr>
          <w:rFonts w:ascii="Times New Roman" w:hAnsi="Times New Roman"/>
          <w:sz w:val="12"/>
          <w:szCs w:val="12"/>
        </w:rPr>
        <w:t>____.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3.   _______________</w:t>
      </w:r>
      <w:r w:rsidR="00DF316F">
        <w:rPr>
          <w:rFonts w:ascii="Times New Roman" w:hAnsi="Times New Roman"/>
          <w:sz w:val="12"/>
          <w:szCs w:val="12"/>
        </w:rPr>
        <w:t>_______________________________________________________________________________________________________</w:t>
      </w:r>
      <w:r w:rsidRPr="00BF78D9">
        <w:rPr>
          <w:rFonts w:ascii="Times New Roman" w:hAnsi="Times New Roman"/>
          <w:sz w:val="12"/>
          <w:szCs w:val="12"/>
        </w:rPr>
        <w:t>___ .</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4.  ____________</w:t>
      </w:r>
      <w:r w:rsidR="00DF316F">
        <w:rPr>
          <w:rFonts w:ascii="Times New Roman" w:hAnsi="Times New Roman"/>
          <w:sz w:val="12"/>
          <w:szCs w:val="12"/>
        </w:rPr>
        <w:t>_______________________________________________________________________________________________________</w:t>
      </w:r>
      <w:r w:rsidRPr="00BF78D9">
        <w:rPr>
          <w:rFonts w:ascii="Times New Roman" w:hAnsi="Times New Roman"/>
          <w:sz w:val="12"/>
          <w:szCs w:val="12"/>
        </w:rPr>
        <w:t>_______.</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lastRenderedPageBreak/>
        <w:t xml:space="preserve">Руководитель организации*    _______________      ____________________  </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 xml:space="preserve">                                           </w:t>
      </w:r>
      <w:r w:rsidR="00DF316F">
        <w:rPr>
          <w:rFonts w:ascii="Times New Roman" w:hAnsi="Times New Roman"/>
          <w:sz w:val="12"/>
          <w:szCs w:val="12"/>
        </w:rPr>
        <w:t xml:space="preserve">                 </w:t>
      </w:r>
      <w:r w:rsidRPr="00BF78D9">
        <w:rPr>
          <w:rFonts w:ascii="Times New Roman" w:hAnsi="Times New Roman"/>
          <w:sz w:val="12"/>
          <w:szCs w:val="12"/>
        </w:rPr>
        <w:t xml:space="preserve">   (подпись)                 </w:t>
      </w:r>
      <w:r w:rsidR="00DF316F">
        <w:rPr>
          <w:rFonts w:ascii="Times New Roman" w:hAnsi="Times New Roman"/>
          <w:sz w:val="12"/>
          <w:szCs w:val="12"/>
        </w:rPr>
        <w:t xml:space="preserve">       </w:t>
      </w:r>
      <w:r w:rsidRPr="00BF78D9">
        <w:rPr>
          <w:rFonts w:ascii="Times New Roman" w:hAnsi="Times New Roman"/>
          <w:sz w:val="12"/>
          <w:szCs w:val="12"/>
        </w:rPr>
        <w:t xml:space="preserve">  (И.О.</w:t>
      </w:r>
      <w:r w:rsidR="00DF316F">
        <w:rPr>
          <w:rFonts w:ascii="Times New Roman" w:hAnsi="Times New Roman"/>
          <w:sz w:val="12"/>
          <w:szCs w:val="12"/>
        </w:rPr>
        <w:t xml:space="preserve"> </w:t>
      </w:r>
      <w:r w:rsidRPr="00BF78D9">
        <w:rPr>
          <w:rFonts w:ascii="Times New Roman" w:hAnsi="Times New Roman"/>
          <w:sz w:val="12"/>
          <w:szCs w:val="12"/>
        </w:rPr>
        <w:t>Фамилия)</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Дата</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М.П.</w:t>
      </w:r>
    </w:p>
    <w:p w:rsidR="00BF78D9" w:rsidRPr="00BF78D9" w:rsidRDefault="00BF78D9" w:rsidP="00BF78D9">
      <w:pPr>
        <w:spacing w:after="0" w:line="240" w:lineRule="auto"/>
        <w:jc w:val="both"/>
        <w:rPr>
          <w:rFonts w:ascii="Times New Roman" w:hAnsi="Times New Roman"/>
          <w:sz w:val="12"/>
          <w:szCs w:val="12"/>
        </w:rPr>
      </w:pPr>
      <w:r w:rsidRPr="00BF78D9">
        <w:rPr>
          <w:rFonts w:ascii="Times New Roman" w:hAnsi="Times New Roman"/>
          <w:sz w:val="12"/>
          <w:szCs w:val="12"/>
        </w:rPr>
        <w:t>________________________________________</w:t>
      </w:r>
    </w:p>
    <w:p w:rsidR="00BF78D9" w:rsidRPr="00BF78D9" w:rsidRDefault="00BF78D9" w:rsidP="00BF78D9">
      <w:pPr>
        <w:spacing w:after="0" w:line="240" w:lineRule="auto"/>
        <w:jc w:val="both"/>
        <w:rPr>
          <w:rFonts w:ascii="Times New Roman" w:hAnsi="Times New Roman"/>
          <w:sz w:val="12"/>
          <w:szCs w:val="12"/>
        </w:rPr>
      </w:pPr>
      <w:proofErr w:type="gramStart"/>
      <w:r w:rsidRPr="00BF78D9">
        <w:rPr>
          <w:rFonts w:ascii="Times New Roman" w:hAnsi="Times New Roman"/>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00003F" w:rsidRPr="0000003F" w:rsidRDefault="0000003F" w:rsidP="0000003F">
      <w:pPr>
        <w:spacing w:after="0" w:line="240" w:lineRule="auto"/>
        <w:jc w:val="right"/>
        <w:rPr>
          <w:rFonts w:ascii="Times New Roman" w:hAnsi="Times New Roman"/>
          <w:i/>
          <w:sz w:val="12"/>
          <w:szCs w:val="12"/>
        </w:rPr>
      </w:pPr>
      <w:r w:rsidRPr="0000003F">
        <w:rPr>
          <w:rFonts w:ascii="Times New Roman" w:hAnsi="Times New Roman"/>
          <w:i/>
          <w:sz w:val="12"/>
          <w:szCs w:val="12"/>
        </w:rPr>
        <w:t xml:space="preserve">ПРИЛОЖЕНИЕ </w:t>
      </w:r>
      <w:r>
        <w:rPr>
          <w:rFonts w:ascii="Times New Roman" w:hAnsi="Times New Roman"/>
          <w:i/>
          <w:sz w:val="12"/>
          <w:szCs w:val="12"/>
        </w:rPr>
        <w:t>2</w:t>
      </w:r>
    </w:p>
    <w:p w:rsidR="0000003F" w:rsidRPr="0000003F" w:rsidRDefault="0000003F" w:rsidP="0000003F">
      <w:pPr>
        <w:spacing w:after="0" w:line="240" w:lineRule="auto"/>
        <w:jc w:val="right"/>
        <w:rPr>
          <w:rFonts w:ascii="Times New Roman" w:hAnsi="Times New Roman"/>
          <w:i/>
          <w:sz w:val="12"/>
          <w:szCs w:val="12"/>
        </w:rPr>
      </w:pPr>
      <w:r w:rsidRPr="0000003F">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00003F" w:rsidRPr="0000003F" w:rsidRDefault="0000003F" w:rsidP="0000003F">
      <w:pPr>
        <w:spacing w:after="0" w:line="240" w:lineRule="auto"/>
        <w:jc w:val="right"/>
        <w:rPr>
          <w:rFonts w:ascii="Times New Roman" w:hAnsi="Times New Roman"/>
          <w:i/>
          <w:sz w:val="12"/>
          <w:szCs w:val="12"/>
        </w:rPr>
      </w:pPr>
      <w:r w:rsidRPr="0000003F">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00003F" w:rsidRPr="0000003F" w:rsidRDefault="0000003F" w:rsidP="0000003F">
      <w:pPr>
        <w:spacing w:after="0" w:line="240" w:lineRule="auto"/>
        <w:jc w:val="right"/>
        <w:rPr>
          <w:rFonts w:ascii="Times New Roman" w:hAnsi="Times New Roman"/>
          <w:i/>
          <w:sz w:val="12"/>
          <w:szCs w:val="12"/>
        </w:rPr>
      </w:pPr>
      <w:r w:rsidRPr="0000003F">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FE7372" w:rsidRDefault="00FE7372" w:rsidP="00476836">
      <w:pPr>
        <w:spacing w:after="0" w:line="240" w:lineRule="auto"/>
        <w:jc w:val="both"/>
        <w:rPr>
          <w:rFonts w:ascii="Times New Roman" w:hAnsi="Times New Roman"/>
          <w:sz w:val="12"/>
          <w:szCs w:val="12"/>
        </w:rPr>
      </w:pPr>
    </w:p>
    <w:p w:rsidR="0079205C" w:rsidRDefault="0079205C" w:rsidP="0079205C">
      <w:pPr>
        <w:spacing w:after="0" w:line="240" w:lineRule="auto"/>
        <w:jc w:val="center"/>
        <w:rPr>
          <w:rFonts w:ascii="Times New Roman" w:hAnsi="Times New Roman"/>
          <w:b/>
          <w:sz w:val="12"/>
          <w:szCs w:val="12"/>
        </w:rPr>
      </w:pPr>
      <w:r w:rsidRPr="0079205C">
        <w:rPr>
          <w:rFonts w:ascii="Times New Roman" w:hAnsi="Times New Roman"/>
          <w:b/>
          <w:sz w:val="12"/>
          <w:szCs w:val="12"/>
        </w:rPr>
        <w:t>Перечень документов,</w:t>
      </w:r>
      <w:r>
        <w:rPr>
          <w:rFonts w:ascii="Times New Roman" w:hAnsi="Times New Roman"/>
          <w:b/>
          <w:sz w:val="12"/>
          <w:szCs w:val="12"/>
        </w:rPr>
        <w:t xml:space="preserve"> </w:t>
      </w:r>
      <w:r w:rsidRPr="0079205C">
        <w:rPr>
          <w:rFonts w:ascii="Times New Roman" w:hAnsi="Times New Roman"/>
          <w:b/>
          <w:sz w:val="12"/>
          <w:szCs w:val="12"/>
        </w:rPr>
        <w:t xml:space="preserve">подтверждающих целевое использование краткосрочных кредитов (займов), полученных </w:t>
      </w:r>
    </w:p>
    <w:p w:rsidR="0079205C" w:rsidRDefault="0079205C" w:rsidP="0079205C">
      <w:pPr>
        <w:spacing w:after="0" w:line="240" w:lineRule="auto"/>
        <w:jc w:val="center"/>
        <w:rPr>
          <w:rFonts w:ascii="Times New Roman" w:hAnsi="Times New Roman"/>
          <w:b/>
          <w:sz w:val="12"/>
          <w:szCs w:val="12"/>
        </w:rPr>
      </w:pPr>
      <w:r w:rsidRPr="0079205C">
        <w:rPr>
          <w:rFonts w:ascii="Times New Roman" w:hAnsi="Times New Roman"/>
          <w:b/>
          <w:sz w:val="12"/>
          <w:szCs w:val="12"/>
        </w:rPr>
        <w:t xml:space="preserve">сельскохозяйственными товаропроизводителями, организациями потребительской кооперации и организациями </w:t>
      </w:r>
    </w:p>
    <w:p w:rsidR="0079205C" w:rsidRPr="0079205C" w:rsidRDefault="0079205C" w:rsidP="0079205C">
      <w:pPr>
        <w:spacing w:after="0" w:line="240" w:lineRule="auto"/>
        <w:jc w:val="center"/>
        <w:rPr>
          <w:rFonts w:ascii="Times New Roman" w:hAnsi="Times New Roman"/>
          <w:b/>
          <w:sz w:val="12"/>
          <w:szCs w:val="12"/>
        </w:rPr>
      </w:pPr>
      <w:r w:rsidRPr="0079205C">
        <w:rPr>
          <w:rFonts w:ascii="Times New Roman" w:hAnsi="Times New Roman"/>
          <w:b/>
          <w:sz w:val="12"/>
          <w:szCs w:val="12"/>
        </w:rPr>
        <w:t xml:space="preserve">агропромышленного комплекса, </w:t>
      </w:r>
      <w:proofErr w:type="gramStart"/>
      <w:r w:rsidRPr="0079205C">
        <w:rPr>
          <w:rFonts w:ascii="Times New Roman" w:hAnsi="Times New Roman"/>
          <w:b/>
          <w:sz w:val="12"/>
          <w:szCs w:val="12"/>
        </w:rPr>
        <w:t>осуществляющими</w:t>
      </w:r>
      <w:proofErr w:type="gramEnd"/>
      <w:r w:rsidRPr="0079205C">
        <w:rPr>
          <w:rFonts w:ascii="Times New Roman" w:hAnsi="Times New Roman"/>
          <w:b/>
          <w:sz w:val="12"/>
          <w:szCs w:val="12"/>
        </w:rPr>
        <w:t xml:space="preserve"> свою деятельность на территории Самарской области *</w:t>
      </w:r>
    </w:p>
    <w:p w:rsidR="0079205C" w:rsidRPr="0079205C" w:rsidRDefault="0079205C" w:rsidP="0079205C">
      <w:pPr>
        <w:spacing w:after="0" w:line="240" w:lineRule="auto"/>
        <w:jc w:val="both"/>
        <w:rPr>
          <w:rFonts w:ascii="Times New Roman" w:hAnsi="Times New Roman"/>
          <w:sz w:val="12"/>
          <w:szCs w:val="12"/>
        </w:rPr>
      </w:pP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 xml:space="preserve">1. </w:t>
      </w:r>
      <w:proofErr w:type="gramStart"/>
      <w:r w:rsidRPr="0079205C">
        <w:rPr>
          <w:rFonts w:ascii="Times New Roman" w:hAnsi="Times New Roman"/>
          <w:sz w:val="12"/>
          <w:szCs w:val="12"/>
        </w:rPr>
        <w:t>Документы, подтверждающие целевое использование средств, полученных на закупку горюче-смазочных материалов, запасных частей и материалов для ремонта сельскохозяйственной техники, оборудования, грузовых автомобилей и тракторов, машин, установок и аппаратов дождевальных и поливных, насосных станций, минеральных удобрений, средств защиты растений, кормов, ветеринарных препаратов, семян, электроэнергии, используемой для орошения, и других материальных ресурсов для проведения сезонных работ согласно перечню, утверждаемому в соответствии с действующим</w:t>
      </w:r>
      <w:proofErr w:type="gramEnd"/>
      <w:r w:rsidRPr="0079205C">
        <w:rPr>
          <w:rFonts w:ascii="Times New Roman" w:hAnsi="Times New Roman"/>
          <w:sz w:val="12"/>
          <w:szCs w:val="12"/>
        </w:rPr>
        <w:t xml:space="preserve"> законодательством Министерством сельского хозяйства Российской Федерации, а также на приобретение молодняка сельскохозяйственных животных, кормов,  ветеринарных препаратов, отечественного сельскохозяйственного сырья для первичной и промышленной переработки, транспортных услуг, связанных с производством молочной продукции (далее – товары, услуги): </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а) копии договоров на закупку (приобретение) товаров и услуг, заверенные производителем;</w:t>
      </w:r>
    </w:p>
    <w:p w:rsidR="0079205C" w:rsidRPr="0079205C" w:rsidRDefault="0079205C" w:rsidP="0079205C">
      <w:pPr>
        <w:spacing w:after="0" w:line="240" w:lineRule="auto"/>
        <w:ind w:firstLine="284"/>
        <w:jc w:val="both"/>
        <w:rPr>
          <w:rFonts w:ascii="Times New Roman" w:hAnsi="Times New Roman"/>
          <w:sz w:val="12"/>
          <w:szCs w:val="12"/>
        </w:rPr>
      </w:pPr>
      <w:proofErr w:type="gramStart"/>
      <w:r w:rsidRPr="0079205C">
        <w:rPr>
          <w:rFonts w:ascii="Times New Roman" w:hAnsi="Times New Roman"/>
          <w:sz w:val="12"/>
          <w:szCs w:val="12"/>
        </w:rPr>
        <w:t xml:space="preserve">б) копии платежных поручений по оплате товаров и услуг, произведенной в течение срока действия кредитного договора (договора займа), заверенные производителем и кредитной организацией (кредитным кооперативом), а также копии платежных поручений или товарных чеков, кассовых чеков или приходных кассовых ордеров, заверенные производителем (при приобретении в организациях, в розничной торговле или у индивидуальных предпринимателей); </w:t>
      </w:r>
      <w:proofErr w:type="gramEnd"/>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в) копии товарных накладных или реестр товарных накладных, заверенные производителем.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 xml:space="preserve">2. Документы, подтверждающие целевое использование средств, полученных в иностранной валюте на приобретение товаров: </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а) копия контракта на приобретение товара, заверенная производителем;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б) копии платежных поручений и (или) документов, подтверждающих открытие аккредитива на оплату приобретенного товара, заверенные производителем и кредитной организацией (кредитным кооперативом);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 xml:space="preserve">в) копии </w:t>
      </w:r>
      <w:proofErr w:type="spellStart"/>
      <w:r w:rsidRPr="0079205C">
        <w:rPr>
          <w:rFonts w:ascii="Times New Roman" w:hAnsi="Times New Roman"/>
          <w:sz w:val="12"/>
          <w:szCs w:val="12"/>
        </w:rPr>
        <w:t>свифтовых</w:t>
      </w:r>
      <w:proofErr w:type="spellEnd"/>
      <w:r w:rsidRPr="0079205C">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 (кредитным кооперативом);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г) копия грузовой таможенной декларации, заверенная производителем (представляется после оформления в установленном порядке грузовой таможенной декларации или декларации на товары в соответствии с контрактом на приобретение товара);</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д) копия паспорта импортной сделки, заверенная производителем;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е) справка о состоянии паспорта импортной сделки, заверенная производителем.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3. Документы, подтверждающие целевое использование средств, полученных на уплату страховых взносов при страховании сельскохозяйственной продукции и сельскохозяйственных животных:</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копия договора страхования, заверенная производителем;</w:t>
      </w:r>
    </w:p>
    <w:p w:rsidR="0079205C" w:rsidRPr="0079205C" w:rsidRDefault="0079205C" w:rsidP="0079205C">
      <w:pPr>
        <w:spacing w:after="0" w:line="240" w:lineRule="auto"/>
        <w:ind w:firstLine="284"/>
        <w:jc w:val="both"/>
        <w:rPr>
          <w:rFonts w:ascii="Times New Roman" w:hAnsi="Times New Roman"/>
          <w:sz w:val="12"/>
          <w:szCs w:val="12"/>
        </w:rPr>
      </w:pPr>
      <w:r w:rsidRPr="0079205C">
        <w:rPr>
          <w:rFonts w:ascii="Times New Roman" w:hAnsi="Times New Roman"/>
          <w:sz w:val="12"/>
          <w:szCs w:val="12"/>
        </w:rPr>
        <w:t>копии платежных поручений на уплату страховых взносов, заверенные производителем и кредитной организацией  (кредитным кооперативом).</w:t>
      </w:r>
    </w:p>
    <w:p w:rsidR="0079205C" w:rsidRPr="0079205C" w:rsidRDefault="0079205C" w:rsidP="0079205C">
      <w:pPr>
        <w:spacing w:after="0" w:line="240" w:lineRule="auto"/>
        <w:jc w:val="both"/>
        <w:rPr>
          <w:rFonts w:ascii="Times New Roman" w:hAnsi="Times New Roman"/>
          <w:sz w:val="12"/>
          <w:szCs w:val="12"/>
        </w:rPr>
      </w:pPr>
      <w:r w:rsidRPr="0079205C">
        <w:rPr>
          <w:rFonts w:ascii="Times New Roman" w:hAnsi="Times New Roman"/>
          <w:sz w:val="12"/>
          <w:szCs w:val="12"/>
        </w:rPr>
        <w:t>______________________________</w:t>
      </w:r>
    </w:p>
    <w:p w:rsidR="0079205C" w:rsidRPr="0079205C" w:rsidRDefault="0079205C" w:rsidP="0079205C">
      <w:pPr>
        <w:spacing w:after="0" w:line="240" w:lineRule="auto"/>
        <w:jc w:val="both"/>
        <w:rPr>
          <w:rFonts w:ascii="Times New Roman" w:hAnsi="Times New Roman"/>
          <w:sz w:val="12"/>
          <w:szCs w:val="12"/>
        </w:rPr>
      </w:pPr>
      <w:r w:rsidRPr="0079205C">
        <w:rPr>
          <w:rFonts w:ascii="Times New Roman" w:hAnsi="Times New Roman"/>
          <w:sz w:val="12"/>
          <w:szCs w:val="12"/>
        </w:rPr>
        <w:t>* В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903CB4" w:rsidRPr="00903CB4" w:rsidRDefault="00903CB4" w:rsidP="00903CB4">
      <w:pPr>
        <w:spacing w:after="0" w:line="240" w:lineRule="auto"/>
        <w:jc w:val="right"/>
        <w:rPr>
          <w:rFonts w:ascii="Times New Roman" w:hAnsi="Times New Roman"/>
          <w:i/>
          <w:sz w:val="12"/>
          <w:szCs w:val="12"/>
        </w:rPr>
      </w:pPr>
      <w:r w:rsidRPr="00903CB4">
        <w:rPr>
          <w:rFonts w:ascii="Times New Roman" w:hAnsi="Times New Roman"/>
          <w:i/>
          <w:sz w:val="12"/>
          <w:szCs w:val="12"/>
        </w:rPr>
        <w:t xml:space="preserve">ПРИЛОЖЕНИЕ </w:t>
      </w:r>
      <w:r>
        <w:rPr>
          <w:rFonts w:ascii="Times New Roman" w:hAnsi="Times New Roman"/>
          <w:i/>
          <w:sz w:val="12"/>
          <w:szCs w:val="12"/>
        </w:rPr>
        <w:t>3</w:t>
      </w:r>
    </w:p>
    <w:p w:rsidR="00903CB4" w:rsidRPr="00903CB4" w:rsidRDefault="00903CB4" w:rsidP="00903CB4">
      <w:pPr>
        <w:spacing w:after="0" w:line="240" w:lineRule="auto"/>
        <w:jc w:val="right"/>
        <w:rPr>
          <w:rFonts w:ascii="Times New Roman" w:hAnsi="Times New Roman"/>
          <w:i/>
          <w:sz w:val="12"/>
          <w:szCs w:val="12"/>
        </w:rPr>
      </w:pPr>
      <w:r w:rsidRPr="00903CB4">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903CB4" w:rsidRPr="00903CB4" w:rsidRDefault="00903CB4" w:rsidP="00903CB4">
      <w:pPr>
        <w:spacing w:after="0" w:line="240" w:lineRule="auto"/>
        <w:jc w:val="right"/>
        <w:rPr>
          <w:rFonts w:ascii="Times New Roman" w:hAnsi="Times New Roman"/>
          <w:i/>
          <w:sz w:val="12"/>
          <w:szCs w:val="12"/>
        </w:rPr>
      </w:pPr>
      <w:r w:rsidRPr="00903CB4">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903CB4" w:rsidRPr="00903CB4" w:rsidRDefault="00903CB4" w:rsidP="00903CB4">
      <w:pPr>
        <w:spacing w:after="0" w:line="240" w:lineRule="auto"/>
        <w:jc w:val="right"/>
        <w:rPr>
          <w:rFonts w:ascii="Times New Roman" w:hAnsi="Times New Roman"/>
          <w:i/>
          <w:sz w:val="12"/>
          <w:szCs w:val="12"/>
        </w:rPr>
      </w:pPr>
      <w:r w:rsidRPr="00903CB4">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F112A5" w:rsidRDefault="00F112A5" w:rsidP="004D01C4">
      <w:pPr>
        <w:spacing w:after="0" w:line="240" w:lineRule="auto"/>
        <w:jc w:val="center"/>
        <w:rPr>
          <w:rFonts w:ascii="Times New Roman" w:hAnsi="Times New Roman"/>
          <w:b/>
          <w:sz w:val="12"/>
          <w:szCs w:val="12"/>
        </w:rPr>
      </w:pPr>
    </w:p>
    <w:p w:rsidR="004D01C4" w:rsidRPr="004D01C4" w:rsidRDefault="004D01C4" w:rsidP="004D01C4">
      <w:pPr>
        <w:spacing w:after="0" w:line="240" w:lineRule="auto"/>
        <w:jc w:val="center"/>
        <w:rPr>
          <w:rFonts w:ascii="Times New Roman" w:hAnsi="Times New Roman"/>
          <w:b/>
          <w:sz w:val="12"/>
          <w:szCs w:val="12"/>
        </w:rPr>
      </w:pPr>
      <w:r w:rsidRPr="004D01C4">
        <w:rPr>
          <w:rFonts w:ascii="Times New Roman" w:hAnsi="Times New Roman"/>
          <w:b/>
          <w:sz w:val="12"/>
          <w:szCs w:val="12"/>
        </w:rPr>
        <w:t>Расчёт размера субсидий по краткосрочному кредиту (займу)</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на развитие _______________</w:t>
      </w:r>
      <w:r>
        <w:rPr>
          <w:rFonts w:ascii="Times New Roman" w:hAnsi="Times New Roman"/>
          <w:sz w:val="12"/>
          <w:szCs w:val="12"/>
        </w:rPr>
        <w:t>_____________________________________________________________</w:t>
      </w:r>
      <w:r w:rsidRPr="004D01C4">
        <w:rPr>
          <w:rFonts w:ascii="Times New Roman" w:hAnsi="Times New Roman"/>
          <w:sz w:val="12"/>
          <w:szCs w:val="12"/>
        </w:rPr>
        <w:t>______________________________________</w:t>
      </w:r>
    </w:p>
    <w:p w:rsidR="004D01C4" w:rsidRPr="004D01C4" w:rsidRDefault="004D01C4" w:rsidP="004D01C4">
      <w:pPr>
        <w:spacing w:after="0" w:line="240" w:lineRule="auto"/>
        <w:jc w:val="center"/>
        <w:rPr>
          <w:rFonts w:ascii="Times New Roman" w:hAnsi="Times New Roman"/>
          <w:sz w:val="12"/>
          <w:szCs w:val="12"/>
        </w:rPr>
      </w:pPr>
      <w:proofErr w:type="gramStart"/>
      <w:r w:rsidRPr="004D01C4">
        <w:rPr>
          <w:rFonts w:ascii="Times New Roman" w:hAnsi="Times New Roman"/>
          <w:sz w:val="12"/>
          <w:szCs w:val="12"/>
        </w:rPr>
        <w:t>(растениеводства, переработки и реализации продукции</w:t>
      </w:r>
      <w:proofErr w:type="gramEnd"/>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____________________________</w:t>
      </w:r>
      <w:r>
        <w:rPr>
          <w:rFonts w:ascii="Times New Roman" w:hAnsi="Times New Roman"/>
          <w:sz w:val="12"/>
          <w:szCs w:val="12"/>
        </w:rPr>
        <w:t>______________________________________________________________</w:t>
      </w:r>
      <w:r w:rsidRPr="004D01C4">
        <w:rPr>
          <w:rFonts w:ascii="Times New Roman" w:hAnsi="Times New Roman"/>
          <w:sz w:val="12"/>
          <w:szCs w:val="12"/>
        </w:rPr>
        <w:t>___________________________________</w:t>
      </w:r>
    </w:p>
    <w:p w:rsidR="004D01C4" w:rsidRPr="004D01C4" w:rsidRDefault="004D01C4" w:rsidP="004D01C4">
      <w:pPr>
        <w:spacing w:after="0" w:line="240" w:lineRule="auto"/>
        <w:jc w:val="center"/>
        <w:rPr>
          <w:rFonts w:ascii="Times New Roman" w:hAnsi="Times New Roman"/>
          <w:sz w:val="12"/>
          <w:szCs w:val="12"/>
        </w:rPr>
      </w:pPr>
      <w:r w:rsidRPr="004D01C4">
        <w:rPr>
          <w:rFonts w:ascii="Times New Roman" w:hAnsi="Times New Roman"/>
          <w:sz w:val="12"/>
          <w:szCs w:val="12"/>
        </w:rPr>
        <w:t>растениеводства;  животноводства, переработки и реализации продукции</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_____________________________</w:t>
      </w:r>
      <w:r>
        <w:rPr>
          <w:rFonts w:ascii="Times New Roman" w:hAnsi="Times New Roman"/>
          <w:sz w:val="12"/>
          <w:szCs w:val="12"/>
        </w:rPr>
        <w:t>______________________________________________________________</w:t>
      </w:r>
      <w:r w:rsidRPr="004D01C4">
        <w:rPr>
          <w:rFonts w:ascii="Times New Roman" w:hAnsi="Times New Roman"/>
          <w:sz w:val="12"/>
          <w:szCs w:val="12"/>
        </w:rPr>
        <w:t>__________________________________</w:t>
      </w:r>
    </w:p>
    <w:p w:rsidR="004D01C4" w:rsidRPr="004D01C4" w:rsidRDefault="004D01C4" w:rsidP="004D01C4">
      <w:pPr>
        <w:spacing w:after="0" w:line="240" w:lineRule="auto"/>
        <w:jc w:val="center"/>
        <w:rPr>
          <w:rFonts w:ascii="Times New Roman" w:hAnsi="Times New Roman"/>
          <w:sz w:val="12"/>
          <w:szCs w:val="12"/>
        </w:rPr>
      </w:pPr>
      <w:r w:rsidRPr="004D01C4">
        <w:rPr>
          <w:rFonts w:ascii="Times New Roman" w:hAnsi="Times New Roman"/>
          <w:sz w:val="12"/>
          <w:szCs w:val="12"/>
        </w:rPr>
        <w:t xml:space="preserve">животноводства – указать </w:t>
      </w:r>
      <w:proofErr w:type="gramStart"/>
      <w:r w:rsidRPr="004D01C4">
        <w:rPr>
          <w:rFonts w:ascii="Times New Roman" w:hAnsi="Times New Roman"/>
          <w:sz w:val="12"/>
          <w:szCs w:val="12"/>
        </w:rPr>
        <w:t>нужное</w:t>
      </w:r>
      <w:proofErr w:type="gramEnd"/>
      <w:r w:rsidRPr="004D01C4">
        <w:rPr>
          <w:rFonts w:ascii="Times New Roman" w:hAnsi="Times New Roman"/>
          <w:sz w:val="12"/>
          <w:szCs w:val="12"/>
        </w:rPr>
        <w:t>)</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в _____________________________________________________________</w:t>
      </w:r>
      <w:r>
        <w:rPr>
          <w:rFonts w:ascii="Times New Roman" w:hAnsi="Times New Roman"/>
          <w:sz w:val="12"/>
          <w:szCs w:val="12"/>
        </w:rPr>
        <w:t>_____________________________________________________________</w:t>
      </w:r>
      <w:r w:rsidRPr="004D01C4">
        <w:rPr>
          <w:rFonts w:ascii="Times New Roman" w:hAnsi="Times New Roman"/>
          <w:sz w:val="12"/>
          <w:szCs w:val="12"/>
        </w:rPr>
        <w:t>_</w:t>
      </w:r>
    </w:p>
    <w:p w:rsidR="004D01C4" w:rsidRPr="004D01C4" w:rsidRDefault="004D01C4" w:rsidP="004D01C4">
      <w:pPr>
        <w:spacing w:after="0" w:line="240" w:lineRule="auto"/>
        <w:jc w:val="center"/>
        <w:rPr>
          <w:rFonts w:ascii="Times New Roman" w:hAnsi="Times New Roman"/>
          <w:sz w:val="12"/>
          <w:szCs w:val="12"/>
        </w:rPr>
      </w:pPr>
      <w:proofErr w:type="gramStart"/>
      <w:r w:rsidRPr="004D01C4">
        <w:rPr>
          <w:rFonts w:ascii="Times New Roman" w:hAnsi="Times New Roman"/>
          <w:sz w:val="12"/>
          <w:szCs w:val="12"/>
        </w:rPr>
        <w:t>(наименование российской кредитной организации (сельскохозяйственного кредитного ___________</w:t>
      </w:r>
      <w:r>
        <w:rPr>
          <w:rFonts w:ascii="Times New Roman" w:hAnsi="Times New Roman"/>
          <w:sz w:val="12"/>
          <w:szCs w:val="12"/>
        </w:rPr>
        <w:t>_______________________________________________</w:t>
      </w:r>
      <w:r w:rsidRPr="004D01C4">
        <w:rPr>
          <w:rFonts w:ascii="Times New Roman" w:hAnsi="Times New Roman"/>
          <w:sz w:val="12"/>
          <w:szCs w:val="12"/>
        </w:rPr>
        <w:t>___________________________________________________________________</w:t>
      </w:r>
      <w:proofErr w:type="gramEnd"/>
    </w:p>
    <w:p w:rsidR="004D01C4" w:rsidRPr="004D01C4" w:rsidRDefault="004D01C4" w:rsidP="004D01C4">
      <w:pPr>
        <w:spacing w:after="0" w:line="240" w:lineRule="auto"/>
        <w:jc w:val="center"/>
        <w:rPr>
          <w:rFonts w:ascii="Times New Roman" w:hAnsi="Times New Roman"/>
          <w:sz w:val="12"/>
          <w:szCs w:val="12"/>
        </w:rPr>
      </w:pPr>
      <w:r w:rsidRPr="004D01C4">
        <w:rPr>
          <w:rFonts w:ascii="Times New Roman" w:hAnsi="Times New Roman"/>
          <w:sz w:val="12"/>
          <w:szCs w:val="12"/>
        </w:rPr>
        <w:t>потребительского кооператива) или государственной корпорации «Банк развития</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 xml:space="preserve"> __________________________________</w:t>
      </w:r>
      <w:r>
        <w:rPr>
          <w:rFonts w:ascii="Times New Roman" w:hAnsi="Times New Roman"/>
          <w:sz w:val="12"/>
          <w:szCs w:val="12"/>
        </w:rPr>
        <w:t>________________________________________________</w:t>
      </w:r>
      <w:r w:rsidRPr="004D01C4">
        <w:rPr>
          <w:rFonts w:ascii="Times New Roman" w:hAnsi="Times New Roman"/>
          <w:sz w:val="12"/>
          <w:szCs w:val="12"/>
        </w:rPr>
        <w:t>__________________________________________.</w:t>
      </w:r>
    </w:p>
    <w:p w:rsidR="004D01C4" w:rsidRPr="004D01C4" w:rsidRDefault="004D01C4" w:rsidP="004D01C4">
      <w:pPr>
        <w:spacing w:after="0" w:line="240" w:lineRule="auto"/>
        <w:jc w:val="center"/>
        <w:rPr>
          <w:rFonts w:ascii="Times New Roman" w:hAnsi="Times New Roman"/>
          <w:sz w:val="12"/>
          <w:szCs w:val="12"/>
        </w:rPr>
      </w:pPr>
      <w:r w:rsidRPr="004D01C4">
        <w:rPr>
          <w:rFonts w:ascii="Times New Roman" w:hAnsi="Times New Roman"/>
          <w:sz w:val="12"/>
          <w:szCs w:val="12"/>
        </w:rPr>
        <w:t>внешнеэкономической деятельности  (Внешэкономбанк)» (далее – кредитная организация)</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Полное наименование производителя________________________________,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ИНН _______________, расчётный  счёт 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ОКТМО_____________, ОКПО  ____________________________________,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род деятельности производителя по ОКВЭД  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наименование кредитной организации 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БИК ________________, корреспондентский   счёт____________________,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цель кредита   (займа) ____________________________________________.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 xml:space="preserve">По кредитному договору  (договору  займа) № _____ от « __»  ______20_ г.                   </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 xml:space="preserve">За период с «__ »____________ 20 __г.  по  «__ »____________ 20 __г. </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lastRenderedPageBreak/>
        <w:t>1. Дата предоставления кредита (займа)       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2. Срок погашения кредита (займа) _________________________________.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3. Сумма полученного кредита (займа) ______________________________.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4. Процентная ставка по кредиту (займу) на дату заключения кредитного договора ______.</w:t>
      </w:r>
    </w:p>
    <w:p w:rsidR="004D01C4" w:rsidRPr="004D01C4" w:rsidRDefault="004D01C4" w:rsidP="004D01C4">
      <w:pPr>
        <w:spacing w:after="0" w:line="240" w:lineRule="auto"/>
        <w:jc w:val="both"/>
        <w:rPr>
          <w:rFonts w:ascii="Times New Roman" w:hAnsi="Times New Roman"/>
          <w:sz w:val="12"/>
          <w:szCs w:val="12"/>
        </w:rPr>
      </w:pPr>
      <w:r w:rsidRPr="004D01C4">
        <w:rPr>
          <w:rFonts w:ascii="Times New Roman" w:hAnsi="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 / на дату заключения дополнительного соглашения к кредитному договору (договору займа)________ % </w:t>
      </w:r>
      <w:proofErr w:type="gramStart"/>
      <w:r w:rsidRPr="004D01C4">
        <w:rPr>
          <w:rFonts w:ascii="Times New Roman" w:hAnsi="Times New Roman"/>
          <w:sz w:val="12"/>
          <w:szCs w:val="12"/>
        </w:rPr>
        <w:t>годовых</w:t>
      </w:r>
      <w:proofErr w:type="gramEnd"/>
      <w:r w:rsidRPr="004D01C4">
        <w:rPr>
          <w:rFonts w:ascii="Times New Roman" w:hAnsi="Times New Roman"/>
          <w:sz w:val="12"/>
          <w:szCs w:val="12"/>
        </w:rPr>
        <w:t>.</w:t>
      </w:r>
    </w:p>
    <w:tbl>
      <w:tblPr>
        <w:tblW w:w="7513" w:type="dxa"/>
        <w:tblInd w:w="70" w:type="dxa"/>
        <w:tblLayout w:type="fixed"/>
        <w:tblCellMar>
          <w:left w:w="70" w:type="dxa"/>
          <w:right w:w="70" w:type="dxa"/>
        </w:tblCellMar>
        <w:tblLook w:val="0000" w:firstRow="0" w:lastRow="0" w:firstColumn="0" w:lastColumn="0" w:noHBand="0" w:noVBand="0"/>
      </w:tblPr>
      <w:tblGrid>
        <w:gridCol w:w="1134"/>
        <w:gridCol w:w="709"/>
        <w:gridCol w:w="567"/>
        <w:gridCol w:w="1276"/>
        <w:gridCol w:w="1276"/>
        <w:gridCol w:w="1275"/>
        <w:gridCol w:w="1276"/>
      </w:tblGrid>
      <w:tr w:rsidR="00A16A2E" w:rsidRPr="004F1F2E" w:rsidTr="00A16A2E">
        <w:trPr>
          <w:cantSplit/>
          <w:trHeight w:val="20"/>
        </w:trPr>
        <w:tc>
          <w:tcPr>
            <w:tcW w:w="1134" w:type="dxa"/>
            <w:vMerge w:val="restart"/>
            <w:tcBorders>
              <w:top w:val="single" w:sz="6" w:space="0" w:color="auto"/>
              <w:left w:val="single" w:sz="6" w:space="0" w:color="auto"/>
              <w:bottom w:val="nil"/>
              <w:right w:val="single" w:sz="6" w:space="0" w:color="auto"/>
            </w:tcBorders>
          </w:tcPr>
          <w:p w:rsidR="004F1F2E" w:rsidRPr="004F1F2E" w:rsidRDefault="004F1F2E" w:rsidP="004F1F2E">
            <w:pPr>
              <w:spacing w:after="0" w:line="240" w:lineRule="auto"/>
              <w:rPr>
                <w:rFonts w:ascii="Times New Roman" w:hAnsi="Times New Roman"/>
                <w:bCs/>
                <w:sz w:val="12"/>
                <w:szCs w:val="12"/>
              </w:rPr>
            </w:pPr>
            <w:proofErr w:type="gramStart"/>
            <w:r>
              <w:rPr>
                <w:rFonts w:ascii="Times New Roman" w:hAnsi="Times New Roman"/>
                <w:bCs/>
                <w:sz w:val="12"/>
                <w:szCs w:val="12"/>
              </w:rPr>
              <w:t>Остаток ссудной задол</w:t>
            </w:r>
            <w:r w:rsidRPr="004F1F2E">
              <w:rPr>
                <w:rFonts w:ascii="Times New Roman" w:hAnsi="Times New Roman"/>
                <w:bCs/>
                <w:sz w:val="12"/>
                <w:szCs w:val="12"/>
              </w:rPr>
              <w:t>женности</w:t>
            </w:r>
            <w:r>
              <w:rPr>
                <w:rFonts w:ascii="Times New Roman" w:hAnsi="Times New Roman"/>
                <w:bCs/>
                <w:sz w:val="12"/>
                <w:szCs w:val="12"/>
              </w:rPr>
              <w:t xml:space="preserve"> </w:t>
            </w:r>
            <w:r w:rsidRPr="004F1F2E">
              <w:rPr>
                <w:rFonts w:ascii="Times New Roman" w:hAnsi="Times New Roman"/>
                <w:bCs/>
                <w:sz w:val="12"/>
                <w:szCs w:val="12"/>
              </w:rPr>
              <w:t>по кредит-ному</w:t>
            </w:r>
            <w:r>
              <w:rPr>
                <w:rFonts w:ascii="Times New Roman" w:hAnsi="Times New Roman"/>
                <w:bCs/>
                <w:sz w:val="12"/>
                <w:szCs w:val="12"/>
              </w:rPr>
              <w:t xml:space="preserve"> </w:t>
            </w:r>
            <w:r w:rsidRPr="004F1F2E">
              <w:rPr>
                <w:rFonts w:ascii="Times New Roman" w:hAnsi="Times New Roman"/>
                <w:bCs/>
                <w:sz w:val="12"/>
                <w:szCs w:val="12"/>
              </w:rPr>
              <w:t xml:space="preserve">договору (договору займа), исходя из </w:t>
            </w:r>
            <w:r>
              <w:rPr>
                <w:rFonts w:ascii="Times New Roman" w:hAnsi="Times New Roman"/>
                <w:bCs/>
                <w:sz w:val="12"/>
                <w:szCs w:val="12"/>
              </w:rPr>
              <w:t>которой исчисля</w:t>
            </w:r>
            <w:r w:rsidRPr="004F1F2E">
              <w:rPr>
                <w:rFonts w:ascii="Times New Roman" w:hAnsi="Times New Roman"/>
                <w:bCs/>
                <w:sz w:val="12"/>
                <w:szCs w:val="12"/>
              </w:rPr>
              <w:t xml:space="preserve">ется  размер субсидий, рублей </w:t>
            </w:r>
            <w:proofErr w:type="gramEnd"/>
          </w:p>
        </w:tc>
        <w:tc>
          <w:tcPr>
            <w:tcW w:w="709" w:type="dxa"/>
            <w:vMerge w:val="restart"/>
            <w:tcBorders>
              <w:top w:val="single" w:sz="6" w:space="0" w:color="auto"/>
              <w:left w:val="single" w:sz="6" w:space="0" w:color="auto"/>
              <w:bottom w:val="nil"/>
              <w:right w:val="single" w:sz="6" w:space="0" w:color="auto"/>
            </w:tcBorders>
          </w:tcPr>
          <w:p w:rsidR="004F1F2E" w:rsidRPr="004F1F2E" w:rsidRDefault="004F1F2E" w:rsidP="004F1F2E">
            <w:pPr>
              <w:spacing w:after="0" w:line="240" w:lineRule="auto"/>
              <w:rPr>
                <w:rFonts w:ascii="Times New Roman" w:hAnsi="Times New Roman"/>
                <w:bCs/>
                <w:sz w:val="12"/>
                <w:szCs w:val="12"/>
              </w:rPr>
            </w:pPr>
            <w:r>
              <w:rPr>
                <w:rFonts w:ascii="Times New Roman" w:hAnsi="Times New Roman"/>
                <w:bCs/>
                <w:sz w:val="12"/>
                <w:szCs w:val="12"/>
              </w:rPr>
              <w:t xml:space="preserve">Количество </w:t>
            </w:r>
            <w:r w:rsidRPr="004F1F2E">
              <w:rPr>
                <w:rFonts w:ascii="Times New Roman" w:hAnsi="Times New Roman"/>
                <w:bCs/>
                <w:sz w:val="12"/>
                <w:szCs w:val="12"/>
              </w:rPr>
              <w:t>дн</w:t>
            </w:r>
            <w:r>
              <w:rPr>
                <w:rFonts w:ascii="Times New Roman" w:hAnsi="Times New Roman"/>
                <w:bCs/>
                <w:sz w:val="12"/>
                <w:szCs w:val="12"/>
              </w:rPr>
              <w:t xml:space="preserve">ей пользования </w:t>
            </w:r>
            <w:r w:rsidRPr="004F1F2E">
              <w:rPr>
                <w:rFonts w:ascii="Times New Roman" w:hAnsi="Times New Roman"/>
                <w:bCs/>
                <w:sz w:val="12"/>
                <w:szCs w:val="12"/>
              </w:rPr>
              <w:t>кредитом</w:t>
            </w:r>
            <w:r>
              <w:rPr>
                <w:rFonts w:ascii="Times New Roman" w:hAnsi="Times New Roman"/>
                <w:bCs/>
                <w:sz w:val="12"/>
                <w:szCs w:val="12"/>
              </w:rPr>
              <w:t xml:space="preserve"> </w:t>
            </w:r>
            <w:r w:rsidRPr="004F1F2E">
              <w:rPr>
                <w:rFonts w:ascii="Times New Roman" w:hAnsi="Times New Roman"/>
                <w:bCs/>
                <w:sz w:val="12"/>
                <w:szCs w:val="12"/>
              </w:rPr>
              <w:t>(займом) в</w:t>
            </w:r>
            <w:r>
              <w:rPr>
                <w:rFonts w:ascii="Times New Roman" w:hAnsi="Times New Roman"/>
                <w:bCs/>
                <w:sz w:val="12"/>
                <w:szCs w:val="12"/>
              </w:rPr>
              <w:t xml:space="preserve"> </w:t>
            </w:r>
            <w:r w:rsidRPr="004F1F2E">
              <w:rPr>
                <w:rFonts w:ascii="Times New Roman" w:hAnsi="Times New Roman"/>
                <w:bCs/>
                <w:sz w:val="12"/>
                <w:szCs w:val="12"/>
              </w:rPr>
              <w:t xml:space="preserve">расчётном периоде  </w:t>
            </w:r>
          </w:p>
        </w:tc>
        <w:tc>
          <w:tcPr>
            <w:tcW w:w="567" w:type="dxa"/>
            <w:vMerge w:val="restart"/>
            <w:tcBorders>
              <w:top w:val="single" w:sz="6" w:space="0" w:color="auto"/>
              <w:left w:val="single" w:sz="6" w:space="0" w:color="auto"/>
              <w:bottom w:val="nil"/>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 xml:space="preserve">Размер </w:t>
            </w:r>
            <w:r>
              <w:rPr>
                <w:rFonts w:ascii="Times New Roman" w:hAnsi="Times New Roman"/>
                <w:bCs/>
                <w:sz w:val="12"/>
                <w:szCs w:val="12"/>
              </w:rPr>
              <w:t>начис</w:t>
            </w:r>
            <w:r w:rsidRPr="004F1F2E">
              <w:rPr>
                <w:rFonts w:ascii="Times New Roman" w:hAnsi="Times New Roman"/>
                <w:bCs/>
                <w:sz w:val="12"/>
                <w:szCs w:val="12"/>
              </w:rPr>
              <w:t>ленных и</w:t>
            </w:r>
            <w:r>
              <w:rPr>
                <w:rFonts w:ascii="Times New Roman" w:hAnsi="Times New Roman"/>
                <w:bCs/>
                <w:sz w:val="12"/>
                <w:szCs w:val="12"/>
              </w:rPr>
              <w:t xml:space="preserve"> уплаченных процентов, </w:t>
            </w:r>
            <w:r w:rsidRPr="004F1F2E">
              <w:rPr>
                <w:rFonts w:ascii="Times New Roman" w:hAnsi="Times New Roman"/>
                <w:bCs/>
                <w:sz w:val="12"/>
                <w:szCs w:val="12"/>
              </w:rPr>
              <w:t xml:space="preserve">рублей </w:t>
            </w:r>
          </w:p>
        </w:tc>
        <w:tc>
          <w:tcPr>
            <w:tcW w:w="2552" w:type="dxa"/>
            <w:gridSpan w:val="2"/>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Размер субсидирования процентной ставки по кредиту (займу)</w:t>
            </w:r>
          </w:p>
        </w:tc>
        <w:tc>
          <w:tcPr>
            <w:tcW w:w="2551" w:type="dxa"/>
            <w:gridSpan w:val="2"/>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Размер субсидий,*   рублей</w:t>
            </w:r>
          </w:p>
        </w:tc>
      </w:tr>
      <w:tr w:rsidR="00A16A2E" w:rsidRPr="004F1F2E" w:rsidTr="00A16A2E">
        <w:trPr>
          <w:cantSplit/>
          <w:trHeight w:val="20"/>
        </w:trPr>
        <w:tc>
          <w:tcPr>
            <w:tcW w:w="1134" w:type="dxa"/>
            <w:vMerge/>
            <w:tcBorders>
              <w:top w:val="nil"/>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p>
        </w:tc>
        <w:tc>
          <w:tcPr>
            <w:tcW w:w="709" w:type="dxa"/>
            <w:vMerge/>
            <w:tcBorders>
              <w:top w:val="nil"/>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 xml:space="preserve">за счёт </w:t>
            </w:r>
            <w:r>
              <w:rPr>
                <w:rFonts w:ascii="Times New Roman" w:hAnsi="Times New Roman"/>
                <w:bCs/>
                <w:sz w:val="12"/>
                <w:szCs w:val="12"/>
              </w:rPr>
              <w:t>суб</w:t>
            </w:r>
            <w:r w:rsidRPr="004F1F2E">
              <w:rPr>
                <w:rFonts w:ascii="Times New Roman" w:hAnsi="Times New Roman"/>
                <w:bCs/>
                <w:sz w:val="12"/>
                <w:szCs w:val="12"/>
              </w:rPr>
              <w:t xml:space="preserve">венций, </w:t>
            </w:r>
            <w:r>
              <w:rPr>
                <w:rFonts w:ascii="Times New Roman" w:hAnsi="Times New Roman"/>
                <w:bCs/>
                <w:sz w:val="12"/>
                <w:szCs w:val="12"/>
              </w:rPr>
              <w:t>посту</w:t>
            </w:r>
            <w:r w:rsidRPr="004F1F2E">
              <w:rPr>
                <w:rFonts w:ascii="Times New Roman" w:hAnsi="Times New Roman"/>
                <w:bCs/>
                <w:sz w:val="12"/>
                <w:szCs w:val="12"/>
              </w:rPr>
              <w:t>пающих в местный бюджет из</w:t>
            </w:r>
            <w:r>
              <w:rPr>
                <w:rFonts w:ascii="Times New Roman" w:hAnsi="Times New Roman"/>
                <w:bCs/>
                <w:sz w:val="12"/>
                <w:szCs w:val="12"/>
              </w:rPr>
              <w:t xml:space="preserve"> областного </w:t>
            </w:r>
            <w:r w:rsidRPr="004F1F2E">
              <w:rPr>
                <w:rFonts w:ascii="Times New Roman" w:hAnsi="Times New Roman"/>
                <w:bCs/>
                <w:sz w:val="12"/>
                <w:szCs w:val="12"/>
              </w:rPr>
              <w:t xml:space="preserve">бюджета, формируемых за </w:t>
            </w:r>
            <w:r>
              <w:rPr>
                <w:rFonts w:ascii="Times New Roman" w:hAnsi="Times New Roman"/>
                <w:bCs/>
                <w:sz w:val="12"/>
                <w:szCs w:val="12"/>
              </w:rPr>
              <w:t>счёт посту</w:t>
            </w:r>
            <w:r w:rsidRPr="004F1F2E">
              <w:rPr>
                <w:rFonts w:ascii="Times New Roman" w:hAnsi="Times New Roman"/>
                <w:bCs/>
                <w:sz w:val="12"/>
                <w:szCs w:val="12"/>
              </w:rPr>
              <w:t>пающих в областной</w:t>
            </w:r>
            <w:r>
              <w:rPr>
                <w:rFonts w:ascii="Times New Roman" w:hAnsi="Times New Roman"/>
                <w:bCs/>
                <w:sz w:val="12"/>
                <w:szCs w:val="12"/>
              </w:rPr>
              <w:t xml:space="preserve"> бюджет </w:t>
            </w:r>
            <w:r w:rsidRPr="004F1F2E">
              <w:rPr>
                <w:rFonts w:ascii="Times New Roman" w:hAnsi="Times New Roman"/>
                <w:bCs/>
                <w:sz w:val="12"/>
                <w:szCs w:val="12"/>
              </w:rPr>
              <w:t xml:space="preserve">средств </w:t>
            </w:r>
            <w:r>
              <w:rPr>
                <w:rFonts w:ascii="Times New Roman" w:hAnsi="Times New Roman"/>
                <w:bCs/>
                <w:sz w:val="12"/>
                <w:szCs w:val="12"/>
              </w:rPr>
              <w:t>феде</w:t>
            </w:r>
            <w:r w:rsidRPr="004F1F2E">
              <w:rPr>
                <w:rFonts w:ascii="Times New Roman" w:hAnsi="Times New Roman"/>
                <w:bCs/>
                <w:sz w:val="12"/>
                <w:szCs w:val="12"/>
              </w:rPr>
              <w:t xml:space="preserve">рального бюджета </w:t>
            </w: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4F1F2E" w:rsidP="00B77AF3">
            <w:pPr>
              <w:spacing w:after="0" w:line="240" w:lineRule="auto"/>
              <w:rPr>
                <w:rFonts w:ascii="Times New Roman" w:hAnsi="Times New Roman"/>
                <w:bCs/>
                <w:sz w:val="12"/>
                <w:szCs w:val="12"/>
              </w:rPr>
            </w:pPr>
            <w:r w:rsidRPr="004F1F2E">
              <w:rPr>
                <w:rFonts w:ascii="Times New Roman" w:hAnsi="Times New Roman"/>
                <w:bCs/>
                <w:sz w:val="12"/>
                <w:szCs w:val="12"/>
              </w:rPr>
              <w:t xml:space="preserve">за счёт </w:t>
            </w:r>
            <w:r w:rsidR="00B77AF3">
              <w:rPr>
                <w:rFonts w:ascii="Times New Roman" w:hAnsi="Times New Roman"/>
                <w:bCs/>
                <w:sz w:val="12"/>
                <w:szCs w:val="12"/>
              </w:rPr>
              <w:t>суб</w:t>
            </w:r>
            <w:r w:rsidRPr="004F1F2E">
              <w:rPr>
                <w:rFonts w:ascii="Times New Roman" w:hAnsi="Times New Roman"/>
                <w:bCs/>
                <w:sz w:val="12"/>
                <w:szCs w:val="12"/>
              </w:rPr>
              <w:t xml:space="preserve">венций, </w:t>
            </w:r>
            <w:r w:rsidR="00B77AF3">
              <w:rPr>
                <w:rFonts w:ascii="Times New Roman" w:hAnsi="Times New Roman"/>
                <w:bCs/>
                <w:sz w:val="12"/>
                <w:szCs w:val="12"/>
              </w:rPr>
              <w:t>посту</w:t>
            </w:r>
            <w:r w:rsidRPr="004F1F2E">
              <w:rPr>
                <w:rFonts w:ascii="Times New Roman" w:hAnsi="Times New Roman"/>
                <w:bCs/>
                <w:sz w:val="12"/>
                <w:szCs w:val="12"/>
              </w:rPr>
              <w:t>пающих в местный бюджет из</w:t>
            </w:r>
            <w:r w:rsidR="00B77AF3">
              <w:rPr>
                <w:rFonts w:ascii="Times New Roman" w:hAnsi="Times New Roman"/>
                <w:bCs/>
                <w:sz w:val="12"/>
                <w:szCs w:val="12"/>
              </w:rPr>
              <w:t xml:space="preserve"> областного </w:t>
            </w:r>
            <w:r w:rsidRPr="004F1F2E">
              <w:rPr>
                <w:rFonts w:ascii="Times New Roman" w:hAnsi="Times New Roman"/>
                <w:bCs/>
                <w:sz w:val="12"/>
                <w:szCs w:val="12"/>
              </w:rPr>
              <w:t xml:space="preserve">бюджета, </w:t>
            </w:r>
            <w:r w:rsidR="00B77AF3">
              <w:rPr>
                <w:rFonts w:ascii="Times New Roman" w:hAnsi="Times New Roman"/>
                <w:bCs/>
                <w:sz w:val="12"/>
                <w:szCs w:val="12"/>
              </w:rPr>
              <w:t xml:space="preserve">за </w:t>
            </w:r>
            <w:r w:rsidRPr="004F1F2E">
              <w:rPr>
                <w:rFonts w:ascii="Times New Roman" w:hAnsi="Times New Roman"/>
                <w:bCs/>
                <w:sz w:val="12"/>
                <w:szCs w:val="12"/>
              </w:rPr>
              <w:t>исключе</w:t>
            </w:r>
            <w:r w:rsidR="00B77AF3">
              <w:rPr>
                <w:rFonts w:ascii="Times New Roman" w:hAnsi="Times New Roman"/>
                <w:bCs/>
                <w:sz w:val="12"/>
                <w:szCs w:val="12"/>
              </w:rPr>
              <w:t>нием посту</w:t>
            </w:r>
            <w:r w:rsidRPr="004F1F2E">
              <w:rPr>
                <w:rFonts w:ascii="Times New Roman" w:hAnsi="Times New Roman"/>
                <w:bCs/>
                <w:sz w:val="12"/>
                <w:szCs w:val="12"/>
              </w:rPr>
              <w:t xml:space="preserve">пающих в </w:t>
            </w:r>
            <w:r w:rsidR="00B77AF3">
              <w:rPr>
                <w:rFonts w:ascii="Times New Roman" w:hAnsi="Times New Roman"/>
                <w:bCs/>
                <w:sz w:val="12"/>
                <w:szCs w:val="12"/>
              </w:rPr>
              <w:t xml:space="preserve">областной бюджет </w:t>
            </w:r>
            <w:r w:rsidRPr="004F1F2E">
              <w:rPr>
                <w:rFonts w:ascii="Times New Roman" w:hAnsi="Times New Roman"/>
                <w:bCs/>
                <w:sz w:val="12"/>
                <w:szCs w:val="12"/>
              </w:rPr>
              <w:t xml:space="preserve">средств </w:t>
            </w:r>
            <w:r w:rsidR="00B77AF3">
              <w:rPr>
                <w:rFonts w:ascii="Times New Roman" w:hAnsi="Times New Roman"/>
                <w:bCs/>
                <w:sz w:val="12"/>
                <w:szCs w:val="12"/>
              </w:rPr>
              <w:t xml:space="preserve">федерального </w:t>
            </w:r>
            <w:r w:rsidRPr="004F1F2E">
              <w:rPr>
                <w:rFonts w:ascii="Times New Roman" w:hAnsi="Times New Roman"/>
                <w:bCs/>
                <w:sz w:val="12"/>
                <w:szCs w:val="12"/>
              </w:rPr>
              <w:t xml:space="preserve">бюджета </w:t>
            </w:r>
          </w:p>
        </w:tc>
        <w:tc>
          <w:tcPr>
            <w:tcW w:w="1275" w:type="dxa"/>
            <w:tcBorders>
              <w:top w:val="single" w:sz="6" w:space="0" w:color="auto"/>
              <w:left w:val="single" w:sz="6" w:space="0" w:color="auto"/>
              <w:bottom w:val="single" w:sz="6" w:space="0" w:color="auto"/>
              <w:right w:val="single" w:sz="6" w:space="0" w:color="auto"/>
            </w:tcBorders>
          </w:tcPr>
          <w:p w:rsidR="004F1F2E" w:rsidRPr="004F1F2E" w:rsidRDefault="004F1F2E" w:rsidP="00B77AF3">
            <w:pPr>
              <w:spacing w:after="0" w:line="240" w:lineRule="auto"/>
              <w:rPr>
                <w:rFonts w:ascii="Times New Roman" w:hAnsi="Times New Roman"/>
                <w:bCs/>
                <w:sz w:val="12"/>
                <w:szCs w:val="12"/>
              </w:rPr>
            </w:pPr>
            <w:r w:rsidRPr="004F1F2E">
              <w:rPr>
                <w:rFonts w:ascii="Times New Roman" w:hAnsi="Times New Roman"/>
                <w:bCs/>
                <w:sz w:val="12"/>
                <w:szCs w:val="12"/>
              </w:rPr>
              <w:t xml:space="preserve">за счёт </w:t>
            </w:r>
            <w:r w:rsidR="00B77AF3">
              <w:rPr>
                <w:rFonts w:ascii="Times New Roman" w:hAnsi="Times New Roman"/>
                <w:bCs/>
                <w:sz w:val="12"/>
                <w:szCs w:val="12"/>
              </w:rPr>
              <w:t>суб</w:t>
            </w:r>
            <w:r w:rsidRPr="004F1F2E">
              <w:rPr>
                <w:rFonts w:ascii="Times New Roman" w:hAnsi="Times New Roman"/>
                <w:bCs/>
                <w:sz w:val="12"/>
                <w:szCs w:val="12"/>
              </w:rPr>
              <w:t xml:space="preserve">венций, </w:t>
            </w:r>
            <w:r w:rsidR="00B77AF3">
              <w:rPr>
                <w:rFonts w:ascii="Times New Roman" w:hAnsi="Times New Roman"/>
                <w:bCs/>
                <w:sz w:val="12"/>
                <w:szCs w:val="12"/>
              </w:rPr>
              <w:t>посту</w:t>
            </w:r>
            <w:r w:rsidRPr="004F1F2E">
              <w:rPr>
                <w:rFonts w:ascii="Times New Roman" w:hAnsi="Times New Roman"/>
                <w:bCs/>
                <w:sz w:val="12"/>
                <w:szCs w:val="12"/>
              </w:rPr>
              <w:t>пающих в местный бюджет из</w:t>
            </w:r>
            <w:r w:rsidR="00B77AF3">
              <w:rPr>
                <w:rFonts w:ascii="Times New Roman" w:hAnsi="Times New Roman"/>
                <w:bCs/>
                <w:sz w:val="12"/>
                <w:szCs w:val="12"/>
              </w:rPr>
              <w:t xml:space="preserve"> областного </w:t>
            </w:r>
            <w:r w:rsidRPr="004F1F2E">
              <w:rPr>
                <w:rFonts w:ascii="Times New Roman" w:hAnsi="Times New Roman"/>
                <w:bCs/>
                <w:sz w:val="12"/>
                <w:szCs w:val="12"/>
              </w:rPr>
              <w:t xml:space="preserve">бюджета, </w:t>
            </w:r>
            <w:r w:rsidR="00B77AF3">
              <w:rPr>
                <w:rFonts w:ascii="Times New Roman" w:hAnsi="Times New Roman"/>
                <w:bCs/>
                <w:sz w:val="12"/>
                <w:szCs w:val="12"/>
              </w:rPr>
              <w:t>формиру</w:t>
            </w:r>
            <w:r w:rsidRPr="004F1F2E">
              <w:rPr>
                <w:rFonts w:ascii="Times New Roman" w:hAnsi="Times New Roman"/>
                <w:bCs/>
                <w:sz w:val="12"/>
                <w:szCs w:val="12"/>
              </w:rPr>
              <w:t xml:space="preserve">емых за </w:t>
            </w:r>
            <w:r w:rsidR="00B77AF3">
              <w:rPr>
                <w:rFonts w:ascii="Times New Roman" w:hAnsi="Times New Roman"/>
                <w:bCs/>
                <w:sz w:val="12"/>
                <w:szCs w:val="12"/>
              </w:rPr>
              <w:t>счёт посту</w:t>
            </w:r>
            <w:r w:rsidRPr="004F1F2E">
              <w:rPr>
                <w:rFonts w:ascii="Times New Roman" w:hAnsi="Times New Roman"/>
                <w:bCs/>
                <w:sz w:val="12"/>
                <w:szCs w:val="12"/>
              </w:rPr>
              <w:t xml:space="preserve">пающих в </w:t>
            </w:r>
            <w:r w:rsidR="00B77AF3">
              <w:rPr>
                <w:rFonts w:ascii="Times New Roman" w:hAnsi="Times New Roman"/>
                <w:bCs/>
                <w:sz w:val="12"/>
                <w:szCs w:val="12"/>
              </w:rPr>
              <w:t xml:space="preserve">областной бюджет </w:t>
            </w:r>
            <w:r w:rsidRPr="004F1F2E">
              <w:rPr>
                <w:rFonts w:ascii="Times New Roman" w:hAnsi="Times New Roman"/>
                <w:bCs/>
                <w:sz w:val="12"/>
                <w:szCs w:val="12"/>
              </w:rPr>
              <w:t xml:space="preserve">средств </w:t>
            </w:r>
            <w:r w:rsidR="00B77AF3">
              <w:rPr>
                <w:rFonts w:ascii="Times New Roman" w:hAnsi="Times New Roman"/>
                <w:bCs/>
                <w:sz w:val="12"/>
                <w:szCs w:val="12"/>
              </w:rPr>
              <w:t xml:space="preserve">федерального </w:t>
            </w:r>
            <w:r w:rsidRPr="004F1F2E">
              <w:rPr>
                <w:rFonts w:ascii="Times New Roman" w:hAnsi="Times New Roman"/>
                <w:bCs/>
                <w:sz w:val="12"/>
                <w:szCs w:val="12"/>
              </w:rPr>
              <w:t xml:space="preserve">бюджета </w:t>
            </w: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B77AF3" w:rsidP="00B77AF3">
            <w:pPr>
              <w:spacing w:after="0" w:line="240" w:lineRule="auto"/>
              <w:rPr>
                <w:rFonts w:ascii="Times New Roman" w:hAnsi="Times New Roman"/>
                <w:bCs/>
                <w:sz w:val="12"/>
                <w:szCs w:val="12"/>
              </w:rPr>
            </w:pPr>
            <w:r>
              <w:rPr>
                <w:rFonts w:ascii="Times New Roman" w:hAnsi="Times New Roman"/>
                <w:bCs/>
                <w:sz w:val="12"/>
                <w:szCs w:val="12"/>
              </w:rPr>
              <w:t xml:space="preserve">за счёт </w:t>
            </w:r>
            <w:r w:rsidR="004F1F2E" w:rsidRPr="004F1F2E">
              <w:rPr>
                <w:rFonts w:ascii="Times New Roman" w:hAnsi="Times New Roman"/>
                <w:bCs/>
                <w:sz w:val="12"/>
                <w:szCs w:val="12"/>
              </w:rPr>
              <w:t xml:space="preserve">субвенций, </w:t>
            </w:r>
            <w:r>
              <w:rPr>
                <w:rFonts w:ascii="Times New Roman" w:hAnsi="Times New Roman"/>
                <w:bCs/>
                <w:sz w:val="12"/>
                <w:szCs w:val="12"/>
              </w:rPr>
              <w:t>поступа</w:t>
            </w:r>
            <w:r w:rsidR="004F1F2E" w:rsidRPr="004F1F2E">
              <w:rPr>
                <w:rFonts w:ascii="Times New Roman" w:hAnsi="Times New Roman"/>
                <w:bCs/>
                <w:sz w:val="12"/>
                <w:szCs w:val="12"/>
              </w:rPr>
              <w:t>ющих</w:t>
            </w:r>
            <w:r>
              <w:rPr>
                <w:rFonts w:ascii="Times New Roman" w:hAnsi="Times New Roman"/>
                <w:bCs/>
                <w:sz w:val="12"/>
                <w:szCs w:val="12"/>
              </w:rPr>
              <w:t xml:space="preserve"> </w:t>
            </w:r>
            <w:r w:rsidR="004F1F2E" w:rsidRPr="004F1F2E">
              <w:rPr>
                <w:rFonts w:ascii="Times New Roman" w:hAnsi="Times New Roman"/>
                <w:bCs/>
                <w:sz w:val="12"/>
                <w:szCs w:val="12"/>
              </w:rPr>
              <w:t xml:space="preserve">в местный бюджет из </w:t>
            </w:r>
            <w:r>
              <w:rPr>
                <w:rFonts w:ascii="Times New Roman" w:hAnsi="Times New Roman"/>
                <w:bCs/>
                <w:sz w:val="12"/>
                <w:szCs w:val="12"/>
              </w:rPr>
              <w:t xml:space="preserve">областного </w:t>
            </w:r>
            <w:r w:rsidR="004F1F2E" w:rsidRPr="004F1F2E">
              <w:rPr>
                <w:rFonts w:ascii="Times New Roman" w:hAnsi="Times New Roman"/>
                <w:bCs/>
                <w:sz w:val="12"/>
                <w:szCs w:val="12"/>
              </w:rPr>
              <w:t>бюджета, за</w:t>
            </w:r>
            <w:r>
              <w:rPr>
                <w:rFonts w:ascii="Times New Roman" w:hAnsi="Times New Roman"/>
                <w:bCs/>
                <w:sz w:val="12"/>
                <w:szCs w:val="12"/>
              </w:rPr>
              <w:t xml:space="preserve"> исключением посту</w:t>
            </w:r>
            <w:r w:rsidR="004F1F2E" w:rsidRPr="004F1F2E">
              <w:rPr>
                <w:rFonts w:ascii="Times New Roman" w:hAnsi="Times New Roman"/>
                <w:bCs/>
                <w:sz w:val="12"/>
                <w:szCs w:val="12"/>
              </w:rPr>
              <w:t xml:space="preserve">пающих в областной </w:t>
            </w:r>
            <w:r>
              <w:rPr>
                <w:rFonts w:ascii="Times New Roman" w:hAnsi="Times New Roman"/>
                <w:bCs/>
                <w:sz w:val="12"/>
                <w:szCs w:val="12"/>
              </w:rPr>
              <w:t>бюджет средств феде</w:t>
            </w:r>
            <w:r w:rsidR="004F1F2E" w:rsidRPr="004F1F2E">
              <w:rPr>
                <w:rFonts w:ascii="Times New Roman" w:hAnsi="Times New Roman"/>
                <w:bCs/>
                <w:sz w:val="12"/>
                <w:szCs w:val="12"/>
              </w:rPr>
              <w:t xml:space="preserve">рального бюджета  </w:t>
            </w:r>
          </w:p>
        </w:tc>
      </w:tr>
      <w:tr w:rsidR="00A16A2E" w:rsidRPr="004F1F2E" w:rsidTr="00A16A2E">
        <w:trPr>
          <w:cantSplit/>
          <w:trHeight w:val="20"/>
        </w:trPr>
        <w:tc>
          <w:tcPr>
            <w:tcW w:w="1134"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1</w:t>
            </w:r>
          </w:p>
        </w:tc>
        <w:tc>
          <w:tcPr>
            <w:tcW w:w="709"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3</w:t>
            </w: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4</w:t>
            </w: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5</w:t>
            </w:r>
          </w:p>
        </w:tc>
        <w:tc>
          <w:tcPr>
            <w:tcW w:w="1275"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6</w:t>
            </w:r>
          </w:p>
        </w:tc>
        <w:tc>
          <w:tcPr>
            <w:tcW w:w="1276" w:type="dxa"/>
            <w:tcBorders>
              <w:top w:val="single" w:sz="6" w:space="0" w:color="auto"/>
              <w:left w:val="single" w:sz="6" w:space="0" w:color="auto"/>
              <w:bottom w:val="single" w:sz="6" w:space="0" w:color="auto"/>
              <w:right w:val="single" w:sz="6" w:space="0" w:color="auto"/>
            </w:tcBorders>
          </w:tcPr>
          <w:p w:rsidR="004F1F2E" w:rsidRPr="004F1F2E" w:rsidRDefault="004F1F2E" w:rsidP="004F1F2E">
            <w:pPr>
              <w:spacing w:after="0" w:line="240" w:lineRule="auto"/>
              <w:rPr>
                <w:rFonts w:ascii="Times New Roman" w:hAnsi="Times New Roman"/>
                <w:bCs/>
                <w:sz w:val="12"/>
                <w:szCs w:val="12"/>
              </w:rPr>
            </w:pPr>
            <w:r w:rsidRPr="004F1F2E">
              <w:rPr>
                <w:rFonts w:ascii="Times New Roman" w:hAnsi="Times New Roman"/>
                <w:bCs/>
                <w:sz w:val="12"/>
                <w:szCs w:val="12"/>
              </w:rPr>
              <w:t>7</w:t>
            </w:r>
          </w:p>
        </w:tc>
      </w:tr>
    </w:tbl>
    <w:p w:rsidR="00A16A2E" w:rsidRPr="00A16A2E" w:rsidRDefault="00A16A2E" w:rsidP="00A16A2E">
      <w:pPr>
        <w:spacing w:after="0" w:line="240" w:lineRule="auto"/>
        <w:jc w:val="both"/>
        <w:rPr>
          <w:rFonts w:ascii="Times New Roman" w:hAnsi="Times New Roman"/>
          <w:bCs/>
          <w:sz w:val="12"/>
          <w:szCs w:val="12"/>
        </w:rPr>
      </w:pPr>
      <w:r w:rsidRPr="00A16A2E">
        <w:rPr>
          <w:rFonts w:ascii="Times New Roman" w:hAnsi="Times New Roman"/>
          <w:bCs/>
          <w:sz w:val="12"/>
          <w:szCs w:val="12"/>
        </w:rPr>
        <w:t>В конце срока действия кредитного договора (договора займа) заполняется объём   материальных   ресурсов,   поставленных  получателю  субсидии в течение срока действия кредитного договора (договора займа) (стоимость), ______________________</w:t>
      </w:r>
      <w:r w:rsidR="004242CD">
        <w:rPr>
          <w:rFonts w:ascii="Times New Roman" w:hAnsi="Times New Roman"/>
          <w:bCs/>
          <w:sz w:val="12"/>
          <w:szCs w:val="12"/>
        </w:rPr>
        <w:t>__</w:t>
      </w:r>
      <w:r w:rsidRPr="00A16A2E">
        <w:rPr>
          <w:rFonts w:ascii="Times New Roman" w:hAnsi="Times New Roman"/>
          <w:bCs/>
          <w:sz w:val="12"/>
          <w:szCs w:val="12"/>
        </w:rPr>
        <w:t>___________________рублей.</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Руководитель  производителя**       </w:t>
      </w:r>
      <w:r w:rsidR="004242CD">
        <w:rPr>
          <w:rFonts w:ascii="Times New Roman" w:hAnsi="Times New Roman"/>
          <w:sz w:val="12"/>
          <w:szCs w:val="12"/>
        </w:rPr>
        <w:t xml:space="preserve">       </w:t>
      </w:r>
      <w:r w:rsidRPr="00A16A2E">
        <w:rPr>
          <w:rFonts w:ascii="Times New Roman" w:hAnsi="Times New Roman"/>
          <w:sz w:val="12"/>
          <w:szCs w:val="12"/>
        </w:rPr>
        <w:t>_____________           ______________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w:t>
      </w:r>
      <w:r w:rsidR="004242CD">
        <w:rPr>
          <w:rFonts w:ascii="Times New Roman" w:hAnsi="Times New Roman"/>
          <w:sz w:val="12"/>
          <w:szCs w:val="12"/>
        </w:rPr>
        <w:t xml:space="preserve">        </w:t>
      </w:r>
      <w:r w:rsidRPr="00A16A2E">
        <w:rPr>
          <w:rFonts w:ascii="Times New Roman" w:hAnsi="Times New Roman"/>
          <w:sz w:val="12"/>
          <w:szCs w:val="12"/>
        </w:rPr>
        <w:t xml:space="preserve">            (подпись)            </w:t>
      </w:r>
      <w:r w:rsidR="004242CD">
        <w:rPr>
          <w:rFonts w:ascii="Times New Roman" w:hAnsi="Times New Roman"/>
          <w:sz w:val="12"/>
          <w:szCs w:val="12"/>
        </w:rPr>
        <w:t xml:space="preserve">    </w:t>
      </w:r>
      <w:r w:rsidRPr="00A16A2E">
        <w:rPr>
          <w:rFonts w:ascii="Times New Roman" w:hAnsi="Times New Roman"/>
          <w:sz w:val="12"/>
          <w:szCs w:val="12"/>
        </w:rPr>
        <w:t xml:space="preserve">   (И.О.</w:t>
      </w:r>
      <w:r w:rsidR="0044791D">
        <w:rPr>
          <w:rFonts w:ascii="Times New Roman" w:hAnsi="Times New Roman"/>
          <w:sz w:val="12"/>
          <w:szCs w:val="12"/>
        </w:rPr>
        <w:t xml:space="preserve"> </w:t>
      </w:r>
      <w:r w:rsidRPr="00A16A2E">
        <w:rPr>
          <w:rFonts w:ascii="Times New Roman" w:hAnsi="Times New Roman"/>
          <w:sz w:val="12"/>
          <w:szCs w:val="12"/>
        </w:rPr>
        <w:t>Фамилия)</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Главный бухгалтер производителя***  _____________        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w:t>
      </w:r>
      <w:r w:rsidR="004242CD">
        <w:rPr>
          <w:rFonts w:ascii="Times New Roman" w:hAnsi="Times New Roman"/>
          <w:sz w:val="12"/>
          <w:szCs w:val="12"/>
        </w:rPr>
        <w:t xml:space="preserve">     </w:t>
      </w:r>
      <w:r w:rsidRPr="00A16A2E">
        <w:rPr>
          <w:rFonts w:ascii="Times New Roman" w:hAnsi="Times New Roman"/>
          <w:sz w:val="12"/>
          <w:szCs w:val="12"/>
        </w:rPr>
        <w:t xml:space="preserve">       (подпись)          </w:t>
      </w:r>
      <w:r w:rsidR="004242CD">
        <w:rPr>
          <w:rFonts w:ascii="Times New Roman" w:hAnsi="Times New Roman"/>
          <w:sz w:val="12"/>
          <w:szCs w:val="12"/>
        </w:rPr>
        <w:t xml:space="preserve">     </w:t>
      </w:r>
      <w:r w:rsidRPr="00A16A2E">
        <w:rPr>
          <w:rFonts w:ascii="Times New Roman" w:hAnsi="Times New Roman"/>
          <w:sz w:val="12"/>
          <w:szCs w:val="12"/>
        </w:rPr>
        <w:t xml:space="preserve">   (И.О.</w:t>
      </w:r>
      <w:r w:rsidR="0044791D">
        <w:rPr>
          <w:rFonts w:ascii="Times New Roman" w:hAnsi="Times New Roman"/>
          <w:sz w:val="12"/>
          <w:szCs w:val="12"/>
        </w:rPr>
        <w:t xml:space="preserve"> </w:t>
      </w:r>
      <w:r w:rsidRPr="00A16A2E">
        <w:rPr>
          <w:rFonts w:ascii="Times New Roman" w:hAnsi="Times New Roman"/>
          <w:sz w:val="12"/>
          <w:szCs w:val="12"/>
        </w:rPr>
        <w:t>Фамилия)</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«__»_____________20 __ г.</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М.П.</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Расчёт, своевременную уплату основного      </w:t>
      </w:r>
      <w:r w:rsidR="004242CD">
        <w:rPr>
          <w:rFonts w:ascii="Times New Roman" w:hAnsi="Times New Roman"/>
          <w:sz w:val="12"/>
          <w:szCs w:val="12"/>
        </w:rPr>
        <w:t xml:space="preserve">                                                                                                                                  </w:t>
      </w:r>
      <w:r w:rsidRPr="00A16A2E">
        <w:rPr>
          <w:rFonts w:ascii="Times New Roman" w:hAnsi="Times New Roman"/>
          <w:sz w:val="12"/>
          <w:szCs w:val="12"/>
        </w:rPr>
        <w:t xml:space="preserve"> Целевое предоставление</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долга и целевое использование                   </w:t>
      </w:r>
      <w:r w:rsidR="004242CD">
        <w:rPr>
          <w:rFonts w:ascii="Times New Roman" w:hAnsi="Times New Roman"/>
          <w:sz w:val="12"/>
          <w:szCs w:val="12"/>
        </w:rPr>
        <w:t xml:space="preserve">                                                                                                                                    </w:t>
      </w:r>
      <w:r w:rsidRPr="00A16A2E">
        <w:rPr>
          <w:rFonts w:ascii="Times New Roman" w:hAnsi="Times New Roman"/>
          <w:sz w:val="12"/>
          <w:szCs w:val="12"/>
        </w:rPr>
        <w:t xml:space="preserve">     субсидии подтверждаю.</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кредита (займа)  подтверждаю.</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Руководитель кредитной организации           </w:t>
      </w:r>
      <w:r w:rsidR="004242CD">
        <w:rPr>
          <w:rFonts w:ascii="Times New Roman" w:hAnsi="Times New Roman"/>
          <w:sz w:val="12"/>
          <w:szCs w:val="12"/>
        </w:rPr>
        <w:t xml:space="preserve">                                                                                                                                       </w:t>
      </w:r>
      <w:r w:rsidRPr="00A16A2E">
        <w:rPr>
          <w:rFonts w:ascii="Times New Roman" w:hAnsi="Times New Roman"/>
          <w:sz w:val="12"/>
          <w:szCs w:val="12"/>
        </w:rPr>
        <w:t xml:space="preserve">  Глава администрации</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(филиала)                              </w:t>
      </w:r>
      <w:r w:rsidR="004242CD">
        <w:rPr>
          <w:rFonts w:ascii="Times New Roman" w:hAnsi="Times New Roman"/>
          <w:sz w:val="12"/>
          <w:szCs w:val="12"/>
        </w:rPr>
        <w:t xml:space="preserve">                                  </w:t>
      </w:r>
      <w:r w:rsidRPr="00A16A2E">
        <w:rPr>
          <w:rFonts w:ascii="Times New Roman" w:hAnsi="Times New Roman"/>
          <w:sz w:val="12"/>
          <w:szCs w:val="12"/>
        </w:rPr>
        <w:t xml:space="preserve">                         </w:t>
      </w:r>
      <w:r w:rsidR="004242CD">
        <w:rPr>
          <w:rFonts w:ascii="Times New Roman" w:hAnsi="Times New Roman"/>
          <w:sz w:val="12"/>
          <w:szCs w:val="12"/>
        </w:rPr>
        <w:t xml:space="preserve">                                                                        </w:t>
      </w:r>
      <w:r w:rsidRPr="00A16A2E">
        <w:rPr>
          <w:rFonts w:ascii="Times New Roman" w:hAnsi="Times New Roman"/>
          <w:sz w:val="12"/>
          <w:szCs w:val="12"/>
        </w:rPr>
        <w:t xml:space="preserve">     муниципального </w:t>
      </w:r>
      <w:r w:rsidR="004242CD">
        <w:rPr>
          <w:rFonts w:ascii="Times New Roman" w:hAnsi="Times New Roman"/>
          <w:sz w:val="12"/>
          <w:szCs w:val="12"/>
        </w:rPr>
        <w:t xml:space="preserve"> </w:t>
      </w:r>
      <w:r w:rsidRPr="00A16A2E">
        <w:rPr>
          <w:rFonts w:ascii="Times New Roman" w:hAnsi="Times New Roman"/>
          <w:sz w:val="12"/>
          <w:szCs w:val="12"/>
        </w:rPr>
        <w:t>района Сергиевский</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____________ ______________        </w:t>
      </w:r>
      <w:r w:rsidR="004242CD">
        <w:rPr>
          <w:rFonts w:ascii="Times New Roman" w:hAnsi="Times New Roman"/>
          <w:sz w:val="12"/>
          <w:szCs w:val="12"/>
        </w:rPr>
        <w:t xml:space="preserve">                                                                                                                             </w:t>
      </w:r>
      <w:r w:rsidRPr="00A16A2E">
        <w:rPr>
          <w:rFonts w:ascii="Times New Roman" w:hAnsi="Times New Roman"/>
          <w:sz w:val="12"/>
          <w:szCs w:val="12"/>
        </w:rPr>
        <w:t xml:space="preserve">                __________  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(подпись)       (И.О.</w:t>
      </w:r>
      <w:r w:rsidR="007136ED">
        <w:rPr>
          <w:rFonts w:ascii="Times New Roman" w:hAnsi="Times New Roman"/>
          <w:sz w:val="12"/>
          <w:szCs w:val="12"/>
        </w:rPr>
        <w:t xml:space="preserve"> </w:t>
      </w:r>
      <w:r w:rsidRPr="00A16A2E">
        <w:rPr>
          <w:rFonts w:ascii="Times New Roman" w:hAnsi="Times New Roman"/>
          <w:sz w:val="12"/>
          <w:szCs w:val="12"/>
        </w:rPr>
        <w:t xml:space="preserve">Фамилия)          </w:t>
      </w:r>
      <w:r w:rsidR="004242CD">
        <w:rPr>
          <w:rFonts w:ascii="Times New Roman" w:hAnsi="Times New Roman"/>
          <w:sz w:val="12"/>
          <w:szCs w:val="12"/>
        </w:rPr>
        <w:t xml:space="preserve">                                                                                                                          </w:t>
      </w:r>
      <w:r w:rsidRPr="00A16A2E">
        <w:rPr>
          <w:rFonts w:ascii="Times New Roman" w:hAnsi="Times New Roman"/>
          <w:sz w:val="12"/>
          <w:szCs w:val="12"/>
        </w:rPr>
        <w:t xml:space="preserve">             (подпись)         (И.О.</w:t>
      </w:r>
      <w:r w:rsidR="007136ED">
        <w:rPr>
          <w:rFonts w:ascii="Times New Roman" w:hAnsi="Times New Roman"/>
          <w:sz w:val="12"/>
          <w:szCs w:val="12"/>
        </w:rPr>
        <w:t xml:space="preserve"> </w:t>
      </w:r>
      <w:r w:rsidRPr="00A16A2E">
        <w:rPr>
          <w:rFonts w:ascii="Times New Roman" w:hAnsi="Times New Roman"/>
          <w:sz w:val="12"/>
          <w:szCs w:val="12"/>
        </w:rPr>
        <w:t>Фамилия)</w:t>
      </w:r>
    </w:p>
    <w:tbl>
      <w:tblPr>
        <w:tblW w:w="7371" w:type="dxa"/>
        <w:tblLayout w:type="fixed"/>
        <w:tblLook w:val="04A0" w:firstRow="1" w:lastRow="0" w:firstColumn="1" w:lastColumn="0" w:noHBand="0" w:noVBand="1"/>
      </w:tblPr>
      <w:tblGrid>
        <w:gridCol w:w="3531"/>
        <w:gridCol w:w="330"/>
        <w:gridCol w:w="3510"/>
      </w:tblGrid>
      <w:tr w:rsidR="00A16A2E" w:rsidRPr="00A16A2E" w:rsidTr="004242CD">
        <w:trPr>
          <w:trHeight w:val="1006"/>
        </w:trPr>
        <w:tc>
          <w:tcPr>
            <w:tcW w:w="4706" w:type="dxa"/>
            <w:shd w:val="clear" w:color="auto" w:fill="auto"/>
          </w:tcPr>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A16A2E" w:rsidRPr="00A16A2E" w:rsidRDefault="00A16A2E" w:rsidP="004242CD">
            <w:pPr>
              <w:spacing w:after="0" w:line="240" w:lineRule="auto"/>
              <w:rPr>
                <w:rFonts w:ascii="Times New Roman" w:hAnsi="Times New Roman"/>
                <w:sz w:val="12"/>
                <w:szCs w:val="12"/>
              </w:rPr>
            </w:pPr>
            <w:r w:rsidRPr="00A16A2E">
              <w:rPr>
                <w:rFonts w:ascii="Times New Roman" w:hAnsi="Times New Roman"/>
                <w:sz w:val="12"/>
                <w:szCs w:val="12"/>
              </w:rPr>
              <w:t>________________________________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(должность)  </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______________        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(подпись)                (И.О. Фамилия)</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«____»______________20__г.                                                                         </w:t>
            </w:r>
          </w:p>
          <w:p w:rsidR="00A16A2E" w:rsidRPr="00A16A2E" w:rsidRDefault="00A16A2E" w:rsidP="004874D7">
            <w:pPr>
              <w:spacing w:after="0" w:line="240" w:lineRule="auto"/>
              <w:jc w:val="both"/>
              <w:rPr>
                <w:rFonts w:ascii="Times New Roman" w:hAnsi="Times New Roman"/>
                <w:sz w:val="12"/>
                <w:szCs w:val="12"/>
              </w:rPr>
            </w:pPr>
            <w:r w:rsidRPr="00A16A2E">
              <w:rPr>
                <w:rFonts w:ascii="Times New Roman" w:hAnsi="Times New Roman"/>
                <w:sz w:val="12"/>
                <w:szCs w:val="12"/>
              </w:rPr>
              <w:t xml:space="preserve">  М.П.</w:t>
            </w:r>
          </w:p>
        </w:tc>
        <w:tc>
          <w:tcPr>
            <w:tcW w:w="364" w:type="dxa"/>
            <w:shd w:val="clear" w:color="auto" w:fill="auto"/>
          </w:tcPr>
          <w:p w:rsidR="00A16A2E" w:rsidRPr="00A16A2E" w:rsidRDefault="00A16A2E" w:rsidP="00A16A2E">
            <w:pPr>
              <w:spacing w:after="0" w:line="240" w:lineRule="auto"/>
              <w:jc w:val="both"/>
              <w:rPr>
                <w:rFonts w:ascii="Times New Roman" w:hAnsi="Times New Roman"/>
                <w:sz w:val="12"/>
                <w:szCs w:val="12"/>
              </w:rPr>
            </w:pPr>
          </w:p>
        </w:tc>
        <w:tc>
          <w:tcPr>
            <w:tcW w:w="4677" w:type="dxa"/>
            <w:shd w:val="clear" w:color="auto" w:fill="auto"/>
          </w:tcPr>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Должностное лицо,</w:t>
            </w:r>
            <w:r w:rsidR="004242CD">
              <w:rPr>
                <w:rFonts w:ascii="Times New Roman" w:hAnsi="Times New Roman"/>
                <w:sz w:val="12"/>
                <w:szCs w:val="12"/>
              </w:rPr>
              <w:t xml:space="preserve"> </w:t>
            </w:r>
            <w:r w:rsidRPr="00A16A2E">
              <w:rPr>
                <w:rFonts w:ascii="Times New Roman" w:hAnsi="Times New Roman"/>
                <w:sz w:val="12"/>
                <w:szCs w:val="12"/>
              </w:rPr>
              <w:t>ответственное за проверку</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расчёта</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___________________________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(должность)  </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___________      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(подпись)      (И.О. Фамилия)</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«____»______________20__г.                                                                       </w:t>
            </w:r>
          </w:p>
          <w:p w:rsidR="00A16A2E" w:rsidRPr="00A16A2E" w:rsidRDefault="00A16A2E" w:rsidP="004242CD">
            <w:pPr>
              <w:spacing w:after="0" w:line="240" w:lineRule="auto"/>
              <w:jc w:val="both"/>
              <w:rPr>
                <w:rFonts w:ascii="Times New Roman" w:hAnsi="Times New Roman"/>
                <w:sz w:val="12"/>
                <w:szCs w:val="12"/>
              </w:rPr>
            </w:pPr>
            <w:r w:rsidRPr="00A16A2E">
              <w:rPr>
                <w:rFonts w:ascii="Times New Roman" w:hAnsi="Times New Roman"/>
                <w:sz w:val="12"/>
                <w:szCs w:val="12"/>
              </w:rPr>
              <w:t xml:space="preserve">  М.П.</w:t>
            </w:r>
          </w:p>
        </w:tc>
      </w:tr>
    </w:tbl>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__________________________</w:t>
      </w:r>
    </w:p>
    <w:p w:rsidR="00A16A2E" w:rsidRPr="00A16A2E" w:rsidRDefault="00A16A2E" w:rsidP="00A16A2E">
      <w:pPr>
        <w:spacing w:after="0" w:line="240" w:lineRule="auto"/>
        <w:jc w:val="both"/>
        <w:rPr>
          <w:rFonts w:ascii="Times New Roman" w:hAnsi="Times New Roman"/>
          <w:sz w:val="12"/>
          <w:szCs w:val="12"/>
        </w:rPr>
      </w:pPr>
      <w:r w:rsidRPr="00A16A2E">
        <w:rPr>
          <w:rFonts w:ascii="Times New Roman" w:hAnsi="Times New Roman"/>
          <w:sz w:val="12"/>
          <w:szCs w:val="12"/>
        </w:rPr>
        <w:t xml:space="preserve">*  Размер субсидий, предоставляемых производителю, не может превышать объёма фактических затрат производителя на уплату процентов по краткосрочному кредиту (займу). В случае, если причитающийся размер субсидий превышает объём фактических затрат производителя на уплату процентов по краткосрочному кредиту (займу), размер субсидий будет составлять 100% от объёма фактических затрат производителя. При этом размер субсидирования за счёт субвенций, поступающих в местный бюджет из областного бюджета, за исключением поступающих в областной бюджет  средств федерального бюджета, должен составлять не менее 5 % от объёма фактических затрат производителя. </w:t>
      </w:r>
    </w:p>
    <w:p w:rsidR="00A16A2E" w:rsidRPr="00A16A2E" w:rsidRDefault="004242CD" w:rsidP="00A16A2E">
      <w:pPr>
        <w:spacing w:after="0" w:line="240" w:lineRule="auto"/>
        <w:jc w:val="both"/>
        <w:rPr>
          <w:rFonts w:ascii="Times New Roman" w:hAnsi="Times New Roman"/>
          <w:bCs/>
          <w:sz w:val="12"/>
          <w:szCs w:val="12"/>
        </w:rPr>
      </w:pPr>
      <w:r>
        <w:rPr>
          <w:rFonts w:ascii="Times New Roman" w:hAnsi="Times New Roman"/>
          <w:bCs/>
          <w:sz w:val="12"/>
          <w:szCs w:val="12"/>
        </w:rPr>
        <w:t xml:space="preserve">  </w:t>
      </w:r>
      <w:proofErr w:type="gramStart"/>
      <w:r w:rsidR="00A16A2E" w:rsidRPr="00A16A2E">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A16A2E" w:rsidRPr="00A16A2E" w:rsidRDefault="004242CD" w:rsidP="00A16A2E">
      <w:pPr>
        <w:spacing w:after="0" w:line="240" w:lineRule="auto"/>
        <w:jc w:val="both"/>
        <w:rPr>
          <w:rFonts w:ascii="Times New Roman" w:hAnsi="Times New Roman"/>
          <w:sz w:val="12"/>
          <w:szCs w:val="12"/>
        </w:rPr>
      </w:pPr>
      <w:r>
        <w:rPr>
          <w:rFonts w:ascii="Times New Roman" w:hAnsi="Times New Roman"/>
          <w:bCs/>
          <w:sz w:val="12"/>
          <w:szCs w:val="12"/>
        </w:rPr>
        <w:t xml:space="preserve">  </w:t>
      </w:r>
      <w:r w:rsidR="00A16A2E" w:rsidRPr="00A16A2E">
        <w:rPr>
          <w:rFonts w:ascii="Times New Roman" w:hAnsi="Times New Roman"/>
          <w:bCs/>
          <w:sz w:val="12"/>
          <w:szCs w:val="12"/>
        </w:rPr>
        <w:t>*** При отсутствии в штате должности главного бухгалтера  – подпись бухгалтера или иного лица, ответственного за ведение бухгалтерского учёта.</w:t>
      </w:r>
      <w:r w:rsidR="00A16A2E" w:rsidRPr="00A16A2E">
        <w:rPr>
          <w:rFonts w:ascii="Times New Roman" w:hAnsi="Times New Roman"/>
          <w:sz w:val="12"/>
          <w:szCs w:val="12"/>
        </w:rPr>
        <w:t xml:space="preserve">   </w:t>
      </w:r>
    </w:p>
    <w:p w:rsidR="004874D7" w:rsidRPr="004874D7" w:rsidRDefault="004874D7" w:rsidP="004874D7">
      <w:pPr>
        <w:spacing w:after="0" w:line="240" w:lineRule="auto"/>
        <w:jc w:val="right"/>
        <w:rPr>
          <w:rFonts w:ascii="Times New Roman" w:hAnsi="Times New Roman"/>
          <w:i/>
          <w:sz w:val="12"/>
          <w:szCs w:val="12"/>
        </w:rPr>
      </w:pPr>
      <w:r w:rsidRPr="004874D7">
        <w:rPr>
          <w:rFonts w:ascii="Times New Roman" w:hAnsi="Times New Roman"/>
          <w:i/>
          <w:sz w:val="12"/>
          <w:szCs w:val="12"/>
        </w:rPr>
        <w:t xml:space="preserve">ПРИЛОЖЕНИЕ </w:t>
      </w:r>
      <w:r>
        <w:rPr>
          <w:rFonts w:ascii="Times New Roman" w:hAnsi="Times New Roman"/>
          <w:i/>
          <w:sz w:val="12"/>
          <w:szCs w:val="12"/>
        </w:rPr>
        <w:t>4</w:t>
      </w:r>
    </w:p>
    <w:p w:rsidR="004874D7" w:rsidRPr="004874D7" w:rsidRDefault="004874D7" w:rsidP="004874D7">
      <w:pPr>
        <w:spacing w:after="0" w:line="240" w:lineRule="auto"/>
        <w:jc w:val="right"/>
        <w:rPr>
          <w:rFonts w:ascii="Times New Roman" w:hAnsi="Times New Roman"/>
          <w:i/>
          <w:sz w:val="12"/>
          <w:szCs w:val="12"/>
        </w:rPr>
      </w:pPr>
      <w:r w:rsidRPr="004874D7">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4874D7" w:rsidRPr="004874D7" w:rsidRDefault="004874D7" w:rsidP="004874D7">
      <w:pPr>
        <w:spacing w:after="0" w:line="240" w:lineRule="auto"/>
        <w:jc w:val="right"/>
        <w:rPr>
          <w:rFonts w:ascii="Times New Roman" w:hAnsi="Times New Roman"/>
          <w:i/>
          <w:sz w:val="12"/>
          <w:szCs w:val="12"/>
        </w:rPr>
      </w:pPr>
      <w:r w:rsidRPr="004874D7">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4874D7" w:rsidRPr="004874D7" w:rsidRDefault="004874D7" w:rsidP="004874D7">
      <w:pPr>
        <w:spacing w:after="0" w:line="240" w:lineRule="auto"/>
        <w:jc w:val="right"/>
        <w:rPr>
          <w:rFonts w:ascii="Times New Roman" w:hAnsi="Times New Roman"/>
          <w:i/>
          <w:sz w:val="12"/>
          <w:szCs w:val="12"/>
        </w:rPr>
      </w:pPr>
      <w:r w:rsidRPr="004874D7">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EB531F" w:rsidRPr="00EB531F" w:rsidRDefault="00EB531F" w:rsidP="00EB531F">
      <w:pPr>
        <w:spacing w:after="0" w:line="240" w:lineRule="auto"/>
        <w:jc w:val="center"/>
        <w:rPr>
          <w:rFonts w:ascii="Times New Roman" w:hAnsi="Times New Roman"/>
          <w:b/>
          <w:sz w:val="12"/>
          <w:szCs w:val="12"/>
        </w:rPr>
      </w:pPr>
      <w:r w:rsidRPr="00EB531F">
        <w:rPr>
          <w:rFonts w:ascii="Times New Roman" w:hAnsi="Times New Roman"/>
          <w:b/>
          <w:sz w:val="12"/>
          <w:szCs w:val="12"/>
        </w:rPr>
        <w:t>Расчёт размера субсидий по краткосрочному кредиту (займу) в иностранной валюте</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на развитие _____________________</w:t>
      </w:r>
      <w:r>
        <w:rPr>
          <w:rFonts w:ascii="Times New Roman" w:hAnsi="Times New Roman"/>
          <w:sz w:val="12"/>
          <w:szCs w:val="12"/>
        </w:rPr>
        <w:t>_____________________________________________________________</w:t>
      </w:r>
      <w:r w:rsidRPr="00EB531F">
        <w:rPr>
          <w:rFonts w:ascii="Times New Roman" w:hAnsi="Times New Roman"/>
          <w:sz w:val="12"/>
          <w:szCs w:val="12"/>
        </w:rPr>
        <w:t>________________________________</w:t>
      </w:r>
    </w:p>
    <w:p w:rsidR="00EB531F" w:rsidRPr="00EB531F" w:rsidRDefault="00EB531F" w:rsidP="00EB531F">
      <w:pPr>
        <w:spacing w:after="0" w:line="240" w:lineRule="auto"/>
        <w:jc w:val="center"/>
        <w:rPr>
          <w:rFonts w:ascii="Times New Roman" w:hAnsi="Times New Roman"/>
          <w:sz w:val="12"/>
          <w:szCs w:val="12"/>
        </w:rPr>
      </w:pPr>
      <w:r w:rsidRPr="00EB531F">
        <w:rPr>
          <w:rFonts w:ascii="Times New Roman" w:hAnsi="Times New Roman"/>
          <w:sz w:val="12"/>
          <w:szCs w:val="12"/>
        </w:rPr>
        <w:t>(растениеводства, переработки и реализации продукции растениеводства;</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______________________</w:t>
      </w:r>
      <w:r>
        <w:rPr>
          <w:rFonts w:ascii="Times New Roman" w:hAnsi="Times New Roman"/>
          <w:sz w:val="12"/>
          <w:szCs w:val="12"/>
        </w:rPr>
        <w:t>______________________________________________________________</w:t>
      </w:r>
      <w:r w:rsidRPr="00EB531F">
        <w:rPr>
          <w:rFonts w:ascii="Times New Roman" w:hAnsi="Times New Roman"/>
          <w:sz w:val="12"/>
          <w:szCs w:val="12"/>
        </w:rPr>
        <w:t>_________________________________________</w:t>
      </w:r>
    </w:p>
    <w:p w:rsidR="00EB531F" w:rsidRPr="00EB531F" w:rsidRDefault="00EB531F" w:rsidP="00EB531F">
      <w:pPr>
        <w:spacing w:after="0" w:line="240" w:lineRule="auto"/>
        <w:jc w:val="center"/>
        <w:rPr>
          <w:rFonts w:ascii="Times New Roman" w:hAnsi="Times New Roman"/>
          <w:sz w:val="12"/>
          <w:szCs w:val="12"/>
        </w:rPr>
      </w:pPr>
      <w:r w:rsidRPr="00EB531F">
        <w:rPr>
          <w:rFonts w:ascii="Times New Roman" w:hAnsi="Times New Roman"/>
          <w:sz w:val="12"/>
          <w:szCs w:val="12"/>
        </w:rPr>
        <w:t xml:space="preserve">животноводства, переработки и реализации продукции животноводства – указать </w:t>
      </w:r>
      <w:proofErr w:type="gramStart"/>
      <w:r w:rsidRPr="00EB531F">
        <w:rPr>
          <w:rFonts w:ascii="Times New Roman" w:hAnsi="Times New Roman"/>
          <w:sz w:val="12"/>
          <w:szCs w:val="12"/>
        </w:rPr>
        <w:t>нужное</w:t>
      </w:r>
      <w:proofErr w:type="gramEnd"/>
      <w:r w:rsidRPr="00EB531F">
        <w:rPr>
          <w:rFonts w:ascii="Times New Roman" w:hAnsi="Times New Roman"/>
          <w:sz w:val="12"/>
          <w:szCs w:val="12"/>
        </w:rPr>
        <w:t>)</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в ___________</w:t>
      </w:r>
      <w:r>
        <w:rPr>
          <w:rFonts w:ascii="Times New Roman" w:hAnsi="Times New Roman"/>
          <w:sz w:val="12"/>
          <w:szCs w:val="12"/>
        </w:rPr>
        <w:t>______________________________________________________________</w:t>
      </w:r>
      <w:r w:rsidRPr="00EB531F">
        <w:rPr>
          <w:rFonts w:ascii="Times New Roman" w:hAnsi="Times New Roman"/>
          <w:sz w:val="12"/>
          <w:szCs w:val="12"/>
        </w:rPr>
        <w:t>__________________________________________________</w:t>
      </w:r>
    </w:p>
    <w:p w:rsidR="00EB531F" w:rsidRPr="00EB531F" w:rsidRDefault="00EB531F" w:rsidP="00EB531F">
      <w:pPr>
        <w:spacing w:after="0" w:line="240" w:lineRule="auto"/>
        <w:jc w:val="center"/>
        <w:rPr>
          <w:rFonts w:ascii="Times New Roman" w:hAnsi="Times New Roman"/>
          <w:sz w:val="12"/>
          <w:szCs w:val="12"/>
        </w:rPr>
      </w:pPr>
      <w:proofErr w:type="gramStart"/>
      <w:r w:rsidRPr="00EB531F">
        <w:rPr>
          <w:rFonts w:ascii="Times New Roman" w:hAnsi="Times New Roman"/>
          <w:sz w:val="12"/>
          <w:szCs w:val="12"/>
        </w:rPr>
        <w:t>(наименование российской кредитной организации (сельскохозяйственного кредитного _</w:t>
      </w:r>
      <w:r>
        <w:rPr>
          <w:rFonts w:ascii="Times New Roman" w:hAnsi="Times New Roman"/>
          <w:sz w:val="12"/>
          <w:szCs w:val="12"/>
        </w:rPr>
        <w:t>________________________________________________</w:t>
      </w:r>
      <w:r w:rsidRPr="00EB531F">
        <w:rPr>
          <w:rFonts w:ascii="Times New Roman" w:hAnsi="Times New Roman"/>
          <w:sz w:val="12"/>
          <w:szCs w:val="12"/>
        </w:rPr>
        <w:t>____________________________________________________________________________</w:t>
      </w:r>
      <w:proofErr w:type="gramEnd"/>
    </w:p>
    <w:p w:rsidR="00EB531F" w:rsidRPr="00EB531F" w:rsidRDefault="00EB531F" w:rsidP="00EB531F">
      <w:pPr>
        <w:spacing w:after="0" w:line="240" w:lineRule="auto"/>
        <w:jc w:val="center"/>
        <w:rPr>
          <w:rFonts w:ascii="Times New Roman" w:hAnsi="Times New Roman"/>
          <w:sz w:val="12"/>
          <w:szCs w:val="12"/>
        </w:rPr>
      </w:pPr>
      <w:r w:rsidRPr="00EB531F">
        <w:rPr>
          <w:rFonts w:ascii="Times New Roman" w:hAnsi="Times New Roman"/>
          <w:sz w:val="12"/>
          <w:szCs w:val="12"/>
        </w:rPr>
        <w:t>потребительского кооператива) или государственной корпорации «Банк развития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_______________</w:t>
      </w:r>
      <w:r>
        <w:rPr>
          <w:rFonts w:ascii="Times New Roman" w:hAnsi="Times New Roman"/>
          <w:sz w:val="12"/>
          <w:szCs w:val="12"/>
        </w:rPr>
        <w:t>_______________________________________________</w:t>
      </w:r>
      <w:r w:rsidRPr="00EB531F">
        <w:rPr>
          <w:rFonts w:ascii="Times New Roman" w:hAnsi="Times New Roman"/>
          <w:sz w:val="12"/>
          <w:szCs w:val="12"/>
        </w:rPr>
        <w:t>______________________________________________________________</w:t>
      </w:r>
    </w:p>
    <w:p w:rsidR="00EB531F" w:rsidRPr="00EB531F" w:rsidRDefault="00EB531F" w:rsidP="00EB531F">
      <w:pPr>
        <w:spacing w:after="0" w:line="240" w:lineRule="auto"/>
        <w:jc w:val="center"/>
        <w:rPr>
          <w:rFonts w:ascii="Times New Roman" w:hAnsi="Times New Roman"/>
          <w:sz w:val="12"/>
          <w:szCs w:val="12"/>
        </w:rPr>
      </w:pPr>
      <w:r w:rsidRPr="00EB531F">
        <w:rPr>
          <w:rFonts w:ascii="Times New Roman" w:hAnsi="Times New Roman"/>
          <w:sz w:val="12"/>
          <w:szCs w:val="12"/>
        </w:rPr>
        <w:t>внешнеэкономической деятельности  (Внешэкономбанк)» (далее – кредитная организация)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Полное наименование производителя________________________________,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ИНН _______________, расчётный  счёт 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ОКТМО_____________, ОКПО  ____________________________________,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род деятельности производителя по ОКВЭД  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наименование кредитной организации 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БИК ________________, корреспондентский   счёт____________________,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цель кредита   (займа) ____________________________________________.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lastRenderedPageBreak/>
        <w:t xml:space="preserve">По кредитному договору  (договору  займа) № _____ от « __»  ______20_ г.                   </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За период с «__ »____________ 20 __г.  по  «__ »____________ 20 __г. </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1. Дата заключения кредитного договора (договора займа) 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2. Срок погашения кредита (займа) _________________________________.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3. Сумма полученного кредита (займа) 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4. Процентная  ставка  по  кредиту  (займу)  на  дату заключения кредитного договора (договора займа)  _____% </w:t>
      </w:r>
      <w:proofErr w:type="gramStart"/>
      <w:r w:rsidRPr="00EB531F">
        <w:rPr>
          <w:rFonts w:ascii="Times New Roman" w:hAnsi="Times New Roman"/>
          <w:sz w:val="12"/>
          <w:szCs w:val="12"/>
        </w:rPr>
        <w:t>годовых</w:t>
      </w:r>
      <w:proofErr w:type="gramEnd"/>
      <w:r w:rsidRPr="00EB531F">
        <w:rPr>
          <w:rFonts w:ascii="Times New Roman" w:hAnsi="Times New Roman"/>
          <w:sz w:val="12"/>
          <w:szCs w:val="12"/>
        </w:rPr>
        <w:t>.</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5. Предельная процентная ставка (фактические затраты) по кредиту (займу)   ___ % </w:t>
      </w:r>
      <w:proofErr w:type="gramStart"/>
      <w:r w:rsidRPr="00EB531F">
        <w:rPr>
          <w:rFonts w:ascii="Times New Roman" w:hAnsi="Times New Roman"/>
          <w:sz w:val="12"/>
          <w:szCs w:val="12"/>
        </w:rPr>
        <w:t>годовых</w:t>
      </w:r>
      <w:proofErr w:type="gramEnd"/>
      <w:r w:rsidRPr="00EB531F">
        <w:rPr>
          <w:rFonts w:ascii="Times New Roman" w:hAnsi="Times New Roman"/>
          <w:sz w:val="12"/>
          <w:szCs w:val="12"/>
        </w:rPr>
        <w:t>.</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6. Ставка рефинансирования Центрального банка  Российской Федерации на дату заключения кредитного договора  (договора займа) / на дату заключения дополнительного соглашения к кредитному договору (договору займа)___________ % </w:t>
      </w:r>
      <w:proofErr w:type="gramStart"/>
      <w:r w:rsidRPr="00EB531F">
        <w:rPr>
          <w:rFonts w:ascii="Times New Roman" w:hAnsi="Times New Roman"/>
          <w:sz w:val="12"/>
          <w:szCs w:val="12"/>
        </w:rPr>
        <w:t>годовых</w:t>
      </w:r>
      <w:proofErr w:type="gramEnd"/>
      <w:r w:rsidRPr="00EB531F">
        <w:rPr>
          <w:rFonts w:ascii="Times New Roman" w:hAnsi="Times New Roman"/>
          <w:sz w:val="12"/>
          <w:szCs w:val="12"/>
        </w:rPr>
        <w:t>.</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7. Курс рубля к иностранной валюте, установленный  Центральным банком  Российской Федерации на дату уплаты процентов по кредиту (займу), _________ рублей.</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8. Дата уплаты производителем процентов по кредиту (займу) ___________.</w:t>
      </w:r>
    </w:p>
    <w:tbl>
      <w:tblPr>
        <w:tblW w:w="7513" w:type="dxa"/>
        <w:tblInd w:w="70" w:type="dxa"/>
        <w:tblLayout w:type="fixed"/>
        <w:tblCellMar>
          <w:left w:w="70" w:type="dxa"/>
          <w:right w:w="70" w:type="dxa"/>
        </w:tblCellMar>
        <w:tblLook w:val="0000" w:firstRow="0" w:lastRow="0" w:firstColumn="0" w:lastColumn="0" w:noHBand="0" w:noVBand="0"/>
      </w:tblPr>
      <w:tblGrid>
        <w:gridCol w:w="1069"/>
        <w:gridCol w:w="632"/>
        <w:gridCol w:w="567"/>
        <w:gridCol w:w="1276"/>
        <w:gridCol w:w="1276"/>
        <w:gridCol w:w="1276"/>
        <w:gridCol w:w="1417"/>
      </w:tblGrid>
      <w:tr w:rsidR="00EB531F" w:rsidRPr="00EB531F" w:rsidTr="00414CDB">
        <w:trPr>
          <w:cantSplit/>
          <w:trHeight w:val="20"/>
        </w:trPr>
        <w:tc>
          <w:tcPr>
            <w:tcW w:w="1069" w:type="dxa"/>
            <w:vMerge w:val="restart"/>
            <w:tcBorders>
              <w:top w:val="single" w:sz="6" w:space="0" w:color="auto"/>
              <w:left w:val="single" w:sz="6" w:space="0" w:color="auto"/>
              <w:bottom w:val="nil"/>
              <w:right w:val="single" w:sz="6" w:space="0" w:color="auto"/>
            </w:tcBorders>
            <w:shd w:val="clear" w:color="auto" w:fill="auto"/>
          </w:tcPr>
          <w:p w:rsidR="00EB531F" w:rsidRPr="008B3938" w:rsidRDefault="00EB531F" w:rsidP="008B3938">
            <w:pPr>
              <w:spacing w:after="0" w:line="240" w:lineRule="auto"/>
              <w:rPr>
                <w:rFonts w:ascii="Times New Roman" w:hAnsi="Times New Roman"/>
                <w:bCs/>
                <w:sz w:val="12"/>
                <w:szCs w:val="12"/>
              </w:rPr>
            </w:pPr>
            <w:proofErr w:type="gramStart"/>
            <w:r w:rsidRPr="008B3938">
              <w:rPr>
                <w:rFonts w:ascii="Times New Roman" w:hAnsi="Times New Roman"/>
                <w:bCs/>
                <w:sz w:val="12"/>
                <w:szCs w:val="12"/>
              </w:rPr>
              <w:t>Остаток ссудной задолженности по кредитному договору (договору займа), исходя из которой исчисляется размер субсидий (указывается в иностранной валюте)*</w:t>
            </w:r>
            <w:proofErr w:type="gramEnd"/>
          </w:p>
        </w:tc>
        <w:tc>
          <w:tcPr>
            <w:tcW w:w="632" w:type="dxa"/>
            <w:vMerge w:val="restart"/>
            <w:tcBorders>
              <w:top w:val="single" w:sz="6" w:space="0" w:color="auto"/>
              <w:left w:val="single" w:sz="6" w:space="0" w:color="auto"/>
              <w:bottom w:val="nil"/>
              <w:right w:val="single" w:sz="6" w:space="0" w:color="auto"/>
            </w:tcBorders>
            <w:shd w:val="clear" w:color="auto" w:fill="auto"/>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Количество дней пользования кредитом (займом) в расчетном периоде</w:t>
            </w:r>
          </w:p>
        </w:tc>
        <w:tc>
          <w:tcPr>
            <w:tcW w:w="567" w:type="dxa"/>
            <w:vMerge w:val="restart"/>
            <w:tcBorders>
              <w:top w:val="single" w:sz="6" w:space="0" w:color="auto"/>
              <w:left w:val="single" w:sz="6" w:space="0" w:color="auto"/>
              <w:bottom w:val="nil"/>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 xml:space="preserve">Размер начисленных и уплаченных процентов, рублей </w:t>
            </w:r>
          </w:p>
        </w:tc>
        <w:tc>
          <w:tcPr>
            <w:tcW w:w="2552" w:type="dxa"/>
            <w:gridSpan w:val="2"/>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sz w:val="12"/>
                <w:szCs w:val="12"/>
              </w:rPr>
              <w:t>Размер субсидирования процентной ставки по кредиту (займу)</w:t>
            </w:r>
          </w:p>
        </w:tc>
        <w:tc>
          <w:tcPr>
            <w:tcW w:w="2693" w:type="dxa"/>
            <w:gridSpan w:val="2"/>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Размер субсидий,**   рублей</w:t>
            </w:r>
          </w:p>
        </w:tc>
      </w:tr>
      <w:tr w:rsidR="00414CDB" w:rsidRPr="00EB531F" w:rsidTr="00414CDB">
        <w:trPr>
          <w:cantSplit/>
          <w:trHeight w:val="20"/>
        </w:trPr>
        <w:tc>
          <w:tcPr>
            <w:tcW w:w="1069" w:type="dxa"/>
            <w:vMerge/>
            <w:tcBorders>
              <w:top w:val="nil"/>
              <w:left w:val="single" w:sz="6" w:space="0" w:color="auto"/>
              <w:bottom w:val="single" w:sz="6" w:space="0" w:color="auto"/>
              <w:right w:val="single" w:sz="6" w:space="0" w:color="auto"/>
            </w:tcBorders>
            <w:shd w:val="clear" w:color="auto" w:fill="auto"/>
          </w:tcPr>
          <w:p w:rsidR="00EB531F" w:rsidRPr="008B3938" w:rsidRDefault="00EB531F" w:rsidP="008B3938">
            <w:pPr>
              <w:spacing w:after="0" w:line="240" w:lineRule="auto"/>
              <w:rPr>
                <w:rFonts w:ascii="Times New Roman" w:hAnsi="Times New Roman"/>
                <w:bCs/>
                <w:sz w:val="12"/>
                <w:szCs w:val="12"/>
              </w:rPr>
            </w:pPr>
          </w:p>
        </w:tc>
        <w:tc>
          <w:tcPr>
            <w:tcW w:w="632" w:type="dxa"/>
            <w:vMerge/>
            <w:tcBorders>
              <w:top w:val="nil"/>
              <w:left w:val="single" w:sz="6" w:space="0" w:color="auto"/>
              <w:bottom w:val="single" w:sz="6" w:space="0" w:color="auto"/>
              <w:right w:val="single" w:sz="6" w:space="0" w:color="auto"/>
            </w:tcBorders>
            <w:shd w:val="clear" w:color="auto" w:fill="auto"/>
          </w:tcPr>
          <w:p w:rsidR="00EB531F" w:rsidRPr="008B3938" w:rsidRDefault="00EB531F" w:rsidP="008B3938">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531F" w:rsidRPr="008B3938" w:rsidRDefault="00EB531F" w:rsidP="00414CDB">
            <w:pPr>
              <w:spacing w:after="0" w:line="240" w:lineRule="auto"/>
              <w:rPr>
                <w:rFonts w:ascii="Times New Roman" w:hAnsi="Times New Roman"/>
                <w:bCs/>
                <w:sz w:val="12"/>
                <w:szCs w:val="12"/>
              </w:rPr>
            </w:pPr>
            <w:r w:rsidRPr="008B3938">
              <w:rPr>
                <w:rFonts w:ascii="Times New Roman" w:hAnsi="Times New Roman"/>
                <w:bCs/>
                <w:sz w:val="12"/>
                <w:szCs w:val="12"/>
              </w:rPr>
              <w:t>за счёт субвенций, поступающих в местный бюджет из област</w:t>
            </w:r>
            <w:r w:rsidR="00414CDB">
              <w:rPr>
                <w:rFonts w:ascii="Times New Roman" w:hAnsi="Times New Roman"/>
                <w:bCs/>
                <w:sz w:val="12"/>
                <w:szCs w:val="12"/>
              </w:rPr>
              <w:t xml:space="preserve">ного </w:t>
            </w:r>
            <w:r w:rsidRPr="008B3938">
              <w:rPr>
                <w:rFonts w:ascii="Times New Roman" w:hAnsi="Times New Roman"/>
                <w:bCs/>
                <w:sz w:val="12"/>
                <w:szCs w:val="12"/>
              </w:rPr>
              <w:t xml:space="preserve">бюджета, формируемых за счёт поступающих в областной бюджет средств федерального бюджета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531F" w:rsidRPr="008B3938" w:rsidRDefault="008B3938" w:rsidP="008B3938">
            <w:pPr>
              <w:spacing w:after="0" w:line="240" w:lineRule="auto"/>
              <w:rPr>
                <w:rFonts w:ascii="Times New Roman" w:hAnsi="Times New Roman"/>
                <w:bCs/>
                <w:sz w:val="12"/>
                <w:szCs w:val="12"/>
              </w:rPr>
            </w:pPr>
            <w:r w:rsidRPr="008B3938">
              <w:rPr>
                <w:rFonts w:ascii="Times New Roman" w:hAnsi="Times New Roman"/>
                <w:bCs/>
                <w:sz w:val="12"/>
                <w:szCs w:val="12"/>
              </w:rPr>
              <w:t>за счёт суб</w:t>
            </w:r>
            <w:r w:rsidR="00EB531F" w:rsidRPr="008B3938">
              <w:rPr>
                <w:rFonts w:ascii="Times New Roman" w:hAnsi="Times New Roman"/>
                <w:bCs/>
                <w:sz w:val="12"/>
                <w:szCs w:val="12"/>
              </w:rPr>
              <w:t xml:space="preserve">венций, </w:t>
            </w:r>
            <w:r w:rsidRPr="008B3938">
              <w:rPr>
                <w:rFonts w:ascii="Times New Roman" w:hAnsi="Times New Roman"/>
                <w:bCs/>
                <w:sz w:val="12"/>
                <w:szCs w:val="12"/>
              </w:rPr>
              <w:t>посту</w:t>
            </w:r>
            <w:r w:rsidR="00EB531F" w:rsidRPr="008B3938">
              <w:rPr>
                <w:rFonts w:ascii="Times New Roman" w:hAnsi="Times New Roman"/>
                <w:bCs/>
                <w:sz w:val="12"/>
                <w:szCs w:val="12"/>
              </w:rPr>
              <w:t>пающих в</w:t>
            </w:r>
            <w:r w:rsidRPr="008B3938">
              <w:rPr>
                <w:rFonts w:ascii="Times New Roman" w:hAnsi="Times New Roman"/>
                <w:bCs/>
                <w:sz w:val="12"/>
                <w:szCs w:val="12"/>
              </w:rPr>
              <w:t xml:space="preserve"> </w:t>
            </w:r>
            <w:r w:rsidR="00EB531F" w:rsidRPr="008B3938">
              <w:rPr>
                <w:rFonts w:ascii="Times New Roman" w:hAnsi="Times New Roman"/>
                <w:bCs/>
                <w:sz w:val="12"/>
                <w:szCs w:val="12"/>
              </w:rPr>
              <w:t>местный бюджет из</w:t>
            </w:r>
            <w:r w:rsidRPr="008B3938">
              <w:rPr>
                <w:rFonts w:ascii="Times New Roman" w:hAnsi="Times New Roman"/>
                <w:bCs/>
                <w:sz w:val="12"/>
                <w:szCs w:val="12"/>
              </w:rPr>
              <w:t xml:space="preserve"> област</w:t>
            </w:r>
            <w:r w:rsidR="00EB531F" w:rsidRPr="008B3938">
              <w:rPr>
                <w:rFonts w:ascii="Times New Roman" w:hAnsi="Times New Roman"/>
                <w:bCs/>
                <w:sz w:val="12"/>
                <w:szCs w:val="12"/>
              </w:rPr>
              <w:t>ного</w:t>
            </w:r>
            <w:r w:rsidRPr="008B3938">
              <w:rPr>
                <w:rFonts w:ascii="Times New Roman" w:hAnsi="Times New Roman"/>
                <w:bCs/>
                <w:sz w:val="12"/>
                <w:szCs w:val="12"/>
              </w:rPr>
              <w:t xml:space="preserve"> </w:t>
            </w:r>
            <w:r w:rsidR="00EB531F" w:rsidRPr="008B3938">
              <w:rPr>
                <w:rFonts w:ascii="Times New Roman" w:hAnsi="Times New Roman"/>
                <w:bCs/>
                <w:sz w:val="12"/>
                <w:szCs w:val="12"/>
              </w:rPr>
              <w:t xml:space="preserve">бюджета, </w:t>
            </w:r>
            <w:r w:rsidRPr="008B3938">
              <w:rPr>
                <w:rFonts w:ascii="Times New Roman" w:hAnsi="Times New Roman"/>
                <w:bCs/>
                <w:sz w:val="12"/>
                <w:szCs w:val="12"/>
              </w:rPr>
              <w:t xml:space="preserve">за исключением поступающих в областной бюджет средств федерального </w:t>
            </w:r>
            <w:r w:rsidR="00EB531F" w:rsidRPr="008B3938">
              <w:rPr>
                <w:rFonts w:ascii="Times New Roman" w:hAnsi="Times New Roman"/>
                <w:bCs/>
                <w:sz w:val="12"/>
                <w:szCs w:val="12"/>
              </w:rPr>
              <w:t xml:space="preserve">бюджета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531F" w:rsidRPr="008B3938" w:rsidRDefault="008B3938" w:rsidP="008B3938">
            <w:pPr>
              <w:spacing w:after="0" w:line="240" w:lineRule="auto"/>
              <w:rPr>
                <w:rFonts w:ascii="Times New Roman" w:hAnsi="Times New Roman"/>
                <w:bCs/>
                <w:sz w:val="12"/>
                <w:szCs w:val="12"/>
              </w:rPr>
            </w:pPr>
            <w:r w:rsidRPr="008B3938">
              <w:rPr>
                <w:rFonts w:ascii="Times New Roman" w:hAnsi="Times New Roman"/>
                <w:bCs/>
                <w:sz w:val="12"/>
                <w:szCs w:val="12"/>
              </w:rPr>
              <w:t>за счёт суб</w:t>
            </w:r>
            <w:r w:rsidR="00EB531F" w:rsidRPr="008B3938">
              <w:rPr>
                <w:rFonts w:ascii="Times New Roman" w:hAnsi="Times New Roman"/>
                <w:bCs/>
                <w:sz w:val="12"/>
                <w:szCs w:val="12"/>
              </w:rPr>
              <w:t xml:space="preserve">венций, </w:t>
            </w:r>
            <w:r w:rsidRPr="008B3938">
              <w:rPr>
                <w:rFonts w:ascii="Times New Roman" w:hAnsi="Times New Roman"/>
                <w:bCs/>
                <w:sz w:val="12"/>
                <w:szCs w:val="12"/>
              </w:rPr>
              <w:t>посту</w:t>
            </w:r>
            <w:r w:rsidR="00EB531F" w:rsidRPr="008B3938">
              <w:rPr>
                <w:rFonts w:ascii="Times New Roman" w:hAnsi="Times New Roman"/>
                <w:bCs/>
                <w:sz w:val="12"/>
                <w:szCs w:val="12"/>
              </w:rPr>
              <w:t>пающих в</w:t>
            </w:r>
            <w:r w:rsidRPr="008B3938">
              <w:rPr>
                <w:rFonts w:ascii="Times New Roman" w:hAnsi="Times New Roman"/>
                <w:bCs/>
                <w:sz w:val="12"/>
                <w:szCs w:val="12"/>
              </w:rPr>
              <w:t xml:space="preserve"> </w:t>
            </w:r>
            <w:r w:rsidR="00EB531F" w:rsidRPr="008B3938">
              <w:rPr>
                <w:rFonts w:ascii="Times New Roman" w:hAnsi="Times New Roman"/>
                <w:bCs/>
                <w:sz w:val="12"/>
                <w:szCs w:val="12"/>
              </w:rPr>
              <w:t>местный бюджет из</w:t>
            </w:r>
            <w:r w:rsidRPr="008B3938">
              <w:rPr>
                <w:rFonts w:ascii="Times New Roman" w:hAnsi="Times New Roman"/>
                <w:bCs/>
                <w:sz w:val="12"/>
                <w:szCs w:val="12"/>
              </w:rPr>
              <w:t xml:space="preserve"> област</w:t>
            </w:r>
            <w:r w:rsidR="00EB531F" w:rsidRPr="008B3938">
              <w:rPr>
                <w:rFonts w:ascii="Times New Roman" w:hAnsi="Times New Roman"/>
                <w:bCs/>
                <w:sz w:val="12"/>
                <w:szCs w:val="12"/>
              </w:rPr>
              <w:t>ного</w:t>
            </w:r>
            <w:r w:rsidRPr="008B3938">
              <w:rPr>
                <w:rFonts w:ascii="Times New Roman" w:hAnsi="Times New Roman"/>
                <w:bCs/>
                <w:sz w:val="12"/>
                <w:szCs w:val="12"/>
              </w:rPr>
              <w:t xml:space="preserve"> </w:t>
            </w:r>
            <w:r w:rsidR="00EB531F" w:rsidRPr="008B3938">
              <w:rPr>
                <w:rFonts w:ascii="Times New Roman" w:hAnsi="Times New Roman"/>
                <w:bCs/>
                <w:sz w:val="12"/>
                <w:szCs w:val="12"/>
              </w:rPr>
              <w:t xml:space="preserve">бюджета, </w:t>
            </w:r>
            <w:r w:rsidRPr="008B3938">
              <w:rPr>
                <w:rFonts w:ascii="Times New Roman" w:hAnsi="Times New Roman"/>
                <w:bCs/>
                <w:sz w:val="12"/>
                <w:szCs w:val="12"/>
              </w:rPr>
              <w:t xml:space="preserve">формируемых за счёт </w:t>
            </w:r>
            <w:r w:rsidR="00EB531F" w:rsidRPr="008B3938">
              <w:rPr>
                <w:rFonts w:ascii="Times New Roman" w:hAnsi="Times New Roman"/>
                <w:bCs/>
                <w:sz w:val="12"/>
                <w:szCs w:val="12"/>
              </w:rPr>
              <w:t>посту</w:t>
            </w:r>
            <w:r w:rsidRPr="008B3938">
              <w:rPr>
                <w:rFonts w:ascii="Times New Roman" w:hAnsi="Times New Roman"/>
                <w:bCs/>
                <w:sz w:val="12"/>
                <w:szCs w:val="12"/>
              </w:rPr>
              <w:t xml:space="preserve">пающих в областной бюджет средств федерального </w:t>
            </w:r>
            <w:r w:rsidR="00EB531F" w:rsidRPr="008B3938">
              <w:rPr>
                <w:rFonts w:ascii="Times New Roman" w:hAnsi="Times New Roman"/>
                <w:bCs/>
                <w:sz w:val="12"/>
                <w:szCs w:val="12"/>
              </w:rPr>
              <w:t xml:space="preserve">бюджета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B531F" w:rsidRPr="008B3938" w:rsidRDefault="00414CDB" w:rsidP="00414CDB">
            <w:pPr>
              <w:spacing w:after="0" w:line="240" w:lineRule="auto"/>
              <w:rPr>
                <w:rFonts w:ascii="Times New Roman" w:hAnsi="Times New Roman"/>
                <w:bCs/>
                <w:sz w:val="12"/>
                <w:szCs w:val="12"/>
              </w:rPr>
            </w:pPr>
            <w:r>
              <w:rPr>
                <w:rFonts w:ascii="Times New Roman" w:hAnsi="Times New Roman"/>
                <w:bCs/>
                <w:sz w:val="12"/>
                <w:szCs w:val="12"/>
              </w:rPr>
              <w:t xml:space="preserve">за счёт </w:t>
            </w:r>
            <w:r w:rsidR="00EB531F" w:rsidRPr="008B3938">
              <w:rPr>
                <w:rFonts w:ascii="Times New Roman" w:hAnsi="Times New Roman"/>
                <w:bCs/>
                <w:sz w:val="12"/>
                <w:szCs w:val="12"/>
              </w:rPr>
              <w:t>субвенций, поступающих</w:t>
            </w:r>
            <w:r w:rsidR="008B3938" w:rsidRPr="008B3938">
              <w:rPr>
                <w:rFonts w:ascii="Times New Roman" w:hAnsi="Times New Roman"/>
                <w:bCs/>
                <w:sz w:val="12"/>
                <w:szCs w:val="12"/>
              </w:rPr>
              <w:t xml:space="preserve"> </w:t>
            </w:r>
            <w:r w:rsidR="00EB531F" w:rsidRPr="008B3938">
              <w:rPr>
                <w:rFonts w:ascii="Times New Roman" w:hAnsi="Times New Roman"/>
                <w:bCs/>
                <w:sz w:val="12"/>
                <w:szCs w:val="12"/>
              </w:rPr>
              <w:t xml:space="preserve">в местный </w:t>
            </w:r>
            <w:r w:rsidR="008B3938" w:rsidRPr="008B3938">
              <w:rPr>
                <w:rFonts w:ascii="Times New Roman" w:hAnsi="Times New Roman"/>
                <w:bCs/>
                <w:sz w:val="12"/>
                <w:szCs w:val="12"/>
              </w:rPr>
              <w:t>бюджет из областного бюджета, за исключением поступающих</w:t>
            </w:r>
            <w:r>
              <w:rPr>
                <w:rFonts w:ascii="Times New Roman" w:hAnsi="Times New Roman"/>
                <w:bCs/>
                <w:sz w:val="12"/>
                <w:szCs w:val="12"/>
              </w:rPr>
              <w:t xml:space="preserve"> в </w:t>
            </w:r>
            <w:r w:rsidR="008B3938" w:rsidRPr="008B3938">
              <w:rPr>
                <w:rFonts w:ascii="Times New Roman" w:hAnsi="Times New Roman"/>
                <w:bCs/>
                <w:sz w:val="12"/>
                <w:szCs w:val="12"/>
              </w:rPr>
              <w:t xml:space="preserve">областной бюджет средств федерального </w:t>
            </w:r>
            <w:r w:rsidR="00EB531F" w:rsidRPr="008B3938">
              <w:rPr>
                <w:rFonts w:ascii="Times New Roman" w:hAnsi="Times New Roman"/>
                <w:bCs/>
                <w:sz w:val="12"/>
                <w:szCs w:val="12"/>
              </w:rPr>
              <w:t xml:space="preserve">бюджета  </w:t>
            </w:r>
          </w:p>
        </w:tc>
      </w:tr>
      <w:tr w:rsidR="00414CDB" w:rsidRPr="00EB531F" w:rsidTr="00414CDB">
        <w:trPr>
          <w:cantSplit/>
          <w:trHeight w:val="20"/>
        </w:trPr>
        <w:tc>
          <w:tcPr>
            <w:tcW w:w="1069"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1</w:t>
            </w:r>
          </w:p>
        </w:tc>
        <w:tc>
          <w:tcPr>
            <w:tcW w:w="632"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3</w:t>
            </w:r>
          </w:p>
        </w:tc>
        <w:tc>
          <w:tcPr>
            <w:tcW w:w="1276"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4</w:t>
            </w:r>
          </w:p>
        </w:tc>
        <w:tc>
          <w:tcPr>
            <w:tcW w:w="1276"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5</w:t>
            </w:r>
          </w:p>
        </w:tc>
        <w:tc>
          <w:tcPr>
            <w:tcW w:w="1276"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6</w:t>
            </w:r>
          </w:p>
        </w:tc>
        <w:tc>
          <w:tcPr>
            <w:tcW w:w="1417" w:type="dxa"/>
            <w:tcBorders>
              <w:top w:val="single" w:sz="6" w:space="0" w:color="auto"/>
              <w:left w:val="single" w:sz="6" w:space="0" w:color="auto"/>
              <w:bottom w:val="single" w:sz="6" w:space="0" w:color="auto"/>
              <w:right w:val="single" w:sz="6" w:space="0" w:color="auto"/>
            </w:tcBorders>
          </w:tcPr>
          <w:p w:rsidR="00EB531F" w:rsidRPr="008B3938" w:rsidRDefault="00EB531F" w:rsidP="008B3938">
            <w:pPr>
              <w:spacing w:after="0" w:line="240" w:lineRule="auto"/>
              <w:rPr>
                <w:rFonts w:ascii="Times New Roman" w:hAnsi="Times New Roman"/>
                <w:bCs/>
                <w:sz w:val="12"/>
                <w:szCs w:val="12"/>
              </w:rPr>
            </w:pPr>
            <w:r w:rsidRPr="008B3938">
              <w:rPr>
                <w:rFonts w:ascii="Times New Roman" w:hAnsi="Times New Roman"/>
                <w:bCs/>
                <w:sz w:val="12"/>
                <w:szCs w:val="12"/>
              </w:rPr>
              <w:t>7</w:t>
            </w:r>
          </w:p>
        </w:tc>
      </w:tr>
    </w:tbl>
    <w:p w:rsidR="00EB531F" w:rsidRPr="00EB531F" w:rsidRDefault="00EB531F" w:rsidP="00EB531F">
      <w:pPr>
        <w:spacing w:after="0" w:line="240" w:lineRule="auto"/>
        <w:jc w:val="both"/>
        <w:rPr>
          <w:rFonts w:ascii="Times New Roman" w:hAnsi="Times New Roman"/>
          <w:bCs/>
          <w:sz w:val="12"/>
          <w:szCs w:val="12"/>
        </w:rPr>
      </w:pPr>
      <w:r w:rsidRPr="00EB531F">
        <w:rPr>
          <w:rFonts w:ascii="Times New Roman" w:hAnsi="Times New Roman"/>
          <w:bCs/>
          <w:sz w:val="12"/>
          <w:szCs w:val="12"/>
        </w:rPr>
        <w:t>В конце срока действия кредитного договора (договора займа) заполняется объём   материальных   ресурсов,   поставленных  получателю  субсидии в течение срока действия кредитного договора (договора займа) (стоимость), ___________________________________</w:t>
      </w:r>
      <w:r w:rsidR="00414CDB">
        <w:rPr>
          <w:rFonts w:ascii="Times New Roman" w:hAnsi="Times New Roman"/>
          <w:bCs/>
          <w:sz w:val="12"/>
          <w:szCs w:val="12"/>
        </w:rPr>
        <w:t>__</w:t>
      </w:r>
      <w:r w:rsidRPr="00EB531F">
        <w:rPr>
          <w:rFonts w:ascii="Times New Roman" w:hAnsi="Times New Roman"/>
          <w:bCs/>
          <w:sz w:val="12"/>
          <w:szCs w:val="12"/>
        </w:rPr>
        <w:t>______рублей.</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Руководитель  производителя***     _____________           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w:t>
      </w:r>
      <w:r w:rsidR="00414CDB">
        <w:rPr>
          <w:rFonts w:ascii="Times New Roman" w:hAnsi="Times New Roman"/>
          <w:sz w:val="12"/>
          <w:szCs w:val="12"/>
        </w:rPr>
        <w:t xml:space="preserve">    </w:t>
      </w:r>
      <w:r w:rsidRPr="00EB531F">
        <w:rPr>
          <w:rFonts w:ascii="Times New Roman" w:hAnsi="Times New Roman"/>
          <w:sz w:val="12"/>
          <w:szCs w:val="12"/>
        </w:rPr>
        <w:t xml:space="preserve">             (подпись)         </w:t>
      </w:r>
      <w:r w:rsidR="00414CDB">
        <w:rPr>
          <w:rFonts w:ascii="Times New Roman" w:hAnsi="Times New Roman"/>
          <w:sz w:val="12"/>
          <w:szCs w:val="12"/>
        </w:rPr>
        <w:t xml:space="preserve">     </w:t>
      </w:r>
      <w:r w:rsidRPr="00EB531F">
        <w:rPr>
          <w:rFonts w:ascii="Times New Roman" w:hAnsi="Times New Roman"/>
          <w:sz w:val="12"/>
          <w:szCs w:val="12"/>
        </w:rPr>
        <w:t xml:space="preserve">      (И.О.</w:t>
      </w:r>
      <w:r w:rsidR="007136ED">
        <w:rPr>
          <w:rFonts w:ascii="Times New Roman" w:hAnsi="Times New Roman"/>
          <w:sz w:val="12"/>
          <w:szCs w:val="12"/>
        </w:rPr>
        <w:t xml:space="preserve"> </w:t>
      </w:r>
      <w:r w:rsidRPr="00EB531F">
        <w:rPr>
          <w:rFonts w:ascii="Times New Roman" w:hAnsi="Times New Roman"/>
          <w:sz w:val="12"/>
          <w:szCs w:val="12"/>
        </w:rPr>
        <w:t>Фамилия)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Главный бухгалтер производителя****_____________        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w:t>
      </w:r>
      <w:r w:rsidR="00414CDB">
        <w:rPr>
          <w:rFonts w:ascii="Times New Roman" w:hAnsi="Times New Roman"/>
          <w:sz w:val="12"/>
          <w:szCs w:val="12"/>
        </w:rPr>
        <w:t xml:space="preserve">                           </w:t>
      </w:r>
      <w:r w:rsidRPr="00EB531F">
        <w:rPr>
          <w:rFonts w:ascii="Times New Roman" w:hAnsi="Times New Roman"/>
          <w:sz w:val="12"/>
          <w:szCs w:val="12"/>
        </w:rPr>
        <w:t xml:space="preserve"> (подпись)     </w:t>
      </w:r>
      <w:r w:rsidR="00414CDB">
        <w:rPr>
          <w:rFonts w:ascii="Times New Roman" w:hAnsi="Times New Roman"/>
          <w:sz w:val="12"/>
          <w:szCs w:val="12"/>
        </w:rPr>
        <w:t xml:space="preserve">      </w:t>
      </w:r>
      <w:r w:rsidRPr="00EB531F">
        <w:rPr>
          <w:rFonts w:ascii="Times New Roman" w:hAnsi="Times New Roman"/>
          <w:sz w:val="12"/>
          <w:szCs w:val="12"/>
        </w:rPr>
        <w:t xml:space="preserve">        (И.О.</w:t>
      </w:r>
      <w:r w:rsidR="007136ED">
        <w:rPr>
          <w:rFonts w:ascii="Times New Roman" w:hAnsi="Times New Roman"/>
          <w:sz w:val="12"/>
          <w:szCs w:val="12"/>
        </w:rPr>
        <w:t xml:space="preserve"> </w:t>
      </w:r>
      <w:r w:rsidRPr="00EB531F">
        <w:rPr>
          <w:rFonts w:ascii="Times New Roman" w:hAnsi="Times New Roman"/>
          <w:sz w:val="12"/>
          <w:szCs w:val="12"/>
        </w:rPr>
        <w:t>Фамилия)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«__»_____________20 __ г.</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М.П.</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Расчёт, своевременную уплату основного       </w:t>
      </w:r>
      <w:r w:rsidR="00414CDB">
        <w:rPr>
          <w:rFonts w:ascii="Times New Roman" w:hAnsi="Times New Roman"/>
          <w:sz w:val="12"/>
          <w:szCs w:val="12"/>
        </w:rPr>
        <w:t xml:space="preserve">                                                                                                                                  Ц</w:t>
      </w:r>
      <w:r w:rsidRPr="00EB531F">
        <w:rPr>
          <w:rFonts w:ascii="Times New Roman" w:hAnsi="Times New Roman"/>
          <w:sz w:val="12"/>
          <w:szCs w:val="12"/>
        </w:rPr>
        <w:t>елевое предоставление</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долга и целевое использование                        </w:t>
      </w:r>
      <w:r w:rsidR="00414CDB">
        <w:rPr>
          <w:rFonts w:ascii="Times New Roman" w:hAnsi="Times New Roman"/>
          <w:sz w:val="12"/>
          <w:szCs w:val="12"/>
        </w:rPr>
        <w:t xml:space="preserve">                                                                                                                                    </w:t>
      </w:r>
      <w:r w:rsidRPr="00EB531F">
        <w:rPr>
          <w:rFonts w:ascii="Times New Roman" w:hAnsi="Times New Roman"/>
          <w:sz w:val="12"/>
          <w:szCs w:val="12"/>
        </w:rPr>
        <w:t>субсидии подтверждаю.</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кредита (займа)  подтверждаю.</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Руководитель кредитной организации      </w:t>
      </w:r>
      <w:r w:rsidR="00414CDB">
        <w:rPr>
          <w:rFonts w:ascii="Times New Roman" w:hAnsi="Times New Roman"/>
          <w:sz w:val="12"/>
          <w:szCs w:val="12"/>
        </w:rPr>
        <w:t xml:space="preserve">                                                                                                                                        </w:t>
      </w:r>
      <w:r w:rsidRPr="00EB531F">
        <w:rPr>
          <w:rFonts w:ascii="Times New Roman" w:hAnsi="Times New Roman"/>
          <w:sz w:val="12"/>
          <w:szCs w:val="12"/>
        </w:rPr>
        <w:t xml:space="preserve">      Глава администрации</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(филиала)                                                  </w:t>
      </w:r>
      <w:r w:rsidR="00414CDB">
        <w:rPr>
          <w:rFonts w:ascii="Times New Roman" w:hAnsi="Times New Roman"/>
          <w:sz w:val="12"/>
          <w:szCs w:val="12"/>
        </w:rPr>
        <w:t xml:space="preserve">                                                                                                             </w:t>
      </w:r>
      <w:r w:rsidRPr="00EB531F">
        <w:rPr>
          <w:rFonts w:ascii="Times New Roman" w:hAnsi="Times New Roman"/>
          <w:sz w:val="12"/>
          <w:szCs w:val="12"/>
        </w:rPr>
        <w:t xml:space="preserve">          муниципального района Сергиевский</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____________ ______________            </w:t>
      </w:r>
      <w:r w:rsidR="00414CDB">
        <w:rPr>
          <w:rFonts w:ascii="Times New Roman" w:hAnsi="Times New Roman"/>
          <w:sz w:val="12"/>
          <w:szCs w:val="12"/>
        </w:rPr>
        <w:t xml:space="preserve">                                                                                                                             </w:t>
      </w:r>
      <w:r w:rsidRPr="00EB531F">
        <w:rPr>
          <w:rFonts w:ascii="Times New Roman" w:hAnsi="Times New Roman"/>
          <w:sz w:val="12"/>
          <w:szCs w:val="12"/>
        </w:rPr>
        <w:t xml:space="preserve">            __________  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(подпись)       (И.О.</w:t>
      </w:r>
      <w:r w:rsidR="007136ED">
        <w:rPr>
          <w:rFonts w:ascii="Times New Roman" w:hAnsi="Times New Roman"/>
          <w:sz w:val="12"/>
          <w:szCs w:val="12"/>
        </w:rPr>
        <w:t xml:space="preserve"> </w:t>
      </w:r>
      <w:r w:rsidRPr="00EB531F">
        <w:rPr>
          <w:rFonts w:ascii="Times New Roman" w:hAnsi="Times New Roman"/>
          <w:sz w:val="12"/>
          <w:szCs w:val="12"/>
        </w:rPr>
        <w:t xml:space="preserve">Фамилия)             </w:t>
      </w:r>
      <w:r w:rsidR="00414CDB">
        <w:rPr>
          <w:rFonts w:ascii="Times New Roman" w:hAnsi="Times New Roman"/>
          <w:sz w:val="12"/>
          <w:szCs w:val="12"/>
        </w:rPr>
        <w:t xml:space="preserve">                                                                                                                            </w:t>
      </w:r>
      <w:r w:rsidRPr="00EB531F">
        <w:rPr>
          <w:rFonts w:ascii="Times New Roman" w:hAnsi="Times New Roman"/>
          <w:sz w:val="12"/>
          <w:szCs w:val="12"/>
        </w:rPr>
        <w:t xml:space="preserve">             (подпись)    (И.О.</w:t>
      </w:r>
      <w:r w:rsidR="007136ED">
        <w:rPr>
          <w:rFonts w:ascii="Times New Roman" w:hAnsi="Times New Roman"/>
          <w:sz w:val="12"/>
          <w:szCs w:val="12"/>
        </w:rPr>
        <w:t xml:space="preserve"> </w:t>
      </w:r>
      <w:r w:rsidRPr="00EB531F">
        <w:rPr>
          <w:rFonts w:ascii="Times New Roman" w:hAnsi="Times New Roman"/>
          <w:sz w:val="12"/>
          <w:szCs w:val="12"/>
        </w:rPr>
        <w:t>Фамилия)</w:t>
      </w:r>
    </w:p>
    <w:tbl>
      <w:tblPr>
        <w:tblW w:w="7371" w:type="dxa"/>
        <w:tblLayout w:type="fixed"/>
        <w:tblLook w:val="04A0" w:firstRow="1" w:lastRow="0" w:firstColumn="1" w:lastColumn="0" w:noHBand="0" w:noVBand="1"/>
      </w:tblPr>
      <w:tblGrid>
        <w:gridCol w:w="3531"/>
        <w:gridCol w:w="748"/>
        <w:gridCol w:w="3092"/>
      </w:tblGrid>
      <w:tr w:rsidR="00EB531F" w:rsidRPr="00EB531F" w:rsidTr="00414CDB">
        <w:tc>
          <w:tcPr>
            <w:tcW w:w="4706" w:type="dxa"/>
            <w:shd w:val="clear" w:color="auto" w:fill="auto"/>
          </w:tcPr>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Должностное лицо кредитной организации (филиала), ответственное за проверку расчёта, своевременную уплату основного долга и целевое использование </w:t>
            </w:r>
            <w:r w:rsidR="00414CDB">
              <w:rPr>
                <w:rFonts w:ascii="Times New Roman" w:hAnsi="Times New Roman"/>
                <w:sz w:val="12"/>
                <w:szCs w:val="12"/>
              </w:rPr>
              <w:t xml:space="preserve"> </w:t>
            </w:r>
            <w:r w:rsidRPr="00EB531F">
              <w:rPr>
                <w:rFonts w:ascii="Times New Roman" w:hAnsi="Times New Roman"/>
                <w:sz w:val="12"/>
                <w:szCs w:val="12"/>
              </w:rPr>
              <w:t>кредита (займа)</w:t>
            </w:r>
          </w:p>
          <w:p w:rsidR="00EB531F" w:rsidRPr="00EB531F" w:rsidRDefault="00EB531F" w:rsidP="00414CDB">
            <w:pPr>
              <w:spacing w:after="0" w:line="240" w:lineRule="auto"/>
              <w:rPr>
                <w:rFonts w:ascii="Times New Roman" w:hAnsi="Times New Roman"/>
                <w:sz w:val="12"/>
                <w:szCs w:val="12"/>
              </w:rPr>
            </w:pPr>
            <w:r w:rsidRPr="00EB531F">
              <w:rPr>
                <w:rFonts w:ascii="Times New Roman" w:hAnsi="Times New Roman"/>
                <w:sz w:val="12"/>
                <w:szCs w:val="12"/>
              </w:rPr>
              <w:t>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(должность)  </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______________        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(подпись)                (И.О. Фамилия)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«____»______________20__г.                                                                         </w:t>
            </w:r>
          </w:p>
          <w:p w:rsidR="00EB531F" w:rsidRPr="00EB531F" w:rsidRDefault="00EB531F" w:rsidP="00414CDB">
            <w:pPr>
              <w:spacing w:after="0" w:line="240" w:lineRule="auto"/>
              <w:jc w:val="both"/>
              <w:rPr>
                <w:rFonts w:ascii="Times New Roman" w:hAnsi="Times New Roman"/>
                <w:sz w:val="12"/>
                <w:szCs w:val="12"/>
              </w:rPr>
            </w:pPr>
            <w:r w:rsidRPr="00EB531F">
              <w:rPr>
                <w:rFonts w:ascii="Times New Roman" w:hAnsi="Times New Roman"/>
                <w:sz w:val="12"/>
                <w:szCs w:val="12"/>
              </w:rPr>
              <w:t xml:space="preserve">  М.П.</w:t>
            </w:r>
          </w:p>
        </w:tc>
        <w:tc>
          <w:tcPr>
            <w:tcW w:w="931" w:type="dxa"/>
            <w:shd w:val="clear" w:color="auto" w:fill="auto"/>
          </w:tcPr>
          <w:p w:rsidR="00EB531F" w:rsidRPr="00EB531F" w:rsidRDefault="00EB531F" w:rsidP="00EB531F">
            <w:pPr>
              <w:spacing w:after="0" w:line="240" w:lineRule="auto"/>
              <w:jc w:val="both"/>
              <w:rPr>
                <w:rFonts w:ascii="Times New Roman" w:hAnsi="Times New Roman"/>
                <w:sz w:val="12"/>
                <w:szCs w:val="12"/>
              </w:rPr>
            </w:pPr>
          </w:p>
        </w:tc>
        <w:tc>
          <w:tcPr>
            <w:tcW w:w="4110" w:type="dxa"/>
            <w:shd w:val="clear" w:color="auto" w:fill="auto"/>
          </w:tcPr>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Должностное лицо,</w:t>
            </w:r>
            <w:r w:rsidR="00414CDB">
              <w:rPr>
                <w:rFonts w:ascii="Times New Roman" w:hAnsi="Times New Roman"/>
                <w:sz w:val="12"/>
                <w:szCs w:val="12"/>
              </w:rPr>
              <w:t xml:space="preserve"> </w:t>
            </w:r>
            <w:r w:rsidRPr="00EB531F">
              <w:rPr>
                <w:rFonts w:ascii="Times New Roman" w:hAnsi="Times New Roman"/>
                <w:sz w:val="12"/>
                <w:szCs w:val="12"/>
              </w:rPr>
              <w:t>ответственное за проверку</w:t>
            </w:r>
          </w:p>
          <w:p w:rsidR="00414CDB" w:rsidRDefault="00414CDB" w:rsidP="00414CDB">
            <w:pPr>
              <w:spacing w:after="0" w:line="240" w:lineRule="auto"/>
              <w:jc w:val="both"/>
              <w:rPr>
                <w:rFonts w:ascii="Times New Roman" w:hAnsi="Times New Roman"/>
                <w:sz w:val="12"/>
                <w:szCs w:val="12"/>
              </w:rPr>
            </w:pPr>
            <w:r w:rsidRPr="00EB531F">
              <w:rPr>
                <w:rFonts w:ascii="Times New Roman" w:hAnsi="Times New Roman"/>
                <w:sz w:val="12"/>
                <w:szCs w:val="12"/>
              </w:rPr>
              <w:t>Р</w:t>
            </w:r>
            <w:r w:rsidR="00EB531F" w:rsidRPr="00EB531F">
              <w:rPr>
                <w:rFonts w:ascii="Times New Roman" w:hAnsi="Times New Roman"/>
                <w:sz w:val="12"/>
                <w:szCs w:val="12"/>
              </w:rPr>
              <w:t>асчёта</w:t>
            </w:r>
          </w:p>
          <w:p w:rsidR="00EB531F" w:rsidRPr="00EB531F" w:rsidRDefault="00EB531F" w:rsidP="00414CDB">
            <w:pPr>
              <w:spacing w:after="0" w:line="240" w:lineRule="auto"/>
              <w:jc w:val="both"/>
              <w:rPr>
                <w:rFonts w:ascii="Times New Roman" w:hAnsi="Times New Roman"/>
                <w:sz w:val="12"/>
                <w:szCs w:val="12"/>
              </w:rPr>
            </w:pPr>
            <w:r w:rsidRPr="00EB531F">
              <w:rPr>
                <w:rFonts w:ascii="Times New Roman" w:hAnsi="Times New Roman"/>
                <w:sz w:val="12"/>
                <w:szCs w:val="12"/>
              </w:rPr>
              <w:t>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(должность)  </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___________      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(подпись)      (И.О. Фамилия)</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«____»______________20__г.                                                                         </w:t>
            </w:r>
          </w:p>
          <w:p w:rsidR="00EB531F" w:rsidRPr="00EB531F" w:rsidRDefault="00EB531F" w:rsidP="00414CDB">
            <w:pPr>
              <w:spacing w:after="0" w:line="240" w:lineRule="auto"/>
              <w:jc w:val="both"/>
              <w:rPr>
                <w:rFonts w:ascii="Times New Roman" w:hAnsi="Times New Roman"/>
                <w:sz w:val="12"/>
                <w:szCs w:val="12"/>
              </w:rPr>
            </w:pPr>
            <w:r w:rsidRPr="00EB531F">
              <w:rPr>
                <w:rFonts w:ascii="Times New Roman" w:hAnsi="Times New Roman"/>
                <w:sz w:val="12"/>
                <w:szCs w:val="12"/>
              </w:rPr>
              <w:t xml:space="preserve">  М.П.</w:t>
            </w:r>
          </w:p>
        </w:tc>
      </w:tr>
    </w:tbl>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_____________________________________________</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bCs/>
          <w:sz w:val="12"/>
          <w:szCs w:val="12"/>
        </w:rPr>
        <w:t>*</w:t>
      </w:r>
      <w:r w:rsidRPr="00EB531F">
        <w:rPr>
          <w:rFonts w:ascii="Times New Roman" w:hAnsi="Times New Roman"/>
          <w:sz w:val="12"/>
          <w:szCs w:val="12"/>
        </w:rPr>
        <w:t xml:space="preserve"> Остаток ссудной задолженности по кредиту (займу), полученному в иностранной валюте, рассчитывается исходя из курса рубля к иностранной валюте, установленного Центральным банком Российской Федерации на дату совершения банковской операции по зачислению кредита на рублёвый счёт.</w:t>
      </w:r>
    </w:p>
    <w:p w:rsidR="00EB531F" w:rsidRPr="00EB531F" w:rsidRDefault="00EB531F" w:rsidP="00EB531F">
      <w:pPr>
        <w:spacing w:after="0" w:line="240" w:lineRule="auto"/>
        <w:jc w:val="both"/>
        <w:rPr>
          <w:rFonts w:ascii="Times New Roman" w:hAnsi="Times New Roman"/>
          <w:sz w:val="12"/>
          <w:szCs w:val="12"/>
        </w:rPr>
      </w:pPr>
      <w:r w:rsidRPr="00EB531F">
        <w:rPr>
          <w:rFonts w:ascii="Times New Roman" w:hAnsi="Times New Roman"/>
          <w:sz w:val="12"/>
          <w:szCs w:val="12"/>
        </w:rPr>
        <w:t xml:space="preserve">**  Размер субсидий, предоставляемых производителю, не может превышать объёма фактических затрат производителя на уплату процентов по краткосрочному кредиту (займу). В случае, если причитающийся размер субсидий превышает объём фактических затрат производителя на уплату процентов по краткосрочному кредиту (займу), размер субсидий будет составлять 100% от объёма фактических затрат производителя. При этом размер субсидирования за счёт субвенций, поступающих в местный бюджет из областного бюджета, за исключением поступающих в областной бюджет  средств федерального бюджета, должен составлять не менее 5 % от объёма фактических затрат производителя. </w:t>
      </w:r>
    </w:p>
    <w:p w:rsidR="00EB531F" w:rsidRPr="00EB531F" w:rsidRDefault="00EB531F" w:rsidP="00EB531F">
      <w:pPr>
        <w:spacing w:after="0" w:line="240" w:lineRule="auto"/>
        <w:jc w:val="both"/>
        <w:rPr>
          <w:rFonts w:ascii="Times New Roman" w:hAnsi="Times New Roman"/>
          <w:bCs/>
          <w:sz w:val="12"/>
          <w:szCs w:val="12"/>
        </w:rPr>
      </w:pPr>
      <w:proofErr w:type="gramStart"/>
      <w:r w:rsidRPr="00EB531F">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EB531F" w:rsidRPr="00EB531F" w:rsidRDefault="00EB531F" w:rsidP="00EB531F">
      <w:pPr>
        <w:spacing w:after="0" w:line="240" w:lineRule="auto"/>
        <w:jc w:val="both"/>
        <w:rPr>
          <w:rFonts w:ascii="Times New Roman" w:hAnsi="Times New Roman"/>
          <w:bCs/>
          <w:sz w:val="12"/>
          <w:szCs w:val="12"/>
        </w:rPr>
      </w:pPr>
      <w:r w:rsidRPr="00EB531F">
        <w:rPr>
          <w:rFonts w:ascii="Times New Roman" w:hAnsi="Times New Roman"/>
          <w:bCs/>
          <w:sz w:val="12"/>
          <w:szCs w:val="12"/>
        </w:rPr>
        <w:t>**** При отсутствии в штате должности главного бухгалтера  – подпись бухгалтера или иного лица, ответственного за ведение бухгалтерского учёта.</w:t>
      </w:r>
    </w:p>
    <w:p w:rsidR="000B7480" w:rsidRPr="000B7480" w:rsidRDefault="000B7480" w:rsidP="000B7480">
      <w:pPr>
        <w:spacing w:after="0" w:line="240" w:lineRule="auto"/>
        <w:jc w:val="right"/>
        <w:rPr>
          <w:rFonts w:ascii="Times New Roman" w:hAnsi="Times New Roman"/>
          <w:i/>
          <w:sz w:val="12"/>
          <w:szCs w:val="12"/>
        </w:rPr>
      </w:pPr>
      <w:r w:rsidRPr="000B7480">
        <w:rPr>
          <w:rFonts w:ascii="Times New Roman" w:hAnsi="Times New Roman"/>
          <w:i/>
          <w:sz w:val="12"/>
          <w:szCs w:val="12"/>
        </w:rPr>
        <w:t xml:space="preserve">ПРИЛОЖЕНИЕ </w:t>
      </w:r>
      <w:r>
        <w:rPr>
          <w:rFonts w:ascii="Times New Roman" w:hAnsi="Times New Roman"/>
          <w:i/>
          <w:sz w:val="12"/>
          <w:szCs w:val="12"/>
        </w:rPr>
        <w:t>5</w:t>
      </w:r>
    </w:p>
    <w:p w:rsidR="000B7480" w:rsidRPr="000B7480" w:rsidRDefault="000B7480" w:rsidP="000B7480">
      <w:pPr>
        <w:spacing w:after="0" w:line="240" w:lineRule="auto"/>
        <w:jc w:val="right"/>
        <w:rPr>
          <w:rFonts w:ascii="Times New Roman" w:hAnsi="Times New Roman"/>
          <w:i/>
          <w:sz w:val="12"/>
          <w:szCs w:val="12"/>
        </w:rPr>
      </w:pPr>
      <w:r w:rsidRPr="000B7480">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0B7480" w:rsidRPr="000B7480" w:rsidRDefault="000B7480" w:rsidP="000B7480">
      <w:pPr>
        <w:spacing w:after="0" w:line="240" w:lineRule="auto"/>
        <w:jc w:val="right"/>
        <w:rPr>
          <w:rFonts w:ascii="Times New Roman" w:hAnsi="Times New Roman"/>
          <w:i/>
          <w:sz w:val="12"/>
          <w:szCs w:val="12"/>
        </w:rPr>
      </w:pPr>
      <w:r w:rsidRPr="000B7480">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0B7480" w:rsidRPr="000B7480" w:rsidRDefault="000B7480" w:rsidP="000B7480">
      <w:pPr>
        <w:spacing w:after="0" w:line="240" w:lineRule="auto"/>
        <w:jc w:val="right"/>
        <w:rPr>
          <w:rFonts w:ascii="Times New Roman" w:hAnsi="Times New Roman"/>
          <w:i/>
          <w:sz w:val="12"/>
          <w:szCs w:val="12"/>
        </w:rPr>
      </w:pPr>
      <w:r w:rsidRPr="000B7480">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FD165A" w:rsidRPr="00FD165A" w:rsidRDefault="00FD165A" w:rsidP="00FD165A">
      <w:pPr>
        <w:spacing w:after="0" w:line="240" w:lineRule="auto"/>
        <w:jc w:val="center"/>
        <w:rPr>
          <w:rFonts w:ascii="Times New Roman" w:hAnsi="Times New Roman"/>
          <w:sz w:val="12"/>
          <w:szCs w:val="12"/>
        </w:rPr>
      </w:pPr>
      <w:r w:rsidRPr="00FD165A">
        <w:rPr>
          <w:rFonts w:ascii="Times New Roman" w:hAnsi="Times New Roman"/>
          <w:b/>
          <w:sz w:val="12"/>
          <w:szCs w:val="12"/>
        </w:rPr>
        <w:t>Справка</w:t>
      </w:r>
      <w:r>
        <w:rPr>
          <w:rFonts w:ascii="Times New Roman" w:hAnsi="Times New Roman"/>
          <w:b/>
          <w:sz w:val="12"/>
          <w:szCs w:val="12"/>
        </w:rPr>
        <w:t xml:space="preserve"> </w:t>
      </w:r>
      <w:r w:rsidRPr="00FD165A">
        <w:rPr>
          <w:rFonts w:ascii="Times New Roman" w:hAnsi="Times New Roman"/>
          <w:b/>
          <w:sz w:val="12"/>
          <w:szCs w:val="12"/>
        </w:rPr>
        <w:t>о производственных показателях</w:t>
      </w:r>
    </w:p>
    <w:p w:rsidR="00FD165A" w:rsidRPr="00FD165A" w:rsidRDefault="00FD165A" w:rsidP="00FD165A">
      <w:pPr>
        <w:spacing w:after="0" w:line="240" w:lineRule="auto"/>
        <w:jc w:val="center"/>
        <w:rPr>
          <w:rFonts w:ascii="Times New Roman" w:hAnsi="Times New Roman"/>
          <w:sz w:val="12"/>
          <w:szCs w:val="12"/>
        </w:rPr>
      </w:pPr>
      <w:r w:rsidRPr="00FD165A">
        <w:rPr>
          <w:rFonts w:ascii="Times New Roman" w:hAnsi="Times New Roman"/>
          <w:sz w:val="12"/>
          <w:szCs w:val="12"/>
        </w:rPr>
        <w:t>________________________________________</w:t>
      </w:r>
      <w:r>
        <w:rPr>
          <w:rFonts w:ascii="Times New Roman" w:hAnsi="Times New Roman"/>
          <w:sz w:val="12"/>
          <w:szCs w:val="12"/>
        </w:rPr>
        <w:t>______________________________________________</w:t>
      </w:r>
      <w:r w:rsidRPr="00FD165A">
        <w:rPr>
          <w:rFonts w:ascii="Times New Roman" w:hAnsi="Times New Roman"/>
          <w:sz w:val="12"/>
          <w:szCs w:val="12"/>
        </w:rPr>
        <w:t>_______________________________________</w:t>
      </w:r>
    </w:p>
    <w:p w:rsidR="00FD165A" w:rsidRPr="00FD165A" w:rsidRDefault="00FD165A" w:rsidP="00FD165A">
      <w:pPr>
        <w:spacing w:after="0" w:line="240" w:lineRule="auto"/>
        <w:jc w:val="center"/>
        <w:rPr>
          <w:rFonts w:ascii="Times New Roman" w:hAnsi="Times New Roman"/>
          <w:sz w:val="12"/>
          <w:szCs w:val="12"/>
        </w:rPr>
      </w:pPr>
      <w:r w:rsidRPr="00FD165A">
        <w:rPr>
          <w:rFonts w:ascii="Times New Roman" w:hAnsi="Times New Roman"/>
          <w:sz w:val="12"/>
          <w:szCs w:val="12"/>
        </w:rPr>
        <w:t>(наименование заявителя)</w:t>
      </w:r>
    </w:p>
    <w:p w:rsidR="00FD165A" w:rsidRPr="00FD165A" w:rsidRDefault="00FD165A" w:rsidP="00FD165A">
      <w:pPr>
        <w:spacing w:after="0" w:line="240" w:lineRule="auto"/>
        <w:jc w:val="both"/>
        <w:rPr>
          <w:rFonts w:ascii="Times New Roman" w:hAnsi="Times New Roman"/>
          <w:sz w:val="12"/>
          <w:szCs w:val="12"/>
        </w:rPr>
      </w:pPr>
      <w:r w:rsidRPr="00FD165A">
        <w:rPr>
          <w:rFonts w:ascii="Times New Roman" w:hAnsi="Times New Roman"/>
          <w:sz w:val="12"/>
          <w:szCs w:val="12"/>
        </w:rPr>
        <w:t>за _____________________ 20 ___ г.</w:t>
      </w:r>
    </w:p>
    <w:tbl>
      <w:tblPr>
        <w:tblW w:w="7544" w:type="dxa"/>
        <w:tblInd w:w="108" w:type="dxa"/>
        <w:tblLayout w:type="fixed"/>
        <w:tblLook w:val="01E0" w:firstRow="1" w:lastRow="1" w:firstColumn="1" w:lastColumn="1" w:noHBand="0" w:noVBand="0"/>
      </w:tblPr>
      <w:tblGrid>
        <w:gridCol w:w="3402"/>
        <w:gridCol w:w="993"/>
        <w:gridCol w:w="377"/>
        <w:gridCol w:w="473"/>
        <w:gridCol w:w="553"/>
        <w:gridCol w:w="581"/>
        <w:gridCol w:w="1134"/>
        <w:gridCol w:w="31"/>
      </w:tblGrid>
      <w:tr w:rsidR="00BC75C2" w:rsidRPr="00FD165A" w:rsidTr="00BC75C2">
        <w:trPr>
          <w:trHeight w:val="89"/>
        </w:trPr>
        <w:tc>
          <w:tcPr>
            <w:tcW w:w="3402" w:type="dxa"/>
            <w:shd w:val="clear" w:color="auto" w:fill="auto"/>
          </w:tcPr>
          <w:p w:rsidR="00FD165A" w:rsidRPr="00FD165A" w:rsidRDefault="00FD165A" w:rsidP="00FD165A">
            <w:pPr>
              <w:spacing w:after="0" w:line="240" w:lineRule="auto"/>
              <w:jc w:val="both"/>
              <w:rPr>
                <w:rFonts w:ascii="Times New Roman" w:hAnsi="Times New Roman"/>
                <w:sz w:val="12"/>
                <w:szCs w:val="12"/>
              </w:rPr>
            </w:pPr>
            <w:r w:rsidRPr="00FD165A">
              <w:rPr>
                <w:rFonts w:ascii="Times New Roman" w:hAnsi="Times New Roman"/>
                <w:sz w:val="12"/>
                <w:szCs w:val="12"/>
              </w:rPr>
              <w:t xml:space="preserve">                (квартал)</w:t>
            </w:r>
          </w:p>
        </w:tc>
        <w:tc>
          <w:tcPr>
            <w:tcW w:w="993" w:type="dxa"/>
            <w:shd w:val="clear" w:color="auto" w:fill="auto"/>
          </w:tcPr>
          <w:p w:rsidR="00FD165A" w:rsidRPr="00FD165A" w:rsidRDefault="00FD165A" w:rsidP="00FD165A">
            <w:pPr>
              <w:spacing w:after="0" w:line="240" w:lineRule="auto"/>
              <w:jc w:val="both"/>
              <w:rPr>
                <w:rFonts w:ascii="Times New Roman" w:hAnsi="Times New Roman"/>
                <w:sz w:val="12"/>
                <w:szCs w:val="12"/>
              </w:rPr>
            </w:pPr>
          </w:p>
        </w:tc>
        <w:tc>
          <w:tcPr>
            <w:tcW w:w="377" w:type="dxa"/>
            <w:shd w:val="clear" w:color="auto" w:fill="auto"/>
          </w:tcPr>
          <w:p w:rsidR="00FD165A" w:rsidRPr="00FD165A" w:rsidRDefault="00FD165A" w:rsidP="00FD165A">
            <w:pPr>
              <w:spacing w:after="0" w:line="240" w:lineRule="auto"/>
              <w:jc w:val="both"/>
              <w:rPr>
                <w:rFonts w:ascii="Times New Roman" w:hAnsi="Times New Roman"/>
                <w:sz w:val="12"/>
                <w:szCs w:val="12"/>
              </w:rPr>
            </w:pPr>
          </w:p>
        </w:tc>
        <w:tc>
          <w:tcPr>
            <w:tcW w:w="1026" w:type="dxa"/>
            <w:gridSpan w:val="2"/>
            <w:shd w:val="clear" w:color="auto" w:fill="auto"/>
          </w:tcPr>
          <w:p w:rsidR="00FD165A" w:rsidRPr="00FD165A" w:rsidRDefault="00FD165A" w:rsidP="00FD165A">
            <w:pPr>
              <w:spacing w:after="0" w:line="240" w:lineRule="auto"/>
              <w:jc w:val="both"/>
              <w:rPr>
                <w:rFonts w:ascii="Times New Roman" w:hAnsi="Times New Roman"/>
                <w:sz w:val="12"/>
                <w:szCs w:val="12"/>
              </w:rPr>
            </w:pPr>
          </w:p>
        </w:tc>
        <w:tc>
          <w:tcPr>
            <w:tcW w:w="1746" w:type="dxa"/>
            <w:gridSpan w:val="3"/>
            <w:shd w:val="clear" w:color="auto" w:fill="auto"/>
          </w:tcPr>
          <w:p w:rsidR="00FD165A" w:rsidRPr="00FD165A" w:rsidRDefault="00FD165A" w:rsidP="00FD165A">
            <w:pPr>
              <w:spacing w:after="0" w:line="240" w:lineRule="auto"/>
              <w:jc w:val="both"/>
              <w:rPr>
                <w:rFonts w:ascii="Times New Roman" w:hAnsi="Times New Roman"/>
                <w:sz w:val="12"/>
                <w:szCs w:val="12"/>
              </w:rPr>
            </w:pPr>
          </w:p>
        </w:tc>
      </w:tr>
      <w:tr w:rsidR="00BC75C2" w:rsidRPr="00BC75C2" w:rsidTr="00BC75C2">
        <w:trPr>
          <w:gridAfter w:val="1"/>
          <w:wAfter w:w="31" w:type="dxa"/>
          <w:trHeight w:val="2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Единица</w:t>
            </w:r>
            <w:r>
              <w:rPr>
                <w:rFonts w:ascii="Times New Roman" w:hAnsi="Times New Roman"/>
                <w:sz w:val="12"/>
                <w:szCs w:val="12"/>
              </w:rPr>
              <w:t xml:space="preserve"> </w:t>
            </w:r>
            <w:r w:rsidRPr="00BC75C2">
              <w:rPr>
                <w:rFonts w:ascii="Times New Roman" w:hAnsi="Times New Roman"/>
                <w:sz w:val="12"/>
                <w:szCs w:val="12"/>
              </w:rPr>
              <w:t>измерения</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 xml:space="preserve"> Производственные показатели</w:t>
            </w:r>
          </w:p>
        </w:tc>
      </w:tr>
      <w:tr w:rsidR="00BC75C2" w:rsidRPr="00BC75C2" w:rsidTr="00BC75C2">
        <w:trPr>
          <w:gridAfter w:val="1"/>
          <w:wAfter w:w="31" w:type="dxa"/>
          <w:trHeight w:val="20"/>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 xml:space="preserve">на 1-е число месяца, следующего </w:t>
            </w:r>
            <w:r w:rsidRPr="00BC75C2">
              <w:rPr>
                <w:rFonts w:ascii="Times New Roman" w:hAnsi="Times New Roman"/>
                <w:sz w:val="12"/>
                <w:szCs w:val="12"/>
              </w:rPr>
              <w:lastRenderedPageBreak/>
              <w:t>за  отчётным  кварталом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всего за отчётный квартал</w:t>
            </w:r>
          </w:p>
        </w:tc>
      </w:tr>
      <w:tr w:rsidR="00BC75C2" w:rsidRPr="00BC75C2" w:rsidTr="00BC75C2">
        <w:trPr>
          <w:gridAfter w:val="1"/>
          <w:wAfter w:w="31"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Поголовье молочных коров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голов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Х</w:t>
            </w:r>
          </w:p>
        </w:tc>
      </w:tr>
      <w:tr w:rsidR="00BC75C2" w:rsidRPr="00BC75C2" w:rsidTr="00BC75C2">
        <w:trPr>
          <w:gridAfter w:val="1"/>
          <w:wAfter w:w="31"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Объём производства молока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килограммов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r>
      <w:tr w:rsidR="00BC75C2" w:rsidRPr="00BC75C2" w:rsidTr="00BC75C2">
        <w:trPr>
          <w:gridAfter w:val="1"/>
          <w:wAfter w:w="31"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Поголовье коров мясного направления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голов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Х</w:t>
            </w:r>
          </w:p>
        </w:tc>
      </w:tr>
      <w:tr w:rsidR="00BC75C2" w:rsidRPr="0078569F" w:rsidTr="00BC75C2">
        <w:trPr>
          <w:gridAfter w:val="1"/>
          <w:wAfter w:w="31"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Объём производства крупного рогатого скота на убой в живом  весе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килограммов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5C2" w:rsidRPr="00BC75C2" w:rsidRDefault="00BC75C2" w:rsidP="00BC75C2">
            <w:pPr>
              <w:spacing w:after="0" w:line="240" w:lineRule="auto"/>
              <w:rPr>
                <w:rFonts w:ascii="Times New Roman" w:hAnsi="Times New Roman"/>
                <w:sz w:val="12"/>
                <w:szCs w:val="12"/>
              </w:rPr>
            </w:pPr>
          </w:p>
        </w:tc>
      </w:tr>
    </w:tbl>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Руководитель сельскохозяйственного товаропроизводителя*                         ___________                                 _____________</w:t>
      </w:r>
    </w:p>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 xml:space="preserve">                                                                                                                                 </w:t>
      </w:r>
      <w:r>
        <w:rPr>
          <w:rFonts w:ascii="Times New Roman" w:hAnsi="Times New Roman"/>
          <w:sz w:val="12"/>
          <w:szCs w:val="12"/>
        </w:rPr>
        <w:t xml:space="preserve">    </w:t>
      </w:r>
      <w:r w:rsidRPr="00BC75C2">
        <w:rPr>
          <w:rFonts w:ascii="Times New Roman" w:hAnsi="Times New Roman"/>
          <w:sz w:val="12"/>
          <w:szCs w:val="12"/>
        </w:rPr>
        <w:t xml:space="preserve">    (подпись)                                   (И.О.</w:t>
      </w:r>
      <w:r w:rsidR="00FA611B">
        <w:rPr>
          <w:rFonts w:ascii="Times New Roman" w:hAnsi="Times New Roman"/>
          <w:sz w:val="12"/>
          <w:szCs w:val="12"/>
        </w:rPr>
        <w:t xml:space="preserve"> </w:t>
      </w:r>
      <w:r w:rsidRPr="00BC75C2">
        <w:rPr>
          <w:rFonts w:ascii="Times New Roman" w:hAnsi="Times New Roman"/>
          <w:sz w:val="12"/>
          <w:szCs w:val="12"/>
        </w:rPr>
        <w:t>Фамилия)</w:t>
      </w:r>
    </w:p>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 xml:space="preserve">Главный бухгалтер сельскохозяйственного товаропроизводителя**  </w:t>
      </w:r>
      <w:r w:rsidRPr="00BC75C2">
        <w:rPr>
          <w:rFonts w:ascii="Times New Roman" w:hAnsi="Times New Roman"/>
          <w:sz w:val="12"/>
          <w:szCs w:val="12"/>
        </w:rPr>
        <w:tab/>
        <w:t xml:space="preserve">    ___________                                 _____________         </w:t>
      </w:r>
    </w:p>
    <w:p w:rsidR="0000003F"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 xml:space="preserve">                                                                                                  </w:t>
      </w:r>
      <w:r>
        <w:rPr>
          <w:rFonts w:ascii="Times New Roman" w:hAnsi="Times New Roman"/>
          <w:sz w:val="12"/>
          <w:szCs w:val="12"/>
        </w:rPr>
        <w:t xml:space="preserve">                             </w:t>
      </w:r>
      <w:r w:rsidRPr="00BC75C2">
        <w:rPr>
          <w:rFonts w:ascii="Times New Roman" w:hAnsi="Times New Roman"/>
          <w:sz w:val="12"/>
          <w:szCs w:val="12"/>
        </w:rPr>
        <w:t xml:space="preserve"> (подпись)                                   (И.О.</w:t>
      </w:r>
      <w:r w:rsidR="00FA611B">
        <w:rPr>
          <w:rFonts w:ascii="Times New Roman" w:hAnsi="Times New Roman"/>
          <w:sz w:val="12"/>
          <w:szCs w:val="12"/>
        </w:rPr>
        <w:t xml:space="preserve"> </w:t>
      </w:r>
      <w:r w:rsidRPr="00BC75C2">
        <w:rPr>
          <w:rFonts w:ascii="Times New Roman" w:hAnsi="Times New Roman"/>
          <w:sz w:val="12"/>
          <w:szCs w:val="12"/>
        </w:rPr>
        <w:t>Фамилия)</w:t>
      </w:r>
    </w:p>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Дата</w:t>
      </w:r>
    </w:p>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М.П.</w:t>
      </w:r>
    </w:p>
    <w:p w:rsidR="00BC75C2" w:rsidRPr="00BC75C2" w:rsidRDefault="00BC75C2" w:rsidP="00BC75C2">
      <w:pPr>
        <w:spacing w:after="0" w:line="240" w:lineRule="auto"/>
        <w:rPr>
          <w:rFonts w:ascii="Times New Roman" w:hAnsi="Times New Roman"/>
          <w:sz w:val="12"/>
          <w:szCs w:val="12"/>
        </w:rPr>
      </w:pPr>
      <w:r w:rsidRPr="00BC75C2">
        <w:rPr>
          <w:rFonts w:ascii="Times New Roman" w:hAnsi="Times New Roman"/>
          <w:sz w:val="12"/>
          <w:szCs w:val="12"/>
        </w:rPr>
        <w:t>_____________________________</w:t>
      </w:r>
    </w:p>
    <w:p w:rsidR="00BC75C2" w:rsidRPr="00BC75C2" w:rsidRDefault="00BC75C2" w:rsidP="00BC75C2">
      <w:pPr>
        <w:spacing w:after="0" w:line="240" w:lineRule="auto"/>
        <w:jc w:val="both"/>
        <w:rPr>
          <w:rFonts w:ascii="Times New Roman" w:hAnsi="Times New Roman"/>
          <w:sz w:val="12"/>
          <w:szCs w:val="12"/>
        </w:rPr>
      </w:pPr>
      <w:proofErr w:type="gramStart"/>
      <w:r w:rsidRPr="00BC75C2">
        <w:rPr>
          <w:rFonts w:ascii="Times New Roman" w:hAnsi="Times New Roman"/>
          <w:sz w:val="12"/>
          <w:szCs w:val="12"/>
        </w:rPr>
        <w:t xml:space="preserve">*Для крестьянских (фермерских) хозяйств – подпись главы крестьянского (фермерского) хозяйства, печать; для индивидуальных предпринимателей – подпись индивидуального предпринимателя, печать. </w:t>
      </w:r>
      <w:proofErr w:type="gramEnd"/>
    </w:p>
    <w:p w:rsidR="00BC75C2" w:rsidRPr="00BC75C2" w:rsidRDefault="00BC75C2" w:rsidP="00BC75C2">
      <w:pPr>
        <w:spacing w:after="0" w:line="240" w:lineRule="auto"/>
        <w:jc w:val="both"/>
        <w:rPr>
          <w:rFonts w:ascii="Times New Roman" w:hAnsi="Times New Roman"/>
          <w:sz w:val="12"/>
          <w:szCs w:val="12"/>
        </w:rPr>
      </w:pPr>
      <w:r w:rsidRPr="00BC75C2">
        <w:rPr>
          <w:rFonts w:ascii="Times New Roman" w:hAnsi="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072C86" w:rsidRPr="00072C86" w:rsidRDefault="00072C86" w:rsidP="00072C86">
      <w:pPr>
        <w:spacing w:after="0" w:line="240" w:lineRule="auto"/>
        <w:jc w:val="right"/>
        <w:rPr>
          <w:rFonts w:ascii="Times New Roman" w:hAnsi="Times New Roman"/>
          <w:i/>
          <w:sz w:val="12"/>
          <w:szCs w:val="12"/>
        </w:rPr>
      </w:pPr>
      <w:r w:rsidRPr="00072C86">
        <w:rPr>
          <w:rFonts w:ascii="Times New Roman" w:hAnsi="Times New Roman"/>
          <w:i/>
          <w:sz w:val="12"/>
          <w:szCs w:val="12"/>
        </w:rPr>
        <w:t xml:space="preserve">ПРИЛОЖЕНИЕ </w:t>
      </w:r>
      <w:r>
        <w:rPr>
          <w:rFonts w:ascii="Times New Roman" w:hAnsi="Times New Roman"/>
          <w:i/>
          <w:sz w:val="12"/>
          <w:szCs w:val="12"/>
        </w:rPr>
        <w:t>6</w:t>
      </w:r>
    </w:p>
    <w:p w:rsidR="00072C86" w:rsidRPr="00072C86" w:rsidRDefault="00072C86" w:rsidP="00072C86">
      <w:pPr>
        <w:spacing w:after="0" w:line="240" w:lineRule="auto"/>
        <w:jc w:val="right"/>
        <w:rPr>
          <w:rFonts w:ascii="Times New Roman" w:hAnsi="Times New Roman"/>
          <w:i/>
          <w:sz w:val="12"/>
          <w:szCs w:val="12"/>
        </w:rPr>
      </w:pPr>
      <w:r w:rsidRPr="00072C86">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072C86" w:rsidRPr="00072C86" w:rsidRDefault="00072C86" w:rsidP="00072C86">
      <w:pPr>
        <w:spacing w:after="0" w:line="240" w:lineRule="auto"/>
        <w:jc w:val="right"/>
        <w:rPr>
          <w:rFonts w:ascii="Times New Roman" w:hAnsi="Times New Roman"/>
          <w:i/>
          <w:sz w:val="12"/>
          <w:szCs w:val="12"/>
        </w:rPr>
      </w:pPr>
      <w:r w:rsidRPr="00072C86">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072C86" w:rsidRPr="00072C86" w:rsidRDefault="00072C86" w:rsidP="00072C86">
      <w:pPr>
        <w:spacing w:after="0" w:line="240" w:lineRule="auto"/>
        <w:jc w:val="right"/>
        <w:rPr>
          <w:rFonts w:ascii="Times New Roman" w:hAnsi="Times New Roman"/>
          <w:i/>
          <w:sz w:val="12"/>
          <w:szCs w:val="12"/>
        </w:rPr>
      </w:pPr>
      <w:r w:rsidRPr="00072C86">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00003F" w:rsidRDefault="0000003F" w:rsidP="00476836">
      <w:pPr>
        <w:spacing w:after="0" w:line="240" w:lineRule="auto"/>
        <w:jc w:val="both"/>
        <w:rPr>
          <w:rFonts w:ascii="Times New Roman" w:hAnsi="Times New Roman"/>
          <w:sz w:val="12"/>
          <w:szCs w:val="12"/>
        </w:rPr>
      </w:pP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В___________________________________</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(наименование уполномоченного органа)</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____________________________________</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от руководителя</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____________________________________</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(наименование заявителя)</w:t>
      </w:r>
    </w:p>
    <w:p w:rsidR="00FF6F9A" w:rsidRPr="00FF6F9A"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____________________________________</w:t>
      </w:r>
    </w:p>
    <w:p w:rsidR="0000003F" w:rsidRDefault="00FF6F9A" w:rsidP="00FF6F9A">
      <w:pPr>
        <w:spacing w:after="0" w:line="240" w:lineRule="auto"/>
        <w:jc w:val="right"/>
        <w:rPr>
          <w:rFonts w:ascii="Times New Roman" w:hAnsi="Times New Roman"/>
          <w:sz w:val="12"/>
          <w:szCs w:val="12"/>
        </w:rPr>
      </w:pPr>
      <w:r w:rsidRPr="00FF6F9A">
        <w:rPr>
          <w:rFonts w:ascii="Times New Roman" w:hAnsi="Times New Roman"/>
          <w:sz w:val="12"/>
          <w:szCs w:val="12"/>
        </w:rPr>
        <w:t>(ИНН,  юридический адрес заявителя, телефон)</w:t>
      </w:r>
    </w:p>
    <w:p w:rsidR="00FF6F9A" w:rsidRPr="00FF6F9A" w:rsidRDefault="00FF6F9A" w:rsidP="00FF6F9A">
      <w:pPr>
        <w:spacing w:after="0" w:line="240" w:lineRule="auto"/>
        <w:jc w:val="center"/>
        <w:rPr>
          <w:rFonts w:ascii="Times New Roman" w:hAnsi="Times New Roman"/>
          <w:b/>
          <w:sz w:val="12"/>
          <w:szCs w:val="12"/>
        </w:rPr>
      </w:pPr>
      <w:r w:rsidRPr="00FF6F9A">
        <w:rPr>
          <w:rFonts w:ascii="Times New Roman" w:hAnsi="Times New Roman"/>
          <w:b/>
          <w:sz w:val="12"/>
          <w:szCs w:val="12"/>
        </w:rPr>
        <w:t>СОПРОВОДИТЕЛЬНОЕ ПИСЬМО</w:t>
      </w:r>
    </w:p>
    <w:p w:rsidR="00FF6F9A" w:rsidRPr="00FF6F9A" w:rsidRDefault="00FF6F9A" w:rsidP="00FF6F9A">
      <w:pPr>
        <w:spacing w:after="0" w:line="240" w:lineRule="auto"/>
        <w:jc w:val="both"/>
        <w:rPr>
          <w:rFonts w:ascii="Times New Roman" w:hAnsi="Times New Roman"/>
          <w:sz w:val="12"/>
          <w:szCs w:val="12"/>
        </w:rPr>
      </w:pPr>
      <w:r>
        <w:rPr>
          <w:rFonts w:ascii="Times New Roman" w:hAnsi="Times New Roman"/>
          <w:sz w:val="12"/>
          <w:szCs w:val="12"/>
        </w:rPr>
        <w:t xml:space="preserve">В соответствии </w:t>
      </w:r>
      <w:r w:rsidRPr="00FF6F9A">
        <w:rPr>
          <w:rFonts w:ascii="Times New Roman" w:hAnsi="Times New Roman"/>
          <w:sz w:val="12"/>
          <w:szCs w:val="12"/>
        </w:rPr>
        <w:t>с Порядком _____________________</w:t>
      </w:r>
      <w:r>
        <w:rPr>
          <w:rFonts w:ascii="Times New Roman" w:hAnsi="Times New Roman"/>
          <w:sz w:val="12"/>
          <w:szCs w:val="12"/>
        </w:rPr>
        <w:t>_______</w:t>
      </w:r>
      <w:r w:rsidRPr="00FF6F9A">
        <w:rPr>
          <w:rFonts w:ascii="Times New Roman" w:hAnsi="Times New Roman"/>
          <w:sz w:val="12"/>
          <w:szCs w:val="12"/>
        </w:rPr>
        <w:t xml:space="preserve">_______, утверждённым постановлением ___________________________________, в рамках кредитного </w:t>
      </w:r>
      <w:r>
        <w:rPr>
          <w:rFonts w:ascii="Times New Roman" w:hAnsi="Times New Roman"/>
          <w:sz w:val="12"/>
          <w:szCs w:val="12"/>
        </w:rPr>
        <w:t xml:space="preserve">договора </w:t>
      </w:r>
      <w:r w:rsidRPr="00FF6F9A">
        <w:rPr>
          <w:rFonts w:ascii="Times New Roman" w:hAnsi="Times New Roman"/>
          <w:sz w:val="12"/>
          <w:szCs w:val="12"/>
        </w:rPr>
        <w:t>(договора займа) № ___________________</w:t>
      </w:r>
      <w:r>
        <w:rPr>
          <w:rFonts w:ascii="Times New Roman" w:hAnsi="Times New Roman"/>
          <w:sz w:val="12"/>
          <w:szCs w:val="12"/>
        </w:rPr>
        <w:t xml:space="preserve">  </w:t>
      </w:r>
      <w:r w:rsidRPr="00FF6F9A">
        <w:rPr>
          <w:rFonts w:ascii="Times New Roman" w:hAnsi="Times New Roman"/>
          <w:sz w:val="12"/>
          <w:szCs w:val="12"/>
        </w:rPr>
        <w:t>от «___»  ______20__ г.   направляю следующие документы:</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1.   ________________</w:t>
      </w:r>
      <w:r>
        <w:rPr>
          <w:rFonts w:ascii="Times New Roman" w:hAnsi="Times New Roman"/>
          <w:sz w:val="12"/>
          <w:szCs w:val="12"/>
        </w:rPr>
        <w:t>________________________________________________________________________________________________________</w:t>
      </w:r>
      <w:r w:rsidRPr="00FF6F9A">
        <w:rPr>
          <w:rFonts w:ascii="Times New Roman" w:hAnsi="Times New Roman"/>
          <w:sz w:val="12"/>
          <w:szCs w:val="12"/>
        </w:rPr>
        <w:t>_.</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2.   __</w:t>
      </w:r>
      <w:r>
        <w:rPr>
          <w:rFonts w:ascii="Times New Roman" w:hAnsi="Times New Roman"/>
          <w:sz w:val="12"/>
          <w:szCs w:val="12"/>
        </w:rPr>
        <w:t>_________________________________________________________________________________________________________</w:t>
      </w:r>
      <w:r w:rsidRPr="00FF6F9A">
        <w:rPr>
          <w:rFonts w:ascii="Times New Roman" w:hAnsi="Times New Roman"/>
          <w:sz w:val="12"/>
          <w:szCs w:val="12"/>
        </w:rPr>
        <w:t>______________.</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3.   __</w:t>
      </w:r>
      <w:r>
        <w:rPr>
          <w:rFonts w:ascii="Times New Roman" w:hAnsi="Times New Roman"/>
          <w:sz w:val="12"/>
          <w:szCs w:val="12"/>
        </w:rPr>
        <w:t>________________________________________________________________________________________________________</w:t>
      </w:r>
      <w:r w:rsidRPr="00FF6F9A">
        <w:rPr>
          <w:rFonts w:ascii="Times New Roman" w:hAnsi="Times New Roman"/>
          <w:sz w:val="12"/>
          <w:szCs w:val="12"/>
        </w:rPr>
        <w:t>_______________ .</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4.   ____________</w:t>
      </w:r>
      <w:r>
        <w:rPr>
          <w:rFonts w:ascii="Times New Roman" w:hAnsi="Times New Roman"/>
          <w:sz w:val="12"/>
          <w:szCs w:val="12"/>
        </w:rPr>
        <w:t>________________________________________________________________________________________________________</w:t>
      </w:r>
      <w:r w:rsidRPr="00FF6F9A">
        <w:rPr>
          <w:rFonts w:ascii="Times New Roman" w:hAnsi="Times New Roman"/>
          <w:sz w:val="12"/>
          <w:szCs w:val="12"/>
        </w:rPr>
        <w:t>_____ .</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 xml:space="preserve">Руководитель организации*      ______________       ___________________  </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 xml:space="preserve">                                                  </w:t>
      </w:r>
      <w:r>
        <w:rPr>
          <w:rFonts w:ascii="Times New Roman" w:hAnsi="Times New Roman"/>
          <w:sz w:val="12"/>
          <w:szCs w:val="12"/>
        </w:rPr>
        <w:t xml:space="preserve">     </w:t>
      </w:r>
      <w:r w:rsidRPr="00FF6F9A">
        <w:rPr>
          <w:rFonts w:ascii="Times New Roman" w:hAnsi="Times New Roman"/>
          <w:sz w:val="12"/>
          <w:szCs w:val="12"/>
        </w:rPr>
        <w:t xml:space="preserve">        (подпись)        </w:t>
      </w:r>
      <w:r>
        <w:rPr>
          <w:rFonts w:ascii="Times New Roman" w:hAnsi="Times New Roman"/>
          <w:sz w:val="12"/>
          <w:szCs w:val="12"/>
        </w:rPr>
        <w:t xml:space="preserve">      </w:t>
      </w:r>
      <w:r w:rsidRPr="00FF6F9A">
        <w:rPr>
          <w:rFonts w:ascii="Times New Roman" w:hAnsi="Times New Roman"/>
          <w:sz w:val="12"/>
          <w:szCs w:val="12"/>
        </w:rPr>
        <w:t xml:space="preserve">          (И.О.</w:t>
      </w:r>
      <w:r w:rsidR="00FA611B">
        <w:rPr>
          <w:rFonts w:ascii="Times New Roman" w:hAnsi="Times New Roman"/>
          <w:sz w:val="12"/>
          <w:szCs w:val="12"/>
        </w:rPr>
        <w:t xml:space="preserve"> </w:t>
      </w:r>
      <w:r w:rsidRPr="00FF6F9A">
        <w:rPr>
          <w:rFonts w:ascii="Times New Roman" w:hAnsi="Times New Roman"/>
          <w:sz w:val="12"/>
          <w:szCs w:val="12"/>
        </w:rPr>
        <w:t xml:space="preserve">Фамилия)                                                                  </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Дата</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М.П.</w:t>
      </w:r>
    </w:p>
    <w:p w:rsidR="00FF6F9A" w:rsidRPr="00FF6F9A" w:rsidRDefault="00FF6F9A" w:rsidP="00FF6F9A">
      <w:pPr>
        <w:spacing w:after="0" w:line="240" w:lineRule="auto"/>
        <w:jc w:val="both"/>
        <w:rPr>
          <w:rFonts w:ascii="Times New Roman" w:hAnsi="Times New Roman"/>
          <w:sz w:val="12"/>
          <w:szCs w:val="12"/>
        </w:rPr>
      </w:pPr>
      <w:r w:rsidRPr="00FF6F9A">
        <w:rPr>
          <w:rFonts w:ascii="Times New Roman" w:hAnsi="Times New Roman"/>
          <w:sz w:val="12"/>
          <w:szCs w:val="12"/>
        </w:rPr>
        <w:t>_______</w:t>
      </w:r>
      <w:r>
        <w:rPr>
          <w:rFonts w:ascii="Times New Roman" w:hAnsi="Times New Roman"/>
          <w:sz w:val="12"/>
          <w:szCs w:val="12"/>
        </w:rPr>
        <w:t>____________________</w:t>
      </w:r>
    </w:p>
    <w:p w:rsidR="00FF6F9A" w:rsidRPr="00FF6F9A" w:rsidRDefault="00FF6F9A" w:rsidP="00FF6F9A">
      <w:pPr>
        <w:spacing w:after="0" w:line="240" w:lineRule="auto"/>
        <w:jc w:val="both"/>
        <w:rPr>
          <w:rFonts w:ascii="Times New Roman" w:hAnsi="Times New Roman"/>
          <w:b/>
          <w:bCs/>
          <w:sz w:val="12"/>
          <w:szCs w:val="12"/>
        </w:rPr>
      </w:pPr>
      <w:proofErr w:type="gramStart"/>
      <w:r w:rsidRPr="00FF6F9A">
        <w:rPr>
          <w:rFonts w:ascii="Times New Roman" w:hAnsi="Times New Roman"/>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E366F1" w:rsidRPr="00E366F1" w:rsidRDefault="00E366F1" w:rsidP="00E366F1">
      <w:pPr>
        <w:spacing w:after="0" w:line="240" w:lineRule="auto"/>
        <w:jc w:val="right"/>
        <w:rPr>
          <w:rFonts w:ascii="Times New Roman" w:hAnsi="Times New Roman"/>
          <w:i/>
          <w:sz w:val="12"/>
          <w:szCs w:val="12"/>
        </w:rPr>
      </w:pPr>
      <w:r w:rsidRPr="00E366F1">
        <w:rPr>
          <w:rFonts w:ascii="Times New Roman" w:hAnsi="Times New Roman"/>
          <w:i/>
          <w:sz w:val="12"/>
          <w:szCs w:val="12"/>
        </w:rPr>
        <w:t xml:space="preserve">ПРИЛОЖЕНИЕ </w:t>
      </w:r>
      <w:r w:rsidR="007926B7">
        <w:rPr>
          <w:rFonts w:ascii="Times New Roman" w:hAnsi="Times New Roman"/>
          <w:i/>
          <w:sz w:val="12"/>
          <w:szCs w:val="12"/>
        </w:rPr>
        <w:t>7</w:t>
      </w:r>
    </w:p>
    <w:p w:rsidR="00E366F1" w:rsidRPr="00E366F1" w:rsidRDefault="00E366F1" w:rsidP="00E366F1">
      <w:pPr>
        <w:spacing w:after="0" w:line="240" w:lineRule="auto"/>
        <w:jc w:val="right"/>
        <w:rPr>
          <w:rFonts w:ascii="Times New Roman" w:hAnsi="Times New Roman"/>
          <w:i/>
          <w:sz w:val="12"/>
          <w:szCs w:val="12"/>
        </w:rPr>
      </w:pPr>
      <w:r w:rsidRPr="00E366F1">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E366F1" w:rsidRPr="00E366F1" w:rsidRDefault="00E366F1" w:rsidP="00E366F1">
      <w:pPr>
        <w:spacing w:after="0" w:line="240" w:lineRule="auto"/>
        <w:jc w:val="right"/>
        <w:rPr>
          <w:rFonts w:ascii="Times New Roman" w:hAnsi="Times New Roman"/>
          <w:i/>
          <w:sz w:val="12"/>
          <w:szCs w:val="12"/>
        </w:rPr>
      </w:pPr>
      <w:r w:rsidRPr="00E366F1">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E366F1" w:rsidRPr="00E366F1" w:rsidRDefault="00E366F1" w:rsidP="00E366F1">
      <w:pPr>
        <w:spacing w:after="0" w:line="240" w:lineRule="auto"/>
        <w:jc w:val="right"/>
        <w:rPr>
          <w:rFonts w:ascii="Times New Roman" w:hAnsi="Times New Roman"/>
          <w:i/>
          <w:sz w:val="12"/>
          <w:szCs w:val="12"/>
        </w:rPr>
      </w:pPr>
      <w:r w:rsidRPr="00E366F1">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AD3DA4" w:rsidRDefault="00AD3DA4" w:rsidP="00F507F1">
      <w:pPr>
        <w:spacing w:after="0" w:line="240" w:lineRule="auto"/>
        <w:jc w:val="center"/>
        <w:rPr>
          <w:rFonts w:ascii="Times New Roman" w:hAnsi="Times New Roman"/>
          <w:b/>
          <w:sz w:val="12"/>
          <w:szCs w:val="12"/>
        </w:rPr>
      </w:pPr>
    </w:p>
    <w:p w:rsidR="00F507F1" w:rsidRDefault="00F507F1" w:rsidP="00F507F1">
      <w:pPr>
        <w:spacing w:after="0" w:line="240" w:lineRule="auto"/>
        <w:jc w:val="center"/>
        <w:rPr>
          <w:rFonts w:ascii="Times New Roman" w:hAnsi="Times New Roman"/>
          <w:b/>
          <w:sz w:val="12"/>
          <w:szCs w:val="12"/>
        </w:rPr>
      </w:pPr>
      <w:r w:rsidRPr="00F507F1">
        <w:rPr>
          <w:rFonts w:ascii="Times New Roman" w:hAnsi="Times New Roman"/>
          <w:b/>
          <w:sz w:val="12"/>
          <w:szCs w:val="12"/>
        </w:rPr>
        <w:t>Журнал регистрации заявлений о предоставлении субсидий</w:t>
      </w:r>
      <w:r w:rsidRPr="00F507F1">
        <w:rPr>
          <w:rFonts w:ascii="Times New Roman" w:hAnsi="Times New Roman"/>
          <w:b/>
          <w:bCs/>
          <w:sz w:val="12"/>
          <w:szCs w:val="12"/>
        </w:rPr>
        <w:t xml:space="preserve"> по </w:t>
      </w:r>
      <w:r w:rsidRPr="00F507F1">
        <w:rPr>
          <w:rFonts w:ascii="Times New Roman" w:hAnsi="Times New Roman"/>
          <w:b/>
          <w:sz w:val="12"/>
          <w:szCs w:val="12"/>
        </w:rPr>
        <w:t>краткосрочным кредитам (займам),</w:t>
      </w:r>
    </w:p>
    <w:p w:rsidR="00F507F1" w:rsidRDefault="00F507F1" w:rsidP="00F507F1">
      <w:pPr>
        <w:spacing w:after="0" w:line="240" w:lineRule="auto"/>
        <w:jc w:val="center"/>
        <w:rPr>
          <w:rFonts w:ascii="Times New Roman" w:hAnsi="Times New Roman"/>
          <w:b/>
          <w:sz w:val="12"/>
          <w:szCs w:val="12"/>
        </w:rPr>
      </w:pPr>
      <w:r w:rsidRPr="00F507F1">
        <w:rPr>
          <w:rFonts w:ascii="Times New Roman" w:hAnsi="Times New Roman"/>
          <w:b/>
          <w:sz w:val="12"/>
          <w:szCs w:val="12"/>
        </w:rPr>
        <w:t xml:space="preserve"> сопроводительных писем, справок-перерасчётов, уведомлений кредитных организаций об остатке ссудной задолженности</w:t>
      </w:r>
    </w:p>
    <w:p w:rsidR="00F507F1" w:rsidRPr="00F507F1" w:rsidRDefault="00F507F1" w:rsidP="00F507F1">
      <w:pPr>
        <w:spacing w:after="0" w:line="240" w:lineRule="auto"/>
        <w:jc w:val="center"/>
        <w:rPr>
          <w:rFonts w:ascii="Times New Roman" w:hAnsi="Times New Roman"/>
          <w:b/>
          <w:sz w:val="12"/>
          <w:szCs w:val="12"/>
        </w:rPr>
      </w:pPr>
      <w:r w:rsidRPr="00F507F1">
        <w:rPr>
          <w:rFonts w:ascii="Times New Roman" w:hAnsi="Times New Roman"/>
          <w:b/>
          <w:sz w:val="12"/>
          <w:szCs w:val="12"/>
        </w:rPr>
        <w:t xml:space="preserve"> и о начисленных и уплаченных процентах (далее – банковское уведомление)</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2"/>
        <w:gridCol w:w="851"/>
        <w:gridCol w:w="992"/>
        <w:gridCol w:w="425"/>
        <w:gridCol w:w="567"/>
        <w:gridCol w:w="567"/>
        <w:gridCol w:w="425"/>
        <w:gridCol w:w="851"/>
        <w:gridCol w:w="567"/>
        <w:gridCol w:w="567"/>
        <w:gridCol w:w="428"/>
      </w:tblGrid>
      <w:tr w:rsidR="00F507F1" w:rsidRPr="00F507F1" w:rsidTr="00F507F1">
        <w:trPr>
          <w:trHeight w:val="20"/>
          <w:jc w:val="center"/>
        </w:trPr>
        <w:tc>
          <w:tcPr>
            <w:tcW w:w="288"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w:t>
            </w:r>
            <w:proofErr w:type="gramStart"/>
            <w:r w:rsidRPr="00F507F1">
              <w:rPr>
                <w:rFonts w:ascii="Times New Roman" w:hAnsi="Times New Roman"/>
                <w:sz w:val="12"/>
                <w:szCs w:val="12"/>
              </w:rPr>
              <w:t>п</w:t>
            </w:r>
            <w:proofErr w:type="gramEnd"/>
            <w:r w:rsidRPr="00F507F1">
              <w:rPr>
                <w:rFonts w:ascii="Times New Roman" w:hAnsi="Times New Roman"/>
                <w:sz w:val="12"/>
                <w:szCs w:val="12"/>
              </w:rPr>
              <w:t>/п</w:t>
            </w:r>
          </w:p>
        </w:tc>
        <w:tc>
          <w:tcPr>
            <w:tcW w:w="992"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Регистрационный номер и дата поступления заявления, сопроводительного письма, справк</w:t>
            </w:r>
            <w:proofErr w:type="gramStart"/>
            <w:r w:rsidRPr="00F507F1">
              <w:rPr>
                <w:rFonts w:ascii="Times New Roman" w:hAnsi="Times New Roman"/>
                <w:sz w:val="12"/>
                <w:szCs w:val="12"/>
              </w:rPr>
              <w:t>и-</w:t>
            </w:r>
            <w:proofErr w:type="gramEnd"/>
            <w:r w:rsidRPr="00F507F1">
              <w:rPr>
                <w:rFonts w:ascii="Times New Roman" w:hAnsi="Times New Roman"/>
                <w:sz w:val="12"/>
                <w:szCs w:val="12"/>
              </w:rPr>
              <w:t xml:space="preserve"> перерасчёта, банковского уведомления</w:t>
            </w:r>
          </w:p>
        </w:tc>
        <w:tc>
          <w:tcPr>
            <w:tcW w:w="851"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Форма документа (заявление, сопроводительное письмо, справка - перерасчёт, банковское уведомление)</w:t>
            </w:r>
          </w:p>
        </w:tc>
        <w:tc>
          <w:tcPr>
            <w:tcW w:w="992"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Способ получения заявления, сопроводительного письма, справк</w:t>
            </w:r>
            <w:proofErr w:type="gramStart"/>
            <w:r w:rsidRPr="00F507F1">
              <w:rPr>
                <w:rFonts w:ascii="Times New Roman" w:hAnsi="Times New Roman"/>
                <w:sz w:val="12"/>
                <w:szCs w:val="12"/>
              </w:rPr>
              <w:t>и-</w:t>
            </w:r>
            <w:proofErr w:type="gramEnd"/>
            <w:r w:rsidRPr="00F507F1">
              <w:rPr>
                <w:rFonts w:ascii="Times New Roman" w:hAnsi="Times New Roman"/>
                <w:sz w:val="12"/>
                <w:szCs w:val="12"/>
              </w:rPr>
              <w:t xml:space="preserve"> перерасчёта, банковского уведомления</w:t>
            </w:r>
          </w:p>
        </w:tc>
        <w:tc>
          <w:tcPr>
            <w:tcW w:w="425" w:type="dxa"/>
            <w:vMerge w:val="restart"/>
          </w:tcPr>
          <w:p w:rsidR="00F507F1" w:rsidRPr="00F507F1" w:rsidRDefault="00F507F1" w:rsidP="00F507F1">
            <w:pPr>
              <w:spacing w:after="0" w:line="240" w:lineRule="auto"/>
              <w:rPr>
                <w:rFonts w:ascii="Times New Roman" w:hAnsi="Times New Roman"/>
                <w:sz w:val="12"/>
                <w:szCs w:val="12"/>
              </w:rPr>
            </w:pPr>
            <w:r>
              <w:rPr>
                <w:rFonts w:ascii="Times New Roman" w:hAnsi="Times New Roman"/>
                <w:sz w:val="12"/>
                <w:szCs w:val="12"/>
              </w:rPr>
              <w:t>Наимено</w:t>
            </w:r>
            <w:r w:rsidRPr="00F507F1">
              <w:rPr>
                <w:rFonts w:ascii="Times New Roman" w:hAnsi="Times New Roman"/>
                <w:sz w:val="12"/>
                <w:szCs w:val="12"/>
              </w:rPr>
              <w:t xml:space="preserve">вание </w:t>
            </w:r>
            <w:proofErr w:type="gramStart"/>
            <w:r w:rsidRPr="00F507F1">
              <w:rPr>
                <w:rFonts w:ascii="Times New Roman" w:hAnsi="Times New Roman"/>
                <w:sz w:val="12"/>
                <w:szCs w:val="12"/>
              </w:rPr>
              <w:t>заявите-ля</w:t>
            </w:r>
            <w:proofErr w:type="gramEnd"/>
            <w:r w:rsidRPr="00F507F1">
              <w:rPr>
                <w:rFonts w:ascii="Times New Roman" w:hAnsi="Times New Roman"/>
                <w:sz w:val="12"/>
                <w:szCs w:val="12"/>
              </w:rPr>
              <w:t>*</w:t>
            </w:r>
          </w:p>
        </w:tc>
        <w:tc>
          <w:tcPr>
            <w:tcW w:w="567"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 xml:space="preserve">ИНН </w:t>
            </w:r>
            <w:proofErr w:type="gramStart"/>
            <w:r w:rsidRPr="00F507F1">
              <w:rPr>
                <w:rFonts w:ascii="Times New Roman" w:hAnsi="Times New Roman"/>
                <w:sz w:val="12"/>
                <w:szCs w:val="12"/>
              </w:rPr>
              <w:t>заяви-теля</w:t>
            </w:r>
            <w:proofErr w:type="gramEnd"/>
            <w:r w:rsidRPr="00F507F1">
              <w:rPr>
                <w:rFonts w:ascii="Times New Roman" w:hAnsi="Times New Roman"/>
                <w:sz w:val="12"/>
                <w:szCs w:val="12"/>
              </w:rPr>
              <w:t>*</w:t>
            </w:r>
          </w:p>
          <w:p w:rsidR="00F507F1" w:rsidRPr="00F507F1" w:rsidRDefault="00F507F1" w:rsidP="00F507F1">
            <w:pPr>
              <w:spacing w:after="0" w:line="240" w:lineRule="auto"/>
              <w:rPr>
                <w:rFonts w:ascii="Times New Roman" w:hAnsi="Times New Roman"/>
                <w:sz w:val="12"/>
                <w:szCs w:val="12"/>
              </w:rPr>
            </w:pPr>
          </w:p>
        </w:tc>
        <w:tc>
          <w:tcPr>
            <w:tcW w:w="567"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Дата и номер кредитного договора (договора займа)*</w:t>
            </w:r>
          </w:p>
        </w:tc>
        <w:tc>
          <w:tcPr>
            <w:tcW w:w="425"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Цель кредита (займа)*</w:t>
            </w:r>
          </w:p>
        </w:tc>
        <w:tc>
          <w:tcPr>
            <w:tcW w:w="851"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 xml:space="preserve">Период, за который поступило заявление, сопроводительное письмо, справка </w:t>
            </w:r>
            <w:proofErr w:type="gramStart"/>
            <w:r w:rsidRPr="00F507F1">
              <w:rPr>
                <w:rFonts w:ascii="Times New Roman" w:hAnsi="Times New Roman"/>
                <w:sz w:val="12"/>
                <w:szCs w:val="12"/>
              </w:rPr>
              <w:t>–п</w:t>
            </w:r>
            <w:proofErr w:type="gramEnd"/>
            <w:r w:rsidRPr="00F507F1">
              <w:rPr>
                <w:rFonts w:ascii="Times New Roman" w:hAnsi="Times New Roman"/>
                <w:sz w:val="12"/>
                <w:szCs w:val="12"/>
              </w:rPr>
              <w:t>ерерасчёт *</w:t>
            </w:r>
          </w:p>
        </w:tc>
        <w:tc>
          <w:tcPr>
            <w:tcW w:w="1134" w:type="dxa"/>
            <w:gridSpan w:val="2"/>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Результаты рассмотрения</w:t>
            </w:r>
          </w:p>
        </w:tc>
        <w:tc>
          <w:tcPr>
            <w:tcW w:w="428" w:type="dxa"/>
            <w:vMerge w:val="restart"/>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Примечание</w:t>
            </w:r>
          </w:p>
        </w:tc>
      </w:tr>
      <w:tr w:rsidR="00F507F1" w:rsidRPr="00F507F1" w:rsidTr="00F507F1">
        <w:trPr>
          <w:trHeight w:val="20"/>
          <w:jc w:val="center"/>
        </w:trPr>
        <w:tc>
          <w:tcPr>
            <w:tcW w:w="288" w:type="dxa"/>
            <w:vMerge/>
          </w:tcPr>
          <w:p w:rsidR="00F507F1" w:rsidRPr="00F507F1" w:rsidRDefault="00F507F1" w:rsidP="00F507F1">
            <w:pPr>
              <w:spacing w:after="0" w:line="240" w:lineRule="auto"/>
              <w:rPr>
                <w:rFonts w:ascii="Times New Roman" w:hAnsi="Times New Roman"/>
                <w:sz w:val="12"/>
                <w:szCs w:val="12"/>
              </w:rPr>
            </w:pPr>
          </w:p>
        </w:tc>
        <w:tc>
          <w:tcPr>
            <w:tcW w:w="992" w:type="dxa"/>
            <w:vMerge/>
          </w:tcPr>
          <w:p w:rsidR="00F507F1" w:rsidRPr="00F507F1" w:rsidRDefault="00F507F1" w:rsidP="00F507F1">
            <w:pPr>
              <w:spacing w:after="0" w:line="240" w:lineRule="auto"/>
              <w:rPr>
                <w:rFonts w:ascii="Times New Roman" w:hAnsi="Times New Roman"/>
                <w:sz w:val="12"/>
                <w:szCs w:val="12"/>
              </w:rPr>
            </w:pPr>
          </w:p>
        </w:tc>
        <w:tc>
          <w:tcPr>
            <w:tcW w:w="851" w:type="dxa"/>
            <w:vMerge/>
          </w:tcPr>
          <w:p w:rsidR="00F507F1" w:rsidRPr="00F507F1" w:rsidRDefault="00F507F1" w:rsidP="00F507F1">
            <w:pPr>
              <w:spacing w:after="0" w:line="240" w:lineRule="auto"/>
              <w:rPr>
                <w:rFonts w:ascii="Times New Roman" w:hAnsi="Times New Roman"/>
                <w:sz w:val="12"/>
                <w:szCs w:val="12"/>
              </w:rPr>
            </w:pPr>
          </w:p>
        </w:tc>
        <w:tc>
          <w:tcPr>
            <w:tcW w:w="992" w:type="dxa"/>
            <w:vMerge/>
          </w:tcPr>
          <w:p w:rsidR="00F507F1" w:rsidRPr="00F507F1" w:rsidRDefault="00F507F1" w:rsidP="00F507F1">
            <w:pPr>
              <w:spacing w:after="0" w:line="240" w:lineRule="auto"/>
              <w:rPr>
                <w:rFonts w:ascii="Times New Roman" w:hAnsi="Times New Roman"/>
                <w:sz w:val="12"/>
                <w:szCs w:val="12"/>
              </w:rPr>
            </w:pPr>
          </w:p>
        </w:tc>
        <w:tc>
          <w:tcPr>
            <w:tcW w:w="425" w:type="dxa"/>
            <w:vMerge/>
          </w:tcPr>
          <w:p w:rsidR="00F507F1" w:rsidRPr="00F507F1" w:rsidRDefault="00F507F1" w:rsidP="00F507F1">
            <w:pPr>
              <w:spacing w:after="0" w:line="240" w:lineRule="auto"/>
              <w:rPr>
                <w:rFonts w:ascii="Times New Roman" w:hAnsi="Times New Roman"/>
                <w:sz w:val="12"/>
                <w:szCs w:val="12"/>
              </w:rPr>
            </w:pPr>
          </w:p>
        </w:tc>
        <w:tc>
          <w:tcPr>
            <w:tcW w:w="567" w:type="dxa"/>
            <w:vMerge/>
          </w:tcPr>
          <w:p w:rsidR="00F507F1" w:rsidRPr="00F507F1" w:rsidRDefault="00F507F1" w:rsidP="00F507F1">
            <w:pPr>
              <w:spacing w:after="0" w:line="240" w:lineRule="auto"/>
              <w:rPr>
                <w:rFonts w:ascii="Times New Roman" w:hAnsi="Times New Roman"/>
                <w:sz w:val="12"/>
                <w:szCs w:val="12"/>
              </w:rPr>
            </w:pPr>
          </w:p>
        </w:tc>
        <w:tc>
          <w:tcPr>
            <w:tcW w:w="567" w:type="dxa"/>
            <w:vMerge/>
          </w:tcPr>
          <w:p w:rsidR="00F507F1" w:rsidRPr="00F507F1" w:rsidRDefault="00F507F1" w:rsidP="00F507F1">
            <w:pPr>
              <w:spacing w:after="0" w:line="240" w:lineRule="auto"/>
              <w:rPr>
                <w:rFonts w:ascii="Times New Roman" w:hAnsi="Times New Roman"/>
                <w:sz w:val="12"/>
                <w:szCs w:val="12"/>
              </w:rPr>
            </w:pPr>
          </w:p>
        </w:tc>
        <w:tc>
          <w:tcPr>
            <w:tcW w:w="425" w:type="dxa"/>
            <w:vMerge/>
          </w:tcPr>
          <w:p w:rsidR="00F507F1" w:rsidRPr="00F507F1" w:rsidRDefault="00F507F1" w:rsidP="00F507F1">
            <w:pPr>
              <w:spacing w:after="0" w:line="240" w:lineRule="auto"/>
              <w:rPr>
                <w:rFonts w:ascii="Times New Roman" w:hAnsi="Times New Roman"/>
                <w:sz w:val="12"/>
                <w:szCs w:val="12"/>
              </w:rPr>
            </w:pPr>
          </w:p>
        </w:tc>
        <w:tc>
          <w:tcPr>
            <w:tcW w:w="851" w:type="dxa"/>
            <w:vMerge/>
          </w:tcPr>
          <w:p w:rsidR="00F507F1" w:rsidRPr="00F507F1" w:rsidRDefault="00F507F1" w:rsidP="00F507F1">
            <w:pPr>
              <w:spacing w:after="0" w:line="240" w:lineRule="auto"/>
              <w:rPr>
                <w:rFonts w:ascii="Times New Roman" w:hAnsi="Times New Roman"/>
                <w:sz w:val="12"/>
                <w:szCs w:val="12"/>
              </w:rPr>
            </w:pP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решение о предоставлении субсидии</w:t>
            </w: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решение об отказе в предоставлении субсидии</w:t>
            </w:r>
          </w:p>
        </w:tc>
        <w:tc>
          <w:tcPr>
            <w:tcW w:w="428" w:type="dxa"/>
            <w:vMerge/>
          </w:tcPr>
          <w:p w:rsidR="00F507F1" w:rsidRPr="00F507F1" w:rsidRDefault="00F507F1" w:rsidP="00F507F1">
            <w:pPr>
              <w:spacing w:after="0" w:line="240" w:lineRule="auto"/>
              <w:rPr>
                <w:rFonts w:ascii="Times New Roman" w:hAnsi="Times New Roman"/>
                <w:sz w:val="12"/>
                <w:szCs w:val="12"/>
              </w:rPr>
            </w:pPr>
          </w:p>
        </w:tc>
      </w:tr>
      <w:tr w:rsidR="00F507F1" w:rsidRPr="00F507F1" w:rsidTr="00F507F1">
        <w:trPr>
          <w:trHeight w:val="20"/>
          <w:jc w:val="center"/>
        </w:trPr>
        <w:tc>
          <w:tcPr>
            <w:tcW w:w="288"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1</w:t>
            </w:r>
          </w:p>
        </w:tc>
        <w:tc>
          <w:tcPr>
            <w:tcW w:w="992"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2</w:t>
            </w:r>
          </w:p>
        </w:tc>
        <w:tc>
          <w:tcPr>
            <w:tcW w:w="851"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3</w:t>
            </w:r>
          </w:p>
        </w:tc>
        <w:tc>
          <w:tcPr>
            <w:tcW w:w="992"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4</w:t>
            </w:r>
          </w:p>
        </w:tc>
        <w:tc>
          <w:tcPr>
            <w:tcW w:w="425"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5</w:t>
            </w: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6</w:t>
            </w: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7</w:t>
            </w:r>
          </w:p>
        </w:tc>
        <w:tc>
          <w:tcPr>
            <w:tcW w:w="425"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8</w:t>
            </w:r>
          </w:p>
        </w:tc>
        <w:tc>
          <w:tcPr>
            <w:tcW w:w="851"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9</w:t>
            </w: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10</w:t>
            </w:r>
          </w:p>
        </w:tc>
        <w:tc>
          <w:tcPr>
            <w:tcW w:w="567"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11</w:t>
            </w:r>
          </w:p>
        </w:tc>
        <w:tc>
          <w:tcPr>
            <w:tcW w:w="428" w:type="dxa"/>
          </w:tcPr>
          <w:p w:rsidR="00F507F1" w:rsidRPr="00F507F1" w:rsidRDefault="00F507F1" w:rsidP="00F507F1">
            <w:pPr>
              <w:spacing w:after="0" w:line="240" w:lineRule="auto"/>
              <w:rPr>
                <w:rFonts w:ascii="Times New Roman" w:hAnsi="Times New Roman"/>
                <w:sz w:val="12"/>
                <w:szCs w:val="12"/>
              </w:rPr>
            </w:pPr>
            <w:r w:rsidRPr="00F507F1">
              <w:rPr>
                <w:rFonts w:ascii="Times New Roman" w:hAnsi="Times New Roman"/>
                <w:sz w:val="12"/>
                <w:szCs w:val="12"/>
              </w:rPr>
              <w:t>12</w:t>
            </w:r>
          </w:p>
        </w:tc>
      </w:tr>
      <w:tr w:rsidR="00F507F1" w:rsidRPr="00F507F1" w:rsidTr="00F507F1">
        <w:trPr>
          <w:trHeight w:val="20"/>
          <w:jc w:val="center"/>
        </w:trPr>
        <w:tc>
          <w:tcPr>
            <w:tcW w:w="288" w:type="dxa"/>
          </w:tcPr>
          <w:p w:rsidR="00F507F1" w:rsidRPr="00F507F1" w:rsidRDefault="00F507F1" w:rsidP="00F507F1">
            <w:pPr>
              <w:spacing w:after="0" w:line="240" w:lineRule="auto"/>
              <w:rPr>
                <w:rFonts w:ascii="Times New Roman" w:hAnsi="Times New Roman"/>
                <w:sz w:val="12"/>
                <w:szCs w:val="12"/>
              </w:rPr>
            </w:pPr>
          </w:p>
        </w:tc>
        <w:tc>
          <w:tcPr>
            <w:tcW w:w="992" w:type="dxa"/>
          </w:tcPr>
          <w:p w:rsidR="00F507F1" w:rsidRPr="00F507F1" w:rsidRDefault="00F507F1" w:rsidP="00F507F1">
            <w:pPr>
              <w:spacing w:after="0" w:line="240" w:lineRule="auto"/>
              <w:rPr>
                <w:rFonts w:ascii="Times New Roman" w:hAnsi="Times New Roman"/>
                <w:sz w:val="12"/>
                <w:szCs w:val="12"/>
              </w:rPr>
            </w:pPr>
          </w:p>
        </w:tc>
        <w:tc>
          <w:tcPr>
            <w:tcW w:w="851" w:type="dxa"/>
          </w:tcPr>
          <w:p w:rsidR="00F507F1" w:rsidRPr="00F507F1" w:rsidRDefault="00F507F1" w:rsidP="00F507F1">
            <w:pPr>
              <w:spacing w:after="0" w:line="240" w:lineRule="auto"/>
              <w:rPr>
                <w:rFonts w:ascii="Times New Roman" w:hAnsi="Times New Roman"/>
                <w:sz w:val="12"/>
                <w:szCs w:val="12"/>
              </w:rPr>
            </w:pPr>
          </w:p>
        </w:tc>
        <w:tc>
          <w:tcPr>
            <w:tcW w:w="992" w:type="dxa"/>
          </w:tcPr>
          <w:p w:rsidR="00F507F1" w:rsidRPr="00F507F1" w:rsidRDefault="00F507F1" w:rsidP="00F507F1">
            <w:pPr>
              <w:spacing w:after="0" w:line="240" w:lineRule="auto"/>
              <w:rPr>
                <w:rFonts w:ascii="Times New Roman" w:hAnsi="Times New Roman"/>
                <w:sz w:val="12"/>
                <w:szCs w:val="12"/>
              </w:rPr>
            </w:pPr>
          </w:p>
        </w:tc>
        <w:tc>
          <w:tcPr>
            <w:tcW w:w="425" w:type="dxa"/>
          </w:tcPr>
          <w:p w:rsidR="00F507F1" w:rsidRPr="00F507F1" w:rsidRDefault="00F507F1" w:rsidP="00F507F1">
            <w:pPr>
              <w:spacing w:after="0" w:line="240" w:lineRule="auto"/>
              <w:rPr>
                <w:rFonts w:ascii="Times New Roman" w:hAnsi="Times New Roman"/>
                <w:sz w:val="12"/>
                <w:szCs w:val="12"/>
              </w:rPr>
            </w:pPr>
          </w:p>
        </w:tc>
        <w:tc>
          <w:tcPr>
            <w:tcW w:w="567" w:type="dxa"/>
          </w:tcPr>
          <w:p w:rsidR="00F507F1" w:rsidRPr="00F507F1" w:rsidRDefault="00F507F1" w:rsidP="00F507F1">
            <w:pPr>
              <w:spacing w:after="0" w:line="240" w:lineRule="auto"/>
              <w:rPr>
                <w:rFonts w:ascii="Times New Roman" w:hAnsi="Times New Roman"/>
                <w:sz w:val="12"/>
                <w:szCs w:val="12"/>
              </w:rPr>
            </w:pPr>
          </w:p>
        </w:tc>
        <w:tc>
          <w:tcPr>
            <w:tcW w:w="567" w:type="dxa"/>
          </w:tcPr>
          <w:p w:rsidR="00F507F1" w:rsidRPr="00F507F1" w:rsidRDefault="00F507F1" w:rsidP="00F507F1">
            <w:pPr>
              <w:spacing w:after="0" w:line="240" w:lineRule="auto"/>
              <w:rPr>
                <w:rFonts w:ascii="Times New Roman" w:hAnsi="Times New Roman"/>
                <w:sz w:val="12"/>
                <w:szCs w:val="12"/>
              </w:rPr>
            </w:pPr>
          </w:p>
        </w:tc>
        <w:tc>
          <w:tcPr>
            <w:tcW w:w="425" w:type="dxa"/>
          </w:tcPr>
          <w:p w:rsidR="00F507F1" w:rsidRPr="00F507F1" w:rsidRDefault="00F507F1" w:rsidP="00F507F1">
            <w:pPr>
              <w:spacing w:after="0" w:line="240" w:lineRule="auto"/>
              <w:rPr>
                <w:rFonts w:ascii="Times New Roman" w:hAnsi="Times New Roman"/>
                <w:sz w:val="12"/>
                <w:szCs w:val="12"/>
              </w:rPr>
            </w:pPr>
          </w:p>
        </w:tc>
        <w:tc>
          <w:tcPr>
            <w:tcW w:w="851" w:type="dxa"/>
          </w:tcPr>
          <w:p w:rsidR="00F507F1" w:rsidRPr="00F507F1" w:rsidRDefault="00F507F1" w:rsidP="00F507F1">
            <w:pPr>
              <w:spacing w:after="0" w:line="240" w:lineRule="auto"/>
              <w:rPr>
                <w:rFonts w:ascii="Times New Roman" w:hAnsi="Times New Roman"/>
                <w:sz w:val="12"/>
                <w:szCs w:val="12"/>
              </w:rPr>
            </w:pPr>
          </w:p>
        </w:tc>
        <w:tc>
          <w:tcPr>
            <w:tcW w:w="567" w:type="dxa"/>
          </w:tcPr>
          <w:p w:rsidR="00F507F1" w:rsidRPr="00F507F1" w:rsidRDefault="00F507F1" w:rsidP="00F507F1">
            <w:pPr>
              <w:spacing w:after="0" w:line="240" w:lineRule="auto"/>
              <w:rPr>
                <w:rFonts w:ascii="Times New Roman" w:hAnsi="Times New Roman"/>
                <w:sz w:val="12"/>
                <w:szCs w:val="12"/>
              </w:rPr>
            </w:pPr>
          </w:p>
        </w:tc>
        <w:tc>
          <w:tcPr>
            <w:tcW w:w="567" w:type="dxa"/>
          </w:tcPr>
          <w:p w:rsidR="00F507F1" w:rsidRPr="00F507F1" w:rsidRDefault="00F507F1" w:rsidP="00F507F1">
            <w:pPr>
              <w:spacing w:after="0" w:line="240" w:lineRule="auto"/>
              <w:rPr>
                <w:rFonts w:ascii="Times New Roman" w:hAnsi="Times New Roman"/>
                <w:sz w:val="12"/>
                <w:szCs w:val="12"/>
              </w:rPr>
            </w:pPr>
          </w:p>
        </w:tc>
        <w:tc>
          <w:tcPr>
            <w:tcW w:w="428" w:type="dxa"/>
          </w:tcPr>
          <w:p w:rsidR="00F507F1" w:rsidRPr="00F507F1" w:rsidRDefault="00F507F1" w:rsidP="00F507F1">
            <w:pPr>
              <w:spacing w:after="0" w:line="240" w:lineRule="auto"/>
              <w:rPr>
                <w:rFonts w:ascii="Times New Roman" w:hAnsi="Times New Roman"/>
                <w:sz w:val="12"/>
                <w:szCs w:val="12"/>
              </w:rPr>
            </w:pPr>
          </w:p>
        </w:tc>
      </w:tr>
    </w:tbl>
    <w:p w:rsidR="007A2B16" w:rsidRPr="007A2B16" w:rsidRDefault="007A2B16" w:rsidP="007A2B16">
      <w:pPr>
        <w:spacing w:after="0" w:line="240" w:lineRule="auto"/>
        <w:jc w:val="both"/>
        <w:rPr>
          <w:rFonts w:ascii="Times New Roman" w:hAnsi="Times New Roman"/>
          <w:sz w:val="12"/>
          <w:szCs w:val="12"/>
        </w:rPr>
      </w:pPr>
      <w:r w:rsidRPr="007A2B16">
        <w:rPr>
          <w:rFonts w:ascii="Times New Roman" w:hAnsi="Times New Roman"/>
          <w:sz w:val="12"/>
          <w:szCs w:val="12"/>
        </w:rPr>
        <w:t>_____________________________________</w:t>
      </w:r>
    </w:p>
    <w:p w:rsidR="007A2B16" w:rsidRPr="007A2B16" w:rsidRDefault="007A2B16" w:rsidP="007A2B16">
      <w:pPr>
        <w:spacing w:after="0" w:line="240" w:lineRule="auto"/>
        <w:jc w:val="both"/>
        <w:rPr>
          <w:rFonts w:ascii="Times New Roman" w:hAnsi="Times New Roman"/>
          <w:sz w:val="12"/>
          <w:szCs w:val="12"/>
        </w:rPr>
      </w:pPr>
      <w:r w:rsidRPr="007A2B16">
        <w:rPr>
          <w:rFonts w:ascii="Times New Roman" w:hAnsi="Times New Roman"/>
          <w:sz w:val="12"/>
          <w:szCs w:val="12"/>
        </w:rPr>
        <w:t>* В случае поступления банковского уведомления графы 5-9 не заполняются.</w:t>
      </w:r>
    </w:p>
    <w:p w:rsidR="001577FB" w:rsidRPr="001577FB" w:rsidRDefault="001577FB" w:rsidP="001577FB">
      <w:pPr>
        <w:spacing w:after="0" w:line="240" w:lineRule="auto"/>
        <w:jc w:val="right"/>
        <w:rPr>
          <w:rFonts w:ascii="Times New Roman" w:hAnsi="Times New Roman"/>
          <w:i/>
          <w:sz w:val="12"/>
          <w:szCs w:val="12"/>
        </w:rPr>
      </w:pPr>
      <w:r w:rsidRPr="001577FB">
        <w:rPr>
          <w:rFonts w:ascii="Times New Roman" w:hAnsi="Times New Roman"/>
          <w:i/>
          <w:sz w:val="12"/>
          <w:szCs w:val="12"/>
        </w:rPr>
        <w:t xml:space="preserve">ПРИЛОЖЕНИЕ </w:t>
      </w:r>
      <w:r>
        <w:rPr>
          <w:rFonts w:ascii="Times New Roman" w:hAnsi="Times New Roman"/>
          <w:i/>
          <w:sz w:val="12"/>
          <w:szCs w:val="12"/>
        </w:rPr>
        <w:t>8</w:t>
      </w:r>
    </w:p>
    <w:p w:rsidR="001577FB" w:rsidRPr="001577FB" w:rsidRDefault="001577FB" w:rsidP="001577FB">
      <w:pPr>
        <w:spacing w:after="0" w:line="240" w:lineRule="auto"/>
        <w:jc w:val="right"/>
        <w:rPr>
          <w:rFonts w:ascii="Times New Roman" w:hAnsi="Times New Roman"/>
          <w:i/>
          <w:sz w:val="12"/>
          <w:szCs w:val="12"/>
        </w:rPr>
      </w:pPr>
      <w:r w:rsidRPr="001577FB">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1577FB" w:rsidRPr="001577FB" w:rsidRDefault="001577FB" w:rsidP="001577FB">
      <w:pPr>
        <w:spacing w:after="0" w:line="240" w:lineRule="auto"/>
        <w:jc w:val="right"/>
        <w:rPr>
          <w:rFonts w:ascii="Times New Roman" w:hAnsi="Times New Roman"/>
          <w:i/>
          <w:sz w:val="12"/>
          <w:szCs w:val="12"/>
        </w:rPr>
      </w:pPr>
      <w:r w:rsidRPr="001577FB">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1577FB" w:rsidRPr="001577FB" w:rsidRDefault="001577FB" w:rsidP="001577FB">
      <w:pPr>
        <w:spacing w:after="0" w:line="240" w:lineRule="auto"/>
        <w:jc w:val="right"/>
        <w:rPr>
          <w:rFonts w:ascii="Times New Roman" w:hAnsi="Times New Roman"/>
          <w:i/>
          <w:sz w:val="12"/>
          <w:szCs w:val="12"/>
        </w:rPr>
      </w:pPr>
      <w:r w:rsidRPr="001577FB">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B00071" w:rsidRPr="00B00071" w:rsidRDefault="00B00071" w:rsidP="00B00071">
      <w:pPr>
        <w:spacing w:after="0" w:line="240" w:lineRule="auto"/>
        <w:jc w:val="center"/>
        <w:rPr>
          <w:rFonts w:ascii="Times New Roman" w:hAnsi="Times New Roman"/>
          <w:b/>
          <w:sz w:val="12"/>
          <w:szCs w:val="12"/>
        </w:rPr>
      </w:pPr>
      <w:r w:rsidRPr="00B00071">
        <w:rPr>
          <w:rFonts w:ascii="Times New Roman" w:hAnsi="Times New Roman"/>
          <w:b/>
          <w:sz w:val="12"/>
          <w:szCs w:val="12"/>
        </w:rPr>
        <w:t>Справка-перерасчёт размера субсидий по краткосрочному кредиту (займу)</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на развитие ________________________________________</w:t>
      </w:r>
      <w:r>
        <w:rPr>
          <w:rFonts w:ascii="Times New Roman" w:hAnsi="Times New Roman"/>
          <w:sz w:val="12"/>
          <w:szCs w:val="12"/>
        </w:rPr>
        <w:t>____________________________________________________________</w:t>
      </w:r>
      <w:r w:rsidRPr="00B00071">
        <w:rPr>
          <w:rFonts w:ascii="Times New Roman" w:hAnsi="Times New Roman"/>
          <w:sz w:val="12"/>
          <w:szCs w:val="12"/>
        </w:rPr>
        <w:t>______________</w:t>
      </w:r>
    </w:p>
    <w:p w:rsidR="00B00071" w:rsidRPr="00B00071" w:rsidRDefault="00B00071" w:rsidP="00B00071">
      <w:pPr>
        <w:spacing w:after="0" w:line="240" w:lineRule="auto"/>
        <w:jc w:val="center"/>
        <w:rPr>
          <w:rFonts w:ascii="Times New Roman" w:hAnsi="Times New Roman"/>
          <w:sz w:val="12"/>
          <w:szCs w:val="12"/>
        </w:rPr>
      </w:pPr>
      <w:proofErr w:type="gramStart"/>
      <w:r w:rsidRPr="00B00071">
        <w:rPr>
          <w:rFonts w:ascii="Times New Roman" w:hAnsi="Times New Roman"/>
          <w:sz w:val="12"/>
          <w:szCs w:val="12"/>
        </w:rPr>
        <w:t>(растениеводства, переработки и реализации продукции</w:t>
      </w:r>
      <w:proofErr w:type="gramEnd"/>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lastRenderedPageBreak/>
        <w:t>_____________________________________________________________</w:t>
      </w:r>
      <w:r>
        <w:rPr>
          <w:rFonts w:ascii="Times New Roman" w:hAnsi="Times New Roman"/>
          <w:sz w:val="12"/>
          <w:szCs w:val="12"/>
        </w:rPr>
        <w:t>_______________________________________________________________</w:t>
      </w:r>
      <w:r w:rsidRPr="00B00071">
        <w:rPr>
          <w:rFonts w:ascii="Times New Roman" w:hAnsi="Times New Roman"/>
          <w:sz w:val="12"/>
          <w:szCs w:val="12"/>
        </w:rPr>
        <w:t>_</w:t>
      </w:r>
    </w:p>
    <w:p w:rsidR="00B00071" w:rsidRPr="00B00071" w:rsidRDefault="00B00071" w:rsidP="00B00071">
      <w:pPr>
        <w:spacing w:after="0" w:line="240" w:lineRule="auto"/>
        <w:jc w:val="center"/>
        <w:rPr>
          <w:rFonts w:ascii="Times New Roman" w:hAnsi="Times New Roman"/>
          <w:sz w:val="12"/>
          <w:szCs w:val="12"/>
        </w:rPr>
      </w:pPr>
      <w:r w:rsidRPr="00B00071">
        <w:rPr>
          <w:rFonts w:ascii="Times New Roman" w:hAnsi="Times New Roman"/>
          <w:sz w:val="12"/>
          <w:szCs w:val="12"/>
        </w:rPr>
        <w:t>растениеводства;  животноводства, переработки и реализации продукции</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_________________________________________________________</w:t>
      </w:r>
      <w:r>
        <w:rPr>
          <w:rFonts w:ascii="Times New Roman" w:hAnsi="Times New Roman"/>
          <w:sz w:val="12"/>
          <w:szCs w:val="12"/>
        </w:rPr>
        <w:t>______________________________________________________________</w:t>
      </w:r>
      <w:r w:rsidRPr="00B00071">
        <w:rPr>
          <w:rFonts w:ascii="Times New Roman" w:hAnsi="Times New Roman"/>
          <w:sz w:val="12"/>
          <w:szCs w:val="12"/>
        </w:rPr>
        <w:t>______</w:t>
      </w:r>
    </w:p>
    <w:p w:rsidR="00B00071" w:rsidRPr="00B00071" w:rsidRDefault="00B00071" w:rsidP="00B00071">
      <w:pPr>
        <w:spacing w:after="0" w:line="240" w:lineRule="auto"/>
        <w:jc w:val="center"/>
        <w:rPr>
          <w:rFonts w:ascii="Times New Roman" w:hAnsi="Times New Roman"/>
          <w:sz w:val="12"/>
          <w:szCs w:val="12"/>
        </w:rPr>
      </w:pPr>
      <w:r w:rsidRPr="00B00071">
        <w:rPr>
          <w:rFonts w:ascii="Times New Roman" w:hAnsi="Times New Roman"/>
          <w:sz w:val="12"/>
          <w:szCs w:val="12"/>
        </w:rPr>
        <w:t xml:space="preserve">животноводства – указать </w:t>
      </w:r>
      <w:proofErr w:type="gramStart"/>
      <w:r w:rsidRPr="00B00071">
        <w:rPr>
          <w:rFonts w:ascii="Times New Roman" w:hAnsi="Times New Roman"/>
          <w:sz w:val="12"/>
          <w:szCs w:val="12"/>
        </w:rPr>
        <w:t>нужное</w:t>
      </w:r>
      <w:proofErr w:type="gramEnd"/>
      <w:r w:rsidRPr="00B00071">
        <w:rPr>
          <w:rFonts w:ascii="Times New Roman" w:hAnsi="Times New Roman"/>
          <w:sz w:val="12"/>
          <w:szCs w:val="12"/>
        </w:rPr>
        <w:t>)</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в _____________________________________________</w:t>
      </w:r>
      <w:r>
        <w:rPr>
          <w:rFonts w:ascii="Times New Roman" w:hAnsi="Times New Roman"/>
          <w:sz w:val="12"/>
          <w:szCs w:val="12"/>
        </w:rPr>
        <w:t>______________________________________________________________</w:t>
      </w:r>
      <w:r w:rsidRPr="00B00071">
        <w:rPr>
          <w:rFonts w:ascii="Times New Roman" w:hAnsi="Times New Roman"/>
          <w:sz w:val="12"/>
          <w:szCs w:val="12"/>
        </w:rPr>
        <w:t>________________</w:t>
      </w:r>
    </w:p>
    <w:p w:rsidR="00B00071" w:rsidRPr="00B00071" w:rsidRDefault="00B00071" w:rsidP="00B00071">
      <w:pPr>
        <w:spacing w:after="0" w:line="240" w:lineRule="auto"/>
        <w:jc w:val="center"/>
        <w:rPr>
          <w:rFonts w:ascii="Times New Roman" w:hAnsi="Times New Roman"/>
          <w:sz w:val="12"/>
          <w:szCs w:val="12"/>
        </w:rPr>
      </w:pPr>
      <w:proofErr w:type="gramStart"/>
      <w:r w:rsidRPr="00B00071">
        <w:rPr>
          <w:rFonts w:ascii="Times New Roman" w:hAnsi="Times New Roman"/>
          <w:sz w:val="12"/>
          <w:szCs w:val="12"/>
        </w:rPr>
        <w:t>(наименование российской кредитной организации (сельскохозяйственного кредитного ________________________</w:t>
      </w:r>
      <w:r>
        <w:rPr>
          <w:rFonts w:ascii="Times New Roman" w:hAnsi="Times New Roman"/>
          <w:sz w:val="12"/>
          <w:szCs w:val="12"/>
        </w:rPr>
        <w:t>________________________________________________</w:t>
      </w:r>
      <w:r w:rsidRPr="00B00071">
        <w:rPr>
          <w:rFonts w:ascii="Times New Roman" w:hAnsi="Times New Roman"/>
          <w:sz w:val="12"/>
          <w:szCs w:val="12"/>
        </w:rPr>
        <w:t>_____________________________________________________</w:t>
      </w:r>
      <w:proofErr w:type="gramEnd"/>
    </w:p>
    <w:p w:rsidR="00B00071" w:rsidRPr="00B00071" w:rsidRDefault="00B00071" w:rsidP="00B00071">
      <w:pPr>
        <w:spacing w:after="0" w:line="240" w:lineRule="auto"/>
        <w:jc w:val="center"/>
        <w:rPr>
          <w:rFonts w:ascii="Times New Roman" w:hAnsi="Times New Roman"/>
          <w:sz w:val="12"/>
          <w:szCs w:val="12"/>
        </w:rPr>
      </w:pPr>
      <w:r w:rsidRPr="00B00071">
        <w:rPr>
          <w:rFonts w:ascii="Times New Roman" w:hAnsi="Times New Roman"/>
          <w:sz w:val="12"/>
          <w:szCs w:val="12"/>
        </w:rPr>
        <w:t>потребительского кооператива) или государственной корпорации «Банк развития</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 xml:space="preserve"> _________________________________________</w:t>
      </w:r>
      <w:r>
        <w:rPr>
          <w:rFonts w:ascii="Times New Roman" w:hAnsi="Times New Roman"/>
          <w:sz w:val="12"/>
          <w:szCs w:val="12"/>
        </w:rPr>
        <w:t>________________________________________________</w:t>
      </w:r>
      <w:r w:rsidRPr="00B00071">
        <w:rPr>
          <w:rFonts w:ascii="Times New Roman" w:hAnsi="Times New Roman"/>
          <w:sz w:val="12"/>
          <w:szCs w:val="12"/>
        </w:rPr>
        <w:t>___________________________________.</w:t>
      </w:r>
    </w:p>
    <w:p w:rsidR="00B00071" w:rsidRPr="00B00071" w:rsidRDefault="00B00071" w:rsidP="00B00071">
      <w:pPr>
        <w:spacing w:after="0" w:line="240" w:lineRule="auto"/>
        <w:jc w:val="center"/>
        <w:rPr>
          <w:rFonts w:ascii="Times New Roman" w:hAnsi="Times New Roman"/>
          <w:sz w:val="12"/>
          <w:szCs w:val="12"/>
        </w:rPr>
      </w:pPr>
      <w:r w:rsidRPr="00B00071">
        <w:rPr>
          <w:rFonts w:ascii="Times New Roman" w:hAnsi="Times New Roman"/>
          <w:sz w:val="12"/>
          <w:szCs w:val="12"/>
        </w:rPr>
        <w:t>внешнеэкономической деятельности  (Внешэкономбанк)» (далее – кредитная организация)</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Полное наименование производителя________________________________,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ИНН _______________, расчётный  счёт 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ОКТМО_____________, ОКПО  ____________________________________,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род деятельности производителя по ОКВЭД  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наименование кредитной организации 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БИК ________________, корреспондентский   счёт____________________,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цель кредита   (займа) ____________________________________________.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 xml:space="preserve">По кредитному договору  (договору  займа) № ______ от « __»  _____20_ г.                   </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 xml:space="preserve">За период с «__ »____________ 20 __г.  по  «__ »____________ 20 __г. </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1. Дата предоставления кредита (займа)       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2. Срок погашения кредита (займа) _________________________________.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3. Сумма полученного кредита (займа) ______________________________.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4. Процентная ставка по кредиту (займу) на дату заключения кредитного договора ______.</w:t>
      </w:r>
    </w:p>
    <w:p w:rsidR="00B00071" w:rsidRPr="00B00071" w:rsidRDefault="00B00071" w:rsidP="00B00071">
      <w:pPr>
        <w:spacing w:after="0" w:line="240" w:lineRule="auto"/>
        <w:jc w:val="both"/>
        <w:rPr>
          <w:rFonts w:ascii="Times New Roman" w:hAnsi="Times New Roman"/>
          <w:sz w:val="12"/>
          <w:szCs w:val="12"/>
        </w:rPr>
      </w:pPr>
      <w:r w:rsidRPr="00B00071">
        <w:rPr>
          <w:rFonts w:ascii="Times New Roman" w:hAnsi="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 / на дату заключения дополнительного соглашения к кредитному договору (договору займа)________ % </w:t>
      </w:r>
      <w:proofErr w:type="gramStart"/>
      <w:r w:rsidRPr="00B00071">
        <w:rPr>
          <w:rFonts w:ascii="Times New Roman" w:hAnsi="Times New Roman"/>
          <w:sz w:val="12"/>
          <w:szCs w:val="12"/>
        </w:rPr>
        <w:t>годовых</w:t>
      </w:r>
      <w:proofErr w:type="gramEnd"/>
      <w:r w:rsidRPr="00B00071">
        <w:rPr>
          <w:rFonts w:ascii="Times New Roman" w:hAnsi="Times New Roman"/>
          <w:sz w:val="12"/>
          <w:szCs w:val="12"/>
        </w:rPr>
        <w:t>.</w:t>
      </w:r>
    </w:p>
    <w:tbl>
      <w:tblPr>
        <w:tblW w:w="7513" w:type="dxa"/>
        <w:tblInd w:w="70" w:type="dxa"/>
        <w:tblLayout w:type="fixed"/>
        <w:tblCellMar>
          <w:left w:w="70" w:type="dxa"/>
          <w:right w:w="70" w:type="dxa"/>
        </w:tblCellMar>
        <w:tblLook w:val="0000" w:firstRow="0" w:lastRow="0" w:firstColumn="0" w:lastColumn="0" w:noHBand="0" w:noVBand="0"/>
      </w:tblPr>
      <w:tblGrid>
        <w:gridCol w:w="626"/>
        <w:gridCol w:w="508"/>
        <w:gridCol w:w="567"/>
        <w:gridCol w:w="709"/>
        <w:gridCol w:w="709"/>
        <w:gridCol w:w="709"/>
        <w:gridCol w:w="708"/>
        <w:gridCol w:w="709"/>
        <w:gridCol w:w="709"/>
        <w:gridCol w:w="850"/>
        <w:gridCol w:w="709"/>
      </w:tblGrid>
      <w:tr w:rsidR="00A3369C" w:rsidRPr="00A3369C" w:rsidTr="00A3369C">
        <w:trPr>
          <w:cantSplit/>
          <w:trHeight w:val="20"/>
        </w:trPr>
        <w:tc>
          <w:tcPr>
            <w:tcW w:w="626" w:type="dxa"/>
            <w:vMerge w:val="restart"/>
            <w:tcBorders>
              <w:top w:val="single" w:sz="6" w:space="0" w:color="auto"/>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proofErr w:type="gramStart"/>
            <w:r w:rsidRPr="00A3369C">
              <w:rPr>
                <w:rFonts w:ascii="Times New Roman" w:hAnsi="Times New Roman"/>
                <w:sz w:val="12"/>
                <w:szCs w:val="12"/>
              </w:rPr>
              <w:t xml:space="preserve">Остаток ссудной задолженности по кредит-ному договору (договору займа), исходя из которой исчисляется размер субсидий, рублей </w:t>
            </w:r>
            <w:proofErr w:type="gramEnd"/>
          </w:p>
        </w:tc>
        <w:tc>
          <w:tcPr>
            <w:tcW w:w="508" w:type="dxa"/>
            <w:vMerge w:val="restart"/>
            <w:tcBorders>
              <w:top w:val="single" w:sz="6" w:space="0" w:color="auto"/>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Количество дней пользования кредитом (займом) в </w:t>
            </w:r>
            <w:proofErr w:type="gramStart"/>
            <w:r w:rsidRPr="00A3369C">
              <w:rPr>
                <w:rFonts w:ascii="Times New Roman" w:hAnsi="Times New Roman"/>
                <w:sz w:val="12"/>
                <w:szCs w:val="12"/>
              </w:rPr>
              <w:t>расчет-ном</w:t>
            </w:r>
            <w:proofErr w:type="gramEnd"/>
            <w:r w:rsidRPr="00A3369C">
              <w:rPr>
                <w:rFonts w:ascii="Times New Roman" w:hAnsi="Times New Roman"/>
                <w:sz w:val="12"/>
                <w:szCs w:val="12"/>
              </w:rPr>
              <w:t xml:space="preserve"> периоде</w:t>
            </w:r>
          </w:p>
        </w:tc>
        <w:tc>
          <w:tcPr>
            <w:tcW w:w="567" w:type="dxa"/>
            <w:vMerge w:val="restart"/>
            <w:tcBorders>
              <w:top w:val="single" w:sz="6" w:space="0" w:color="auto"/>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Сумма начисленных и уплаченных процентов по кредиту  (займу), рублей </w:t>
            </w:r>
          </w:p>
        </w:tc>
        <w:tc>
          <w:tcPr>
            <w:tcW w:w="1418" w:type="dxa"/>
            <w:gridSpan w:val="2"/>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Размер субсидирования процентной ставки по кредиту (займу)</w:t>
            </w:r>
          </w:p>
        </w:tc>
        <w:tc>
          <w:tcPr>
            <w:tcW w:w="1417" w:type="dxa"/>
            <w:gridSpan w:val="2"/>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Сумма причитающейся субсидии, рублей </w:t>
            </w:r>
          </w:p>
        </w:tc>
        <w:tc>
          <w:tcPr>
            <w:tcW w:w="1418" w:type="dxa"/>
            <w:gridSpan w:val="2"/>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Сумма ранее полученной субсидии, рублей</w:t>
            </w:r>
          </w:p>
        </w:tc>
        <w:tc>
          <w:tcPr>
            <w:tcW w:w="1559" w:type="dxa"/>
            <w:gridSpan w:val="2"/>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Сумма субсидии к выплате, рублей </w:t>
            </w:r>
          </w:p>
        </w:tc>
      </w:tr>
      <w:tr w:rsidR="00A3369C" w:rsidRPr="00A3369C" w:rsidTr="00A3369C">
        <w:trPr>
          <w:cantSplit/>
          <w:trHeight w:val="20"/>
        </w:trPr>
        <w:tc>
          <w:tcPr>
            <w:tcW w:w="626" w:type="dxa"/>
            <w:vMerge/>
            <w:tcBorders>
              <w:top w:val="nil"/>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508" w:type="dxa"/>
            <w:vMerge/>
            <w:tcBorders>
              <w:top w:val="nil"/>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567" w:type="dxa"/>
            <w:vMerge/>
            <w:tcBorders>
              <w:top w:val="nil"/>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формируемых за счёт поступающих в областной бюджет средств федерального бюджета</w:t>
            </w:r>
          </w:p>
        </w:tc>
        <w:tc>
          <w:tcPr>
            <w:tcW w:w="709" w:type="dxa"/>
            <w:tcBorders>
              <w:top w:val="single" w:sz="6" w:space="0" w:color="auto"/>
              <w:left w:val="single" w:sz="6" w:space="0" w:color="auto"/>
              <w:bottom w:val="nil"/>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за исключением поступающих в областной бюджет средств федерального бюджета</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формируемых за счёт поступающих в областной бюджет средств федерального бюджета</w:t>
            </w:r>
          </w:p>
        </w:tc>
        <w:tc>
          <w:tcPr>
            <w:tcW w:w="708"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за исключением поступающих в областной бюджет средств федерального бюджета</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формируемых за счёт поступающих в областной бюджет средств федерального бюджета</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за исключением поступающих в областной бюджет средств федерального  бюджета</w:t>
            </w:r>
          </w:p>
        </w:tc>
        <w:tc>
          <w:tcPr>
            <w:tcW w:w="850"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формируемых за счёт поступающих в областной бюджет средств федерального бюджета</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за счёт средств областного бюджета, за исключением поступающих в областной бюджет средств федерального бюджета</w:t>
            </w:r>
          </w:p>
        </w:tc>
      </w:tr>
      <w:tr w:rsidR="00A3369C" w:rsidRPr="00A3369C" w:rsidTr="00A3369C">
        <w:trPr>
          <w:cantSplit/>
          <w:trHeight w:val="20"/>
        </w:trPr>
        <w:tc>
          <w:tcPr>
            <w:tcW w:w="626"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1  </w:t>
            </w:r>
          </w:p>
        </w:tc>
        <w:tc>
          <w:tcPr>
            <w:tcW w:w="508"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2  </w:t>
            </w:r>
          </w:p>
        </w:tc>
        <w:tc>
          <w:tcPr>
            <w:tcW w:w="567"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3  </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4   </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5   </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6            </w:t>
            </w:r>
          </w:p>
        </w:tc>
        <w:tc>
          <w:tcPr>
            <w:tcW w:w="708"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 xml:space="preserve">7            </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8</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9</w:t>
            </w:r>
          </w:p>
        </w:tc>
        <w:tc>
          <w:tcPr>
            <w:tcW w:w="850"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10</w:t>
            </w: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r w:rsidRPr="00A3369C">
              <w:rPr>
                <w:rFonts w:ascii="Times New Roman" w:hAnsi="Times New Roman"/>
                <w:sz w:val="12"/>
                <w:szCs w:val="12"/>
              </w:rPr>
              <w:t>11</w:t>
            </w:r>
          </w:p>
        </w:tc>
      </w:tr>
      <w:tr w:rsidR="00A3369C" w:rsidRPr="00A3369C" w:rsidTr="00A3369C">
        <w:trPr>
          <w:cantSplit/>
          <w:trHeight w:val="20"/>
        </w:trPr>
        <w:tc>
          <w:tcPr>
            <w:tcW w:w="626"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508"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567"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8"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3369C" w:rsidRPr="00A3369C" w:rsidRDefault="00A3369C" w:rsidP="00A3369C">
            <w:pPr>
              <w:spacing w:after="0" w:line="240" w:lineRule="auto"/>
              <w:rPr>
                <w:rFonts w:ascii="Times New Roman" w:hAnsi="Times New Roman"/>
                <w:sz w:val="12"/>
                <w:szCs w:val="12"/>
              </w:rPr>
            </w:pPr>
          </w:p>
        </w:tc>
      </w:tr>
    </w:tbl>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Приложение (опись прилагаемых документов):*</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1.   ____</w:t>
      </w:r>
      <w:r>
        <w:rPr>
          <w:rFonts w:ascii="Times New Roman" w:hAnsi="Times New Roman"/>
          <w:sz w:val="12"/>
          <w:szCs w:val="12"/>
        </w:rPr>
        <w:t>________________________________________________________________________________________________________</w:t>
      </w:r>
      <w:r w:rsidRPr="00F810EB">
        <w:rPr>
          <w:rFonts w:ascii="Times New Roman" w:hAnsi="Times New Roman"/>
          <w:sz w:val="12"/>
          <w:szCs w:val="12"/>
        </w:rPr>
        <w:t xml:space="preserve">_____________. </w:t>
      </w:r>
    </w:p>
    <w:p w:rsidR="00F810EB" w:rsidRPr="00F810EB" w:rsidRDefault="00F810EB" w:rsidP="00F810EB">
      <w:pPr>
        <w:spacing w:after="0" w:line="240" w:lineRule="auto"/>
        <w:jc w:val="both"/>
        <w:rPr>
          <w:rFonts w:ascii="Times New Roman" w:hAnsi="Times New Roman"/>
          <w:b/>
          <w:sz w:val="12"/>
          <w:szCs w:val="12"/>
        </w:rPr>
      </w:pPr>
      <w:r w:rsidRPr="00F810EB">
        <w:rPr>
          <w:rFonts w:ascii="Times New Roman" w:hAnsi="Times New Roman"/>
          <w:sz w:val="12"/>
          <w:szCs w:val="12"/>
        </w:rPr>
        <w:t>2.   ______________</w:t>
      </w:r>
      <w:r>
        <w:rPr>
          <w:rFonts w:ascii="Times New Roman" w:hAnsi="Times New Roman"/>
          <w:sz w:val="12"/>
          <w:szCs w:val="12"/>
        </w:rPr>
        <w:t>________________________________________________________________________________________________________</w:t>
      </w:r>
      <w:r w:rsidRPr="00F810EB">
        <w:rPr>
          <w:rFonts w:ascii="Times New Roman" w:hAnsi="Times New Roman"/>
          <w:sz w:val="12"/>
          <w:szCs w:val="12"/>
        </w:rPr>
        <w:t>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Руководитель  производителя**         __________           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w:t>
      </w:r>
      <w:r>
        <w:rPr>
          <w:rFonts w:ascii="Times New Roman" w:hAnsi="Times New Roman"/>
          <w:sz w:val="12"/>
          <w:szCs w:val="12"/>
        </w:rPr>
        <w:t xml:space="preserve">  </w:t>
      </w:r>
      <w:r w:rsidRPr="00F810EB">
        <w:rPr>
          <w:rFonts w:ascii="Times New Roman" w:hAnsi="Times New Roman"/>
          <w:sz w:val="12"/>
          <w:szCs w:val="12"/>
        </w:rPr>
        <w:t xml:space="preserve">        (подпись)    </w:t>
      </w:r>
      <w:r>
        <w:rPr>
          <w:rFonts w:ascii="Times New Roman" w:hAnsi="Times New Roman"/>
          <w:sz w:val="12"/>
          <w:szCs w:val="12"/>
        </w:rPr>
        <w:t xml:space="preserve">   </w:t>
      </w:r>
      <w:r w:rsidRPr="00F810EB">
        <w:rPr>
          <w:rFonts w:ascii="Times New Roman" w:hAnsi="Times New Roman"/>
          <w:sz w:val="12"/>
          <w:szCs w:val="12"/>
        </w:rPr>
        <w:t xml:space="preserve">         (И.О.</w:t>
      </w:r>
      <w:r w:rsidR="00FA611B">
        <w:rPr>
          <w:rFonts w:ascii="Times New Roman" w:hAnsi="Times New Roman"/>
          <w:sz w:val="12"/>
          <w:szCs w:val="12"/>
        </w:rPr>
        <w:t xml:space="preserve"> </w:t>
      </w:r>
      <w:r w:rsidRPr="00F810EB">
        <w:rPr>
          <w:rFonts w:ascii="Times New Roman" w:hAnsi="Times New Roman"/>
          <w:sz w:val="12"/>
          <w:szCs w:val="12"/>
        </w:rPr>
        <w:t>Фамилия)</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Главный бухгалтер производителя***  _____________        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(подпись)    </w:t>
      </w:r>
      <w:r>
        <w:rPr>
          <w:rFonts w:ascii="Times New Roman" w:hAnsi="Times New Roman"/>
          <w:sz w:val="12"/>
          <w:szCs w:val="12"/>
        </w:rPr>
        <w:t xml:space="preserve">         </w:t>
      </w:r>
      <w:r w:rsidRPr="00F810EB">
        <w:rPr>
          <w:rFonts w:ascii="Times New Roman" w:hAnsi="Times New Roman"/>
          <w:sz w:val="12"/>
          <w:szCs w:val="12"/>
        </w:rPr>
        <w:t xml:space="preserve">       (И.О.</w:t>
      </w:r>
      <w:r w:rsidR="00FA611B">
        <w:rPr>
          <w:rFonts w:ascii="Times New Roman" w:hAnsi="Times New Roman"/>
          <w:sz w:val="12"/>
          <w:szCs w:val="12"/>
        </w:rPr>
        <w:t xml:space="preserve"> </w:t>
      </w:r>
      <w:r w:rsidRPr="00F810EB">
        <w:rPr>
          <w:rFonts w:ascii="Times New Roman" w:hAnsi="Times New Roman"/>
          <w:sz w:val="12"/>
          <w:szCs w:val="12"/>
        </w:rPr>
        <w:t>Фамилия)</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«__»_____________20 __ г.</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М.П.</w:t>
      </w:r>
    </w:p>
    <w:tbl>
      <w:tblPr>
        <w:tblW w:w="9322" w:type="dxa"/>
        <w:tblLook w:val="04A0" w:firstRow="1" w:lastRow="0" w:firstColumn="1" w:lastColumn="0" w:noHBand="0" w:noVBand="1"/>
      </w:tblPr>
      <w:tblGrid>
        <w:gridCol w:w="3542"/>
        <w:gridCol w:w="840"/>
        <w:gridCol w:w="324"/>
        <w:gridCol w:w="647"/>
        <w:gridCol w:w="2376"/>
        <w:gridCol w:w="1593"/>
      </w:tblGrid>
      <w:tr w:rsidR="00F810EB" w:rsidRPr="00F810EB" w:rsidTr="00F810EB">
        <w:trPr>
          <w:gridAfter w:val="1"/>
          <w:wAfter w:w="1593" w:type="dxa"/>
          <w:trHeight w:val="83"/>
        </w:trPr>
        <w:tc>
          <w:tcPr>
            <w:tcW w:w="3542" w:type="dxa"/>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Расчёт, своевременную уплату основного долга и целевое использование кредита (займа)  подтверждаю.</w:t>
            </w:r>
          </w:p>
        </w:tc>
        <w:tc>
          <w:tcPr>
            <w:tcW w:w="840" w:type="dxa"/>
            <w:shd w:val="clear" w:color="auto" w:fill="auto"/>
          </w:tcPr>
          <w:p w:rsidR="00F810EB" w:rsidRPr="00F810EB" w:rsidRDefault="00F810EB" w:rsidP="00F810EB">
            <w:pPr>
              <w:spacing w:after="0" w:line="240" w:lineRule="auto"/>
              <w:jc w:val="both"/>
              <w:rPr>
                <w:rFonts w:ascii="Times New Roman" w:hAnsi="Times New Roman"/>
                <w:sz w:val="12"/>
                <w:szCs w:val="12"/>
              </w:rPr>
            </w:pPr>
          </w:p>
        </w:tc>
        <w:tc>
          <w:tcPr>
            <w:tcW w:w="3347" w:type="dxa"/>
            <w:gridSpan w:val="3"/>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Целевое предоставление</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субсидий подтверждаю.</w:t>
            </w:r>
          </w:p>
        </w:tc>
      </w:tr>
      <w:tr w:rsidR="00F810EB" w:rsidRPr="00F810EB" w:rsidTr="00F810EB">
        <w:trPr>
          <w:gridAfter w:val="1"/>
          <w:wAfter w:w="1593" w:type="dxa"/>
        </w:trPr>
        <w:tc>
          <w:tcPr>
            <w:tcW w:w="3542" w:type="dxa"/>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Руководитель кредитной</w:t>
            </w:r>
            <w:r>
              <w:rPr>
                <w:rFonts w:ascii="Times New Roman" w:hAnsi="Times New Roman"/>
                <w:sz w:val="12"/>
                <w:szCs w:val="12"/>
              </w:rPr>
              <w:t xml:space="preserve"> </w:t>
            </w:r>
            <w:r w:rsidRPr="00F810EB">
              <w:rPr>
                <w:rFonts w:ascii="Times New Roman" w:hAnsi="Times New Roman"/>
                <w:sz w:val="12"/>
                <w:szCs w:val="12"/>
              </w:rPr>
              <w:t>организации (филиала)</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___________      _______________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(подпись)          (И.О.</w:t>
            </w:r>
            <w:r w:rsidR="00FA611B">
              <w:rPr>
                <w:rFonts w:ascii="Times New Roman" w:hAnsi="Times New Roman"/>
                <w:sz w:val="12"/>
                <w:szCs w:val="12"/>
              </w:rPr>
              <w:t xml:space="preserve"> </w:t>
            </w:r>
            <w:r w:rsidRPr="00F810EB">
              <w:rPr>
                <w:rFonts w:ascii="Times New Roman" w:hAnsi="Times New Roman"/>
                <w:sz w:val="12"/>
                <w:szCs w:val="12"/>
              </w:rPr>
              <w:t>Фамилия)</w:t>
            </w:r>
          </w:p>
        </w:tc>
        <w:tc>
          <w:tcPr>
            <w:tcW w:w="840" w:type="dxa"/>
            <w:shd w:val="clear" w:color="auto" w:fill="auto"/>
          </w:tcPr>
          <w:p w:rsidR="00F810EB" w:rsidRPr="00F810EB" w:rsidRDefault="00F810EB" w:rsidP="00F810EB">
            <w:pPr>
              <w:spacing w:after="0" w:line="240" w:lineRule="auto"/>
              <w:jc w:val="both"/>
              <w:rPr>
                <w:rFonts w:ascii="Times New Roman" w:hAnsi="Times New Roman"/>
                <w:sz w:val="12"/>
                <w:szCs w:val="12"/>
              </w:rPr>
            </w:pPr>
          </w:p>
        </w:tc>
        <w:tc>
          <w:tcPr>
            <w:tcW w:w="3347" w:type="dxa"/>
            <w:gridSpan w:val="3"/>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Глава администрации муниципального района</w:t>
            </w:r>
            <w:r>
              <w:rPr>
                <w:rFonts w:ascii="Times New Roman" w:hAnsi="Times New Roman"/>
                <w:sz w:val="12"/>
                <w:szCs w:val="12"/>
              </w:rPr>
              <w:t xml:space="preserve"> </w:t>
            </w:r>
            <w:r w:rsidRPr="00F810EB">
              <w:rPr>
                <w:rFonts w:ascii="Times New Roman" w:hAnsi="Times New Roman"/>
                <w:sz w:val="12"/>
                <w:szCs w:val="12"/>
              </w:rPr>
              <w:t>Сергиевский</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     _______________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(подпись)      (И.О</w:t>
            </w:r>
            <w:proofErr w:type="gramStart"/>
            <w:r w:rsidR="00FA611B">
              <w:rPr>
                <w:rFonts w:ascii="Times New Roman" w:hAnsi="Times New Roman"/>
                <w:sz w:val="12"/>
                <w:szCs w:val="12"/>
              </w:rPr>
              <w:t xml:space="preserve"> </w:t>
            </w:r>
            <w:r w:rsidRPr="00F810EB">
              <w:rPr>
                <w:rFonts w:ascii="Times New Roman" w:hAnsi="Times New Roman"/>
                <w:sz w:val="12"/>
                <w:szCs w:val="12"/>
              </w:rPr>
              <w:t>.</w:t>
            </w:r>
            <w:proofErr w:type="gramEnd"/>
            <w:r w:rsidRPr="00F810EB">
              <w:rPr>
                <w:rFonts w:ascii="Times New Roman" w:hAnsi="Times New Roman"/>
                <w:sz w:val="12"/>
                <w:szCs w:val="12"/>
              </w:rPr>
              <w:t>Фамилия)</w:t>
            </w:r>
          </w:p>
        </w:tc>
      </w:tr>
      <w:tr w:rsidR="00F810EB" w:rsidRPr="00F810EB" w:rsidTr="00F810EB">
        <w:tc>
          <w:tcPr>
            <w:tcW w:w="4706" w:type="dxa"/>
            <w:gridSpan w:val="3"/>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________________________________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(должность)</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______________        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(подпись)                 (И.О. Фамилия)</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«____»________________20__г.</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М.П.</w:t>
            </w:r>
          </w:p>
        </w:tc>
        <w:tc>
          <w:tcPr>
            <w:tcW w:w="647" w:type="dxa"/>
            <w:shd w:val="clear" w:color="auto" w:fill="auto"/>
          </w:tcPr>
          <w:p w:rsidR="00F810EB" w:rsidRPr="00F810EB" w:rsidRDefault="00F810EB" w:rsidP="00F810EB">
            <w:pPr>
              <w:spacing w:after="0" w:line="240" w:lineRule="auto"/>
              <w:jc w:val="both"/>
              <w:rPr>
                <w:rFonts w:ascii="Times New Roman" w:hAnsi="Times New Roman"/>
                <w:sz w:val="12"/>
                <w:szCs w:val="12"/>
              </w:rPr>
            </w:pPr>
          </w:p>
        </w:tc>
        <w:tc>
          <w:tcPr>
            <w:tcW w:w="3969" w:type="dxa"/>
            <w:gridSpan w:val="2"/>
            <w:shd w:val="clear" w:color="auto" w:fill="auto"/>
          </w:tcPr>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Должностное лицо,</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 xml:space="preserve"> </w:t>
            </w:r>
            <w:proofErr w:type="gramStart"/>
            <w:r w:rsidRPr="00F810EB">
              <w:rPr>
                <w:rFonts w:ascii="Times New Roman" w:hAnsi="Times New Roman"/>
                <w:sz w:val="12"/>
                <w:szCs w:val="12"/>
              </w:rPr>
              <w:t>ответственное</w:t>
            </w:r>
            <w:proofErr w:type="gramEnd"/>
            <w:r w:rsidRPr="00F810EB">
              <w:rPr>
                <w:rFonts w:ascii="Times New Roman" w:hAnsi="Times New Roman"/>
                <w:sz w:val="12"/>
                <w:szCs w:val="12"/>
              </w:rPr>
              <w:t xml:space="preserve"> за проверку расчёта</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__________________________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(должность)</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   _______________</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(подпись)    (И.О. Фамилия)</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«____»______________20__г.</w:t>
            </w:r>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sz w:val="12"/>
                <w:szCs w:val="12"/>
              </w:rPr>
              <w:t>М.П.</w:t>
            </w:r>
          </w:p>
        </w:tc>
      </w:tr>
    </w:tbl>
    <w:p w:rsidR="00F810EB" w:rsidRPr="00F810EB" w:rsidRDefault="00F810EB" w:rsidP="00F810EB">
      <w:pPr>
        <w:spacing w:after="0" w:line="240" w:lineRule="auto"/>
        <w:jc w:val="both"/>
        <w:rPr>
          <w:rFonts w:ascii="Times New Roman" w:hAnsi="Times New Roman"/>
          <w:bCs/>
          <w:sz w:val="12"/>
          <w:szCs w:val="12"/>
        </w:rPr>
      </w:pPr>
      <w:r w:rsidRPr="00F810EB">
        <w:rPr>
          <w:rFonts w:ascii="Times New Roman" w:hAnsi="Times New Roman"/>
          <w:bCs/>
          <w:sz w:val="12"/>
          <w:szCs w:val="12"/>
        </w:rPr>
        <w:t>________________________________</w:t>
      </w:r>
    </w:p>
    <w:p w:rsidR="00F810EB" w:rsidRPr="00F810EB" w:rsidRDefault="00F810EB" w:rsidP="00F810EB">
      <w:pPr>
        <w:spacing w:after="0" w:line="240" w:lineRule="auto"/>
        <w:jc w:val="both"/>
        <w:rPr>
          <w:rFonts w:ascii="Times New Roman" w:hAnsi="Times New Roman"/>
          <w:bCs/>
          <w:sz w:val="12"/>
          <w:szCs w:val="12"/>
        </w:rPr>
      </w:pPr>
      <w:r w:rsidRPr="00F810EB">
        <w:rPr>
          <w:rFonts w:ascii="Times New Roman" w:hAnsi="Times New Roman"/>
          <w:bCs/>
          <w:sz w:val="12"/>
          <w:szCs w:val="12"/>
        </w:rPr>
        <w:t>* В случае представления нескольких справок-перерасчётов одновременно документы прилагаются к одной справке-перерасчёту.</w:t>
      </w:r>
    </w:p>
    <w:p w:rsidR="00F810EB" w:rsidRPr="00F810EB" w:rsidRDefault="00F810EB" w:rsidP="00F810EB">
      <w:pPr>
        <w:spacing w:after="0" w:line="240" w:lineRule="auto"/>
        <w:jc w:val="both"/>
        <w:rPr>
          <w:rFonts w:ascii="Times New Roman" w:hAnsi="Times New Roman"/>
          <w:bCs/>
          <w:sz w:val="12"/>
          <w:szCs w:val="12"/>
        </w:rPr>
      </w:pPr>
      <w:proofErr w:type="gramStart"/>
      <w:r w:rsidRPr="00F810EB">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F810EB" w:rsidRPr="00F810EB" w:rsidRDefault="00F810EB" w:rsidP="00F810EB">
      <w:pPr>
        <w:spacing w:after="0" w:line="240" w:lineRule="auto"/>
        <w:jc w:val="both"/>
        <w:rPr>
          <w:rFonts w:ascii="Times New Roman" w:hAnsi="Times New Roman"/>
          <w:sz w:val="12"/>
          <w:szCs w:val="12"/>
        </w:rPr>
      </w:pPr>
      <w:r w:rsidRPr="00F810EB">
        <w:rPr>
          <w:rFonts w:ascii="Times New Roman" w:hAnsi="Times New Roman"/>
          <w:bCs/>
          <w:sz w:val="12"/>
          <w:szCs w:val="12"/>
        </w:rPr>
        <w:lastRenderedPageBreak/>
        <w:t>*** При отсутствии в штате должности главного бухгалтера – подпись бухгалтера или иного лица, ответственного за ведение бухгалтерского учёта.</w:t>
      </w:r>
    </w:p>
    <w:p w:rsidR="0056535E" w:rsidRPr="0056535E" w:rsidRDefault="0056535E" w:rsidP="0056535E">
      <w:pPr>
        <w:spacing w:after="0" w:line="240" w:lineRule="auto"/>
        <w:jc w:val="right"/>
        <w:rPr>
          <w:rFonts w:ascii="Times New Roman" w:hAnsi="Times New Roman"/>
          <w:i/>
          <w:sz w:val="12"/>
          <w:szCs w:val="12"/>
        </w:rPr>
      </w:pPr>
      <w:r w:rsidRPr="0056535E">
        <w:rPr>
          <w:rFonts w:ascii="Times New Roman" w:hAnsi="Times New Roman"/>
          <w:i/>
          <w:sz w:val="12"/>
          <w:szCs w:val="12"/>
        </w:rPr>
        <w:t xml:space="preserve">ПРИЛОЖЕНИЕ </w:t>
      </w:r>
      <w:r>
        <w:rPr>
          <w:rFonts w:ascii="Times New Roman" w:hAnsi="Times New Roman"/>
          <w:i/>
          <w:sz w:val="12"/>
          <w:szCs w:val="12"/>
        </w:rPr>
        <w:t>9</w:t>
      </w:r>
    </w:p>
    <w:p w:rsidR="0056535E" w:rsidRPr="0056535E" w:rsidRDefault="0056535E" w:rsidP="0056535E">
      <w:pPr>
        <w:spacing w:after="0" w:line="240" w:lineRule="auto"/>
        <w:jc w:val="right"/>
        <w:rPr>
          <w:rFonts w:ascii="Times New Roman" w:hAnsi="Times New Roman"/>
          <w:i/>
          <w:sz w:val="12"/>
          <w:szCs w:val="12"/>
        </w:rPr>
      </w:pPr>
      <w:r w:rsidRPr="0056535E">
        <w:rPr>
          <w:rFonts w:ascii="Times New Roman" w:hAnsi="Times New Roman"/>
          <w:i/>
          <w:sz w:val="12"/>
          <w:szCs w:val="12"/>
        </w:rPr>
        <w:t xml:space="preserve">к Порядку предоставления в 2015-2017 годах субсидий сельскохозяйственным товаропроизводителям, </w:t>
      </w:r>
    </w:p>
    <w:p w:rsidR="0056535E" w:rsidRPr="0056535E" w:rsidRDefault="0056535E" w:rsidP="0056535E">
      <w:pPr>
        <w:spacing w:after="0" w:line="240" w:lineRule="auto"/>
        <w:jc w:val="right"/>
        <w:rPr>
          <w:rFonts w:ascii="Times New Roman" w:hAnsi="Times New Roman"/>
          <w:i/>
          <w:sz w:val="12"/>
          <w:szCs w:val="12"/>
        </w:rPr>
      </w:pPr>
      <w:r w:rsidRPr="0056535E">
        <w:rPr>
          <w:rFonts w:ascii="Times New Roman" w:hAnsi="Times New Roman"/>
          <w:i/>
          <w:sz w:val="12"/>
          <w:szCs w:val="12"/>
        </w:rPr>
        <w:t xml:space="preserve">организациям потребительской кооперации и организациям агропромышленного комплекса, осуществляющим свою деятельность </w:t>
      </w:r>
    </w:p>
    <w:p w:rsidR="0056535E" w:rsidRPr="0056535E" w:rsidRDefault="0056535E" w:rsidP="0056535E">
      <w:pPr>
        <w:spacing w:after="0" w:line="240" w:lineRule="auto"/>
        <w:jc w:val="right"/>
        <w:rPr>
          <w:rFonts w:ascii="Times New Roman" w:hAnsi="Times New Roman"/>
          <w:i/>
          <w:sz w:val="12"/>
          <w:szCs w:val="12"/>
        </w:rPr>
      </w:pPr>
      <w:r w:rsidRPr="0056535E">
        <w:rPr>
          <w:rFonts w:ascii="Times New Roman" w:hAnsi="Times New Roman"/>
          <w:i/>
          <w:sz w:val="12"/>
          <w:szCs w:val="12"/>
        </w:rPr>
        <w:t>на территории Самарской области, в целях возмещения части процентной ставки по краткосрочным кредитам (займам)</w:t>
      </w:r>
    </w:p>
    <w:p w:rsidR="003B0408" w:rsidRPr="003B0408" w:rsidRDefault="003B0408" w:rsidP="003B0408">
      <w:pPr>
        <w:spacing w:after="0" w:line="240" w:lineRule="auto"/>
        <w:jc w:val="center"/>
        <w:rPr>
          <w:rFonts w:ascii="Times New Roman" w:hAnsi="Times New Roman"/>
          <w:b/>
          <w:sz w:val="12"/>
          <w:szCs w:val="12"/>
        </w:rPr>
      </w:pPr>
      <w:r w:rsidRPr="003B0408">
        <w:rPr>
          <w:rFonts w:ascii="Times New Roman" w:hAnsi="Times New Roman"/>
          <w:b/>
          <w:sz w:val="12"/>
          <w:szCs w:val="12"/>
        </w:rPr>
        <w:t>Справка-перерасчёт размера субсидий по краткосрочному кредиту (займу) в иностранной валюте</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на развитие _______________________________</w:t>
      </w:r>
      <w:r>
        <w:rPr>
          <w:rFonts w:ascii="Times New Roman" w:hAnsi="Times New Roman"/>
          <w:sz w:val="12"/>
          <w:szCs w:val="12"/>
        </w:rPr>
        <w:t>_____________________________________________________________</w:t>
      </w:r>
      <w:r w:rsidRPr="003B0408">
        <w:rPr>
          <w:rFonts w:ascii="Times New Roman" w:hAnsi="Times New Roman"/>
          <w:sz w:val="12"/>
          <w:szCs w:val="12"/>
        </w:rPr>
        <w:t>______________________</w:t>
      </w:r>
    </w:p>
    <w:p w:rsidR="003B0408" w:rsidRPr="003B0408" w:rsidRDefault="003B0408" w:rsidP="003B0408">
      <w:pPr>
        <w:spacing w:after="0" w:line="240" w:lineRule="auto"/>
        <w:jc w:val="center"/>
        <w:rPr>
          <w:rFonts w:ascii="Times New Roman" w:hAnsi="Times New Roman"/>
          <w:sz w:val="12"/>
          <w:szCs w:val="12"/>
        </w:rPr>
      </w:pPr>
      <w:r w:rsidRPr="003B0408">
        <w:rPr>
          <w:rFonts w:ascii="Times New Roman" w:hAnsi="Times New Roman"/>
          <w:sz w:val="12"/>
          <w:szCs w:val="12"/>
        </w:rPr>
        <w:t>(растениеводства, переработки и реализации продукции растениеводства;</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____________________________________</w:t>
      </w:r>
      <w:r>
        <w:rPr>
          <w:rFonts w:ascii="Times New Roman" w:hAnsi="Times New Roman"/>
          <w:sz w:val="12"/>
          <w:szCs w:val="12"/>
        </w:rPr>
        <w:t>_____________________________________________________________</w:t>
      </w:r>
      <w:r w:rsidRPr="003B0408">
        <w:rPr>
          <w:rFonts w:ascii="Times New Roman" w:hAnsi="Times New Roman"/>
          <w:sz w:val="12"/>
          <w:szCs w:val="12"/>
        </w:rPr>
        <w:t>____________________________</w:t>
      </w:r>
    </w:p>
    <w:p w:rsidR="003B0408" w:rsidRPr="003B0408" w:rsidRDefault="003B0408" w:rsidP="003B0408">
      <w:pPr>
        <w:spacing w:after="0" w:line="240" w:lineRule="auto"/>
        <w:jc w:val="center"/>
        <w:rPr>
          <w:rFonts w:ascii="Times New Roman" w:hAnsi="Times New Roman"/>
          <w:sz w:val="12"/>
          <w:szCs w:val="12"/>
        </w:rPr>
      </w:pPr>
      <w:r w:rsidRPr="003B0408">
        <w:rPr>
          <w:rFonts w:ascii="Times New Roman" w:hAnsi="Times New Roman"/>
          <w:sz w:val="12"/>
          <w:szCs w:val="12"/>
        </w:rPr>
        <w:t xml:space="preserve">животноводства, переработки и реализации продукции животноводства – указать </w:t>
      </w:r>
      <w:proofErr w:type="gramStart"/>
      <w:r w:rsidRPr="003B0408">
        <w:rPr>
          <w:rFonts w:ascii="Times New Roman" w:hAnsi="Times New Roman"/>
          <w:sz w:val="12"/>
          <w:szCs w:val="12"/>
        </w:rPr>
        <w:t>нужное</w:t>
      </w:r>
      <w:proofErr w:type="gramEnd"/>
      <w:r w:rsidRPr="003B0408">
        <w:rPr>
          <w:rFonts w:ascii="Times New Roman" w:hAnsi="Times New Roman"/>
          <w:sz w:val="12"/>
          <w:szCs w:val="12"/>
        </w:rPr>
        <w:t>)</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в _________________________________</w:t>
      </w:r>
      <w:r>
        <w:rPr>
          <w:rFonts w:ascii="Times New Roman" w:hAnsi="Times New Roman"/>
          <w:sz w:val="12"/>
          <w:szCs w:val="12"/>
        </w:rPr>
        <w:t>____________________________________________________________</w:t>
      </w:r>
      <w:r w:rsidRPr="003B0408">
        <w:rPr>
          <w:rFonts w:ascii="Times New Roman" w:hAnsi="Times New Roman"/>
          <w:sz w:val="12"/>
          <w:szCs w:val="12"/>
        </w:rPr>
        <w:t>______________________________</w:t>
      </w:r>
    </w:p>
    <w:p w:rsidR="003B0408" w:rsidRPr="003B0408" w:rsidRDefault="003B0408" w:rsidP="003B0408">
      <w:pPr>
        <w:spacing w:after="0" w:line="240" w:lineRule="auto"/>
        <w:jc w:val="center"/>
        <w:rPr>
          <w:rFonts w:ascii="Times New Roman" w:hAnsi="Times New Roman"/>
          <w:sz w:val="12"/>
          <w:szCs w:val="12"/>
        </w:rPr>
      </w:pPr>
      <w:proofErr w:type="gramStart"/>
      <w:r w:rsidRPr="003B0408">
        <w:rPr>
          <w:rFonts w:ascii="Times New Roman" w:hAnsi="Times New Roman"/>
          <w:sz w:val="12"/>
          <w:szCs w:val="12"/>
        </w:rPr>
        <w:t>(наименование российской кредитной организации (сельскохозяйственного кредитного _________</w:t>
      </w:r>
      <w:r>
        <w:rPr>
          <w:rFonts w:ascii="Times New Roman" w:hAnsi="Times New Roman"/>
          <w:sz w:val="12"/>
          <w:szCs w:val="12"/>
        </w:rPr>
        <w:t>________________________________________________</w:t>
      </w:r>
      <w:r w:rsidRPr="003B0408">
        <w:rPr>
          <w:rFonts w:ascii="Times New Roman" w:hAnsi="Times New Roman"/>
          <w:sz w:val="12"/>
          <w:szCs w:val="12"/>
        </w:rPr>
        <w:t>____________________________________________________________________</w:t>
      </w:r>
      <w:proofErr w:type="gramEnd"/>
    </w:p>
    <w:p w:rsidR="003B0408" w:rsidRPr="003B0408" w:rsidRDefault="003B0408" w:rsidP="003B0408">
      <w:pPr>
        <w:spacing w:after="0" w:line="240" w:lineRule="auto"/>
        <w:jc w:val="center"/>
        <w:rPr>
          <w:rFonts w:ascii="Times New Roman" w:hAnsi="Times New Roman"/>
          <w:sz w:val="12"/>
          <w:szCs w:val="12"/>
        </w:rPr>
      </w:pPr>
      <w:r w:rsidRPr="003B0408">
        <w:rPr>
          <w:rFonts w:ascii="Times New Roman" w:hAnsi="Times New Roman"/>
          <w:sz w:val="12"/>
          <w:szCs w:val="12"/>
        </w:rPr>
        <w:t>потребительского кооператива) или государственной корпорации «Банк развития</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 _____________</w:t>
      </w:r>
      <w:r>
        <w:rPr>
          <w:rFonts w:ascii="Times New Roman" w:hAnsi="Times New Roman"/>
          <w:sz w:val="12"/>
          <w:szCs w:val="12"/>
        </w:rPr>
        <w:t>________________________________________________</w:t>
      </w:r>
      <w:r w:rsidRPr="003B0408">
        <w:rPr>
          <w:rFonts w:ascii="Times New Roman" w:hAnsi="Times New Roman"/>
          <w:sz w:val="12"/>
          <w:szCs w:val="12"/>
        </w:rPr>
        <w:t>_______________________________________________________________.</w:t>
      </w:r>
    </w:p>
    <w:p w:rsidR="003B0408" w:rsidRPr="003B0408" w:rsidRDefault="003B0408" w:rsidP="003B0408">
      <w:pPr>
        <w:spacing w:after="0" w:line="240" w:lineRule="auto"/>
        <w:jc w:val="center"/>
        <w:rPr>
          <w:rFonts w:ascii="Times New Roman" w:hAnsi="Times New Roman"/>
          <w:sz w:val="12"/>
          <w:szCs w:val="12"/>
        </w:rPr>
      </w:pPr>
      <w:r w:rsidRPr="003B0408">
        <w:rPr>
          <w:rFonts w:ascii="Times New Roman" w:hAnsi="Times New Roman"/>
          <w:sz w:val="12"/>
          <w:szCs w:val="12"/>
        </w:rPr>
        <w:t>внешнеэкономической деятельности  (Внешэкономбанк)» (далее – кредитная организация)</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Полное наименование производителя________________________________,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ИНН _______________, расчётный  счёт 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ОКТМО_____________, ОКПО  ____________________________________,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род деятельности производителя по ОКВЭД  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наименование кредитной организации 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БИК ________________, корреспондентский   счёт____________________,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цель кредита   (займа) ____________________________________________.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По кредитному договору  (договору  займа) № ____ от «__»  ______20__ г. </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За период с «__»____________ 20 __г.  по  «__»____________ 20 __г. </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1. Дата заключения кредитного договора (договора займа) 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2. Срок погашения кредита (займа) _________________________________.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3. Сумма полученного кредита (займа) ______________________________.</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4. Процентная  ставка  по  кредиту  (займу)  на  дату заключения кредитного договора (договора займа)  _____% </w:t>
      </w:r>
      <w:proofErr w:type="gramStart"/>
      <w:r w:rsidRPr="003B0408">
        <w:rPr>
          <w:rFonts w:ascii="Times New Roman" w:hAnsi="Times New Roman"/>
          <w:sz w:val="12"/>
          <w:szCs w:val="12"/>
        </w:rPr>
        <w:t>годовых</w:t>
      </w:r>
      <w:proofErr w:type="gramEnd"/>
      <w:r w:rsidRPr="003B0408">
        <w:rPr>
          <w:rFonts w:ascii="Times New Roman" w:hAnsi="Times New Roman"/>
          <w:sz w:val="12"/>
          <w:szCs w:val="12"/>
        </w:rPr>
        <w:t>.</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5. Предельная процентная ставка (фактические затраты) по кредиту (займу)   ___ % </w:t>
      </w:r>
      <w:proofErr w:type="gramStart"/>
      <w:r w:rsidRPr="003B0408">
        <w:rPr>
          <w:rFonts w:ascii="Times New Roman" w:hAnsi="Times New Roman"/>
          <w:sz w:val="12"/>
          <w:szCs w:val="12"/>
        </w:rPr>
        <w:t>годовых</w:t>
      </w:r>
      <w:proofErr w:type="gramEnd"/>
      <w:r w:rsidRPr="003B0408">
        <w:rPr>
          <w:rFonts w:ascii="Times New Roman" w:hAnsi="Times New Roman"/>
          <w:sz w:val="12"/>
          <w:szCs w:val="12"/>
        </w:rPr>
        <w:t>.</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 xml:space="preserve">6. Ставка рефинансирования Центрального банка  Российской Федерации на дату заключения кредитного договора  (договора займа) / на дату заключения дополнительного соглашения к кредитному договору (договору займа)___________ % </w:t>
      </w:r>
      <w:proofErr w:type="gramStart"/>
      <w:r w:rsidRPr="003B0408">
        <w:rPr>
          <w:rFonts w:ascii="Times New Roman" w:hAnsi="Times New Roman"/>
          <w:sz w:val="12"/>
          <w:szCs w:val="12"/>
        </w:rPr>
        <w:t>годовых</w:t>
      </w:r>
      <w:proofErr w:type="gramEnd"/>
      <w:r w:rsidRPr="003B0408">
        <w:rPr>
          <w:rFonts w:ascii="Times New Roman" w:hAnsi="Times New Roman"/>
          <w:sz w:val="12"/>
          <w:szCs w:val="12"/>
        </w:rPr>
        <w:t>.</w:t>
      </w:r>
    </w:p>
    <w:p w:rsidR="003B0408" w:rsidRPr="003B0408"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7. Курс рубля к иностранной валюте, установленный  Центральным банком  Российской Федерации на дату уплаты процентов по кредиту (займу), _________ рублей.</w:t>
      </w:r>
    </w:p>
    <w:p w:rsidR="0000003F" w:rsidRDefault="003B0408" w:rsidP="003B0408">
      <w:pPr>
        <w:spacing w:after="0" w:line="240" w:lineRule="auto"/>
        <w:jc w:val="both"/>
        <w:rPr>
          <w:rFonts w:ascii="Times New Roman" w:hAnsi="Times New Roman"/>
          <w:sz w:val="12"/>
          <w:szCs w:val="12"/>
        </w:rPr>
      </w:pPr>
      <w:r w:rsidRPr="003B0408">
        <w:rPr>
          <w:rFonts w:ascii="Times New Roman" w:hAnsi="Times New Roman"/>
          <w:sz w:val="12"/>
          <w:szCs w:val="12"/>
        </w:rPr>
        <w:t>8. Дата уплаты производителем процентов по кредиту (займу) _____________</w:t>
      </w:r>
    </w:p>
    <w:tbl>
      <w:tblPr>
        <w:tblW w:w="7513" w:type="dxa"/>
        <w:tblInd w:w="70" w:type="dxa"/>
        <w:tblLayout w:type="fixed"/>
        <w:tblCellMar>
          <w:left w:w="70" w:type="dxa"/>
          <w:right w:w="70" w:type="dxa"/>
        </w:tblCellMar>
        <w:tblLook w:val="0000" w:firstRow="0" w:lastRow="0" w:firstColumn="0" w:lastColumn="0" w:noHBand="0" w:noVBand="0"/>
      </w:tblPr>
      <w:tblGrid>
        <w:gridCol w:w="709"/>
        <w:gridCol w:w="543"/>
        <w:gridCol w:w="591"/>
        <w:gridCol w:w="709"/>
        <w:gridCol w:w="727"/>
        <w:gridCol w:w="701"/>
        <w:gridCol w:w="701"/>
        <w:gridCol w:w="674"/>
        <w:gridCol w:w="692"/>
        <w:gridCol w:w="757"/>
        <w:gridCol w:w="709"/>
      </w:tblGrid>
      <w:tr w:rsidR="00B21774" w:rsidRPr="00B21774" w:rsidTr="00D31B54">
        <w:trPr>
          <w:trHeight w:val="20"/>
        </w:trPr>
        <w:tc>
          <w:tcPr>
            <w:tcW w:w="709" w:type="dxa"/>
            <w:vMerge w:val="restart"/>
            <w:tcBorders>
              <w:top w:val="single" w:sz="6" w:space="0" w:color="auto"/>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proofErr w:type="gramStart"/>
            <w:r w:rsidRPr="00CC5486">
              <w:rPr>
                <w:rFonts w:ascii="Times New Roman" w:hAnsi="Times New Roman"/>
                <w:sz w:val="11"/>
                <w:szCs w:val="11"/>
              </w:rPr>
              <w:t>Остаток ссудной задолженности по кредитному договору (договору займа), исходя из которой исчисляется размер субсидий (указывается в иностранной валюте)*</w:t>
            </w:r>
            <w:proofErr w:type="gramEnd"/>
          </w:p>
        </w:tc>
        <w:tc>
          <w:tcPr>
            <w:tcW w:w="543" w:type="dxa"/>
            <w:vMerge w:val="restart"/>
            <w:tcBorders>
              <w:top w:val="single" w:sz="6" w:space="0" w:color="auto"/>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 xml:space="preserve">Количество дней пользования кредитом (займом) в </w:t>
            </w:r>
            <w:r w:rsidR="00D31B54" w:rsidRPr="00CC5486">
              <w:rPr>
                <w:rFonts w:ascii="Times New Roman" w:hAnsi="Times New Roman"/>
                <w:sz w:val="11"/>
                <w:szCs w:val="11"/>
              </w:rPr>
              <w:t>расчет</w:t>
            </w:r>
            <w:r w:rsidRPr="00CC5486">
              <w:rPr>
                <w:rFonts w:ascii="Times New Roman" w:hAnsi="Times New Roman"/>
                <w:sz w:val="11"/>
                <w:szCs w:val="11"/>
              </w:rPr>
              <w:t>ном периоде</w:t>
            </w:r>
          </w:p>
        </w:tc>
        <w:tc>
          <w:tcPr>
            <w:tcW w:w="591" w:type="dxa"/>
            <w:vMerge w:val="restart"/>
            <w:tcBorders>
              <w:top w:val="single" w:sz="6" w:space="0" w:color="auto"/>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 xml:space="preserve">Сумма начисленных и уплаченных процентов по кредиту  (займу), рублей </w:t>
            </w:r>
          </w:p>
        </w:tc>
        <w:tc>
          <w:tcPr>
            <w:tcW w:w="1436" w:type="dxa"/>
            <w:gridSpan w:val="2"/>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Размер субсидирования процентной ставки по кредиту (займу)</w:t>
            </w:r>
          </w:p>
        </w:tc>
        <w:tc>
          <w:tcPr>
            <w:tcW w:w="1402" w:type="dxa"/>
            <w:gridSpan w:val="2"/>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 xml:space="preserve">Сумма причитающейся субсидии, рублей           </w:t>
            </w:r>
          </w:p>
        </w:tc>
        <w:tc>
          <w:tcPr>
            <w:tcW w:w="1366" w:type="dxa"/>
            <w:gridSpan w:val="2"/>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 xml:space="preserve">Сумма ранее </w:t>
            </w:r>
          </w:p>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 xml:space="preserve">полученной  субсидии, рублей           </w:t>
            </w:r>
          </w:p>
        </w:tc>
        <w:tc>
          <w:tcPr>
            <w:tcW w:w="1466" w:type="dxa"/>
            <w:gridSpan w:val="2"/>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Сумма субсидии к выплате, рублей</w:t>
            </w:r>
          </w:p>
        </w:tc>
      </w:tr>
      <w:tr w:rsidR="00B21774" w:rsidRPr="00B21774" w:rsidTr="00D31B54">
        <w:trPr>
          <w:trHeight w:val="20"/>
        </w:trPr>
        <w:tc>
          <w:tcPr>
            <w:tcW w:w="709" w:type="dxa"/>
            <w:vMerge/>
            <w:tcBorders>
              <w:top w:val="nil"/>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p>
        </w:tc>
        <w:tc>
          <w:tcPr>
            <w:tcW w:w="543" w:type="dxa"/>
            <w:vMerge/>
            <w:tcBorders>
              <w:top w:val="nil"/>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p>
        </w:tc>
        <w:tc>
          <w:tcPr>
            <w:tcW w:w="591" w:type="dxa"/>
            <w:vMerge/>
            <w:tcBorders>
              <w:top w:val="nil"/>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p>
        </w:tc>
        <w:tc>
          <w:tcPr>
            <w:tcW w:w="709" w:type="dxa"/>
            <w:tcBorders>
              <w:top w:val="single" w:sz="6" w:space="0" w:color="auto"/>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формируемых за счёт поступающих в областной бюджет средств федерального бюджета</w:t>
            </w:r>
          </w:p>
        </w:tc>
        <w:tc>
          <w:tcPr>
            <w:tcW w:w="727" w:type="dxa"/>
            <w:tcBorders>
              <w:top w:val="single" w:sz="6" w:space="0" w:color="auto"/>
              <w:left w:val="single" w:sz="6" w:space="0" w:color="auto"/>
              <w:bottom w:val="nil"/>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за исключением поступающих в областной бюджет средств федерального  бюджета</w:t>
            </w:r>
          </w:p>
        </w:tc>
        <w:tc>
          <w:tcPr>
            <w:tcW w:w="701"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формируемых за счёт поступающих в областной бюджет средств федерального  бюджета</w:t>
            </w:r>
          </w:p>
        </w:tc>
        <w:tc>
          <w:tcPr>
            <w:tcW w:w="701"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за исключением поступающих в областной бюджет средств федерального бюджета</w:t>
            </w:r>
          </w:p>
        </w:tc>
        <w:tc>
          <w:tcPr>
            <w:tcW w:w="674"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формируемых за счёт поступающих в областной бюджет средств федерального бюджета</w:t>
            </w:r>
          </w:p>
        </w:tc>
        <w:tc>
          <w:tcPr>
            <w:tcW w:w="692"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за исключением поступающих в областной бюджет средств федерального бюджета</w:t>
            </w:r>
          </w:p>
        </w:tc>
        <w:tc>
          <w:tcPr>
            <w:tcW w:w="757"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формируемых за счёт поступающих в областной бюджет средств федерального бюджета</w:t>
            </w:r>
          </w:p>
        </w:tc>
        <w:tc>
          <w:tcPr>
            <w:tcW w:w="709" w:type="dxa"/>
            <w:tcBorders>
              <w:top w:val="single" w:sz="6" w:space="0" w:color="auto"/>
              <w:left w:val="single" w:sz="6" w:space="0" w:color="auto"/>
              <w:bottom w:val="single" w:sz="6" w:space="0" w:color="auto"/>
              <w:right w:val="single" w:sz="6" w:space="0" w:color="auto"/>
            </w:tcBorders>
          </w:tcPr>
          <w:p w:rsidR="00B21774" w:rsidRPr="00CC5486" w:rsidRDefault="00B21774" w:rsidP="00B21774">
            <w:pPr>
              <w:spacing w:after="0" w:line="240" w:lineRule="auto"/>
              <w:rPr>
                <w:rFonts w:ascii="Times New Roman" w:hAnsi="Times New Roman"/>
                <w:sz w:val="11"/>
                <w:szCs w:val="11"/>
              </w:rPr>
            </w:pPr>
            <w:r w:rsidRPr="00CC5486">
              <w:rPr>
                <w:rFonts w:ascii="Times New Roman" w:hAnsi="Times New Roman"/>
                <w:sz w:val="11"/>
                <w:szCs w:val="11"/>
              </w:rPr>
              <w:t>за счёт средств областного бюджета, за исключением поступающих в областной бюджет средств федерального бюджета</w:t>
            </w:r>
          </w:p>
        </w:tc>
      </w:tr>
      <w:tr w:rsidR="00B21774" w:rsidRPr="00B21774" w:rsidTr="00D31B54">
        <w:trPr>
          <w:trHeight w:val="20"/>
        </w:trPr>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1  </w:t>
            </w:r>
          </w:p>
        </w:tc>
        <w:tc>
          <w:tcPr>
            <w:tcW w:w="543"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2  </w:t>
            </w:r>
          </w:p>
        </w:tc>
        <w:tc>
          <w:tcPr>
            <w:tcW w:w="59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3  </w:t>
            </w:r>
          </w:p>
        </w:tc>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4   </w:t>
            </w:r>
          </w:p>
        </w:tc>
        <w:tc>
          <w:tcPr>
            <w:tcW w:w="727"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5   </w:t>
            </w:r>
          </w:p>
        </w:tc>
        <w:tc>
          <w:tcPr>
            <w:tcW w:w="70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6            </w:t>
            </w:r>
          </w:p>
        </w:tc>
        <w:tc>
          <w:tcPr>
            <w:tcW w:w="70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 xml:space="preserve">7            </w:t>
            </w:r>
          </w:p>
        </w:tc>
        <w:tc>
          <w:tcPr>
            <w:tcW w:w="674"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8</w:t>
            </w:r>
          </w:p>
        </w:tc>
        <w:tc>
          <w:tcPr>
            <w:tcW w:w="692"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9</w:t>
            </w:r>
          </w:p>
        </w:tc>
        <w:tc>
          <w:tcPr>
            <w:tcW w:w="757"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10</w:t>
            </w:r>
          </w:p>
        </w:tc>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r w:rsidRPr="00B21774">
              <w:rPr>
                <w:rFonts w:ascii="Times New Roman" w:hAnsi="Times New Roman"/>
                <w:sz w:val="12"/>
                <w:szCs w:val="12"/>
              </w:rPr>
              <w:t>11</w:t>
            </w:r>
          </w:p>
        </w:tc>
      </w:tr>
      <w:tr w:rsidR="00B21774" w:rsidRPr="00B21774" w:rsidTr="00D31B54">
        <w:trPr>
          <w:trHeight w:val="20"/>
        </w:trPr>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543"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59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27"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0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01"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674"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692"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57"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B21774" w:rsidRPr="00B21774" w:rsidRDefault="00B21774" w:rsidP="00B21774">
            <w:pPr>
              <w:spacing w:after="0" w:line="240" w:lineRule="auto"/>
              <w:rPr>
                <w:rFonts w:ascii="Times New Roman" w:hAnsi="Times New Roman"/>
                <w:sz w:val="12"/>
                <w:szCs w:val="12"/>
              </w:rPr>
            </w:pPr>
          </w:p>
        </w:tc>
      </w:tr>
    </w:tbl>
    <w:p w:rsidR="00D31B54" w:rsidRPr="00D31B54" w:rsidRDefault="00D31B54" w:rsidP="00D31B54">
      <w:pPr>
        <w:spacing w:after="0" w:line="240" w:lineRule="auto"/>
        <w:jc w:val="both"/>
        <w:rPr>
          <w:rFonts w:ascii="Times New Roman" w:hAnsi="Times New Roman"/>
          <w:sz w:val="12"/>
          <w:szCs w:val="12"/>
        </w:rPr>
      </w:pPr>
      <w:r w:rsidRPr="00D31B54">
        <w:rPr>
          <w:rFonts w:ascii="Times New Roman" w:hAnsi="Times New Roman"/>
          <w:sz w:val="12"/>
          <w:szCs w:val="12"/>
        </w:rPr>
        <w:t>Приложение (опись прилагаемых документов):**</w:t>
      </w:r>
    </w:p>
    <w:p w:rsidR="00D31B54" w:rsidRPr="00D31B54" w:rsidRDefault="00D31B54" w:rsidP="00D31B54">
      <w:pPr>
        <w:spacing w:after="0" w:line="240" w:lineRule="auto"/>
        <w:jc w:val="both"/>
        <w:rPr>
          <w:rFonts w:ascii="Times New Roman" w:hAnsi="Times New Roman"/>
          <w:sz w:val="12"/>
          <w:szCs w:val="12"/>
        </w:rPr>
      </w:pPr>
      <w:r w:rsidRPr="00D31B54">
        <w:rPr>
          <w:rFonts w:ascii="Times New Roman" w:hAnsi="Times New Roman"/>
          <w:sz w:val="12"/>
          <w:szCs w:val="12"/>
        </w:rPr>
        <w:t>1.   ____</w:t>
      </w:r>
      <w:r>
        <w:rPr>
          <w:rFonts w:ascii="Times New Roman" w:hAnsi="Times New Roman"/>
          <w:sz w:val="12"/>
          <w:szCs w:val="12"/>
        </w:rPr>
        <w:t>_______________________________________________________________________________________________________</w:t>
      </w:r>
      <w:r w:rsidRPr="00D31B54">
        <w:rPr>
          <w:rFonts w:ascii="Times New Roman" w:hAnsi="Times New Roman"/>
          <w:sz w:val="12"/>
          <w:szCs w:val="12"/>
        </w:rPr>
        <w:t>______________.</w:t>
      </w:r>
    </w:p>
    <w:p w:rsidR="00D31B54" w:rsidRPr="00D31B54" w:rsidRDefault="00D31B54" w:rsidP="00D31B54">
      <w:pPr>
        <w:spacing w:after="0" w:line="240" w:lineRule="auto"/>
        <w:jc w:val="both"/>
        <w:rPr>
          <w:rFonts w:ascii="Times New Roman" w:hAnsi="Times New Roman"/>
          <w:b/>
          <w:sz w:val="12"/>
          <w:szCs w:val="12"/>
        </w:rPr>
      </w:pPr>
      <w:r w:rsidRPr="00D31B54">
        <w:rPr>
          <w:rFonts w:ascii="Times New Roman" w:hAnsi="Times New Roman"/>
          <w:sz w:val="12"/>
          <w:szCs w:val="12"/>
        </w:rPr>
        <w:t>2.   _______</w:t>
      </w:r>
      <w:r>
        <w:rPr>
          <w:rFonts w:ascii="Times New Roman" w:hAnsi="Times New Roman"/>
          <w:sz w:val="12"/>
          <w:szCs w:val="12"/>
        </w:rPr>
        <w:t>_______________________________________________________________________________________________________</w:t>
      </w:r>
      <w:r w:rsidRPr="00D31B54">
        <w:rPr>
          <w:rFonts w:ascii="Times New Roman" w:hAnsi="Times New Roman"/>
          <w:sz w:val="12"/>
          <w:szCs w:val="12"/>
        </w:rPr>
        <w:t>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Руководитель  производителя***         ____________           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(подпись)     </w:t>
      </w:r>
      <w:r>
        <w:rPr>
          <w:rFonts w:ascii="Times New Roman" w:hAnsi="Times New Roman"/>
          <w:sz w:val="12"/>
          <w:szCs w:val="12"/>
        </w:rPr>
        <w:t xml:space="preserve">      </w:t>
      </w:r>
      <w:r w:rsidRPr="00FA611B">
        <w:rPr>
          <w:rFonts w:ascii="Times New Roman" w:hAnsi="Times New Roman"/>
          <w:sz w:val="12"/>
          <w:szCs w:val="12"/>
        </w:rPr>
        <w:t xml:space="preserve">         (И.О.</w:t>
      </w:r>
      <w:r>
        <w:rPr>
          <w:rFonts w:ascii="Times New Roman" w:hAnsi="Times New Roman"/>
          <w:sz w:val="12"/>
          <w:szCs w:val="12"/>
        </w:rPr>
        <w:t xml:space="preserve"> </w:t>
      </w:r>
      <w:r w:rsidRPr="00FA611B">
        <w:rPr>
          <w:rFonts w:ascii="Times New Roman" w:hAnsi="Times New Roman"/>
          <w:sz w:val="12"/>
          <w:szCs w:val="12"/>
        </w:rPr>
        <w:t>Фамилия)</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Главный бухгалтер производителя****  ____________        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w:t>
      </w:r>
      <w:r>
        <w:rPr>
          <w:rFonts w:ascii="Times New Roman" w:hAnsi="Times New Roman"/>
          <w:sz w:val="12"/>
          <w:szCs w:val="12"/>
        </w:rPr>
        <w:t xml:space="preserve">     </w:t>
      </w:r>
      <w:r w:rsidRPr="00FA611B">
        <w:rPr>
          <w:rFonts w:ascii="Times New Roman" w:hAnsi="Times New Roman"/>
          <w:sz w:val="12"/>
          <w:szCs w:val="12"/>
        </w:rPr>
        <w:t xml:space="preserve">            (подпись)          </w:t>
      </w:r>
      <w:r>
        <w:rPr>
          <w:rFonts w:ascii="Times New Roman" w:hAnsi="Times New Roman"/>
          <w:sz w:val="12"/>
          <w:szCs w:val="12"/>
        </w:rPr>
        <w:t xml:space="preserve">       </w:t>
      </w:r>
      <w:r w:rsidRPr="00FA611B">
        <w:rPr>
          <w:rFonts w:ascii="Times New Roman" w:hAnsi="Times New Roman"/>
          <w:sz w:val="12"/>
          <w:szCs w:val="12"/>
        </w:rPr>
        <w:t xml:space="preserve">   (И.О.</w:t>
      </w:r>
      <w:r>
        <w:rPr>
          <w:rFonts w:ascii="Times New Roman" w:hAnsi="Times New Roman"/>
          <w:sz w:val="12"/>
          <w:szCs w:val="12"/>
        </w:rPr>
        <w:t xml:space="preserve"> </w:t>
      </w:r>
      <w:r w:rsidRPr="00FA611B">
        <w:rPr>
          <w:rFonts w:ascii="Times New Roman" w:hAnsi="Times New Roman"/>
          <w:sz w:val="12"/>
          <w:szCs w:val="12"/>
        </w:rPr>
        <w:t>Фамилия)</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«__»_____________20 __ г.</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М.П.</w:t>
      </w:r>
    </w:p>
    <w:tbl>
      <w:tblPr>
        <w:tblW w:w="9322" w:type="dxa"/>
        <w:tblLook w:val="04A0" w:firstRow="1" w:lastRow="0" w:firstColumn="1" w:lastColumn="0" w:noHBand="0" w:noVBand="1"/>
      </w:tblPr>
      <w:tblGrid>
        <w:gridCol w:w="3550"/>
        <w:gridCol w:w="868"/>
        <w:gridCol w:w="288"/>
        <w:gridCol w:w="505"/>
        <w:gridCol w:w="2518"/>
        <w:gridCol w:w="1593"/>
      </w:tblGrid>
      <w:tr w:rsidR="00FA611B" w:rsidRPr="00FA611B" w:rsidTr="00FA611B">
        <w:trPr>
          <w:gridAfter w:val="1"/>
          <w:wAfter w:w="1593" w:type="dxa"/>
          <w:trHeight w:val="74"/>
        </w:trPr>
        <w:tc>
          <w:tcPr>
            <w:tcW w:w="3550" w:type="dxa"/>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Расчёт, своевременную уплату основного долга и целевое использование кредита (займа)  подтверждаю.</w:t>
            </w:r>
          </w:p>
        </w:tc>
        <w:tc>
          <w:tcPr>
            <w:tcW w:w="868" w:type="dxa"/>
            <w:shd w:val="clear" w:color="auto" w:fill="auto"/>
          </w:tcPr>
          <w:p w:rsidR="00FA611B" w:rsidRPr="00FA611B" w:rsidRDefault="00FA611B" w:rsidP="00FA611B">
            <w:pPr>
              <w:spacing w:after="0" w:line="240" w:lineRule="auto"/>
              <w:jc w:val="both"/>
              <w:rPr>
                <w:rFonts w:ascii="Times New Roman" w:hAnsi="Times New Roman"/>
                <w:sz w:val="12"/>
                <w:szCs w:val="12"/>
              </w:rPr>
            </w:pPr>
          </w:p>
        </w:tc>
        <w:tc>
          <w:tcPr>
            <w:tcW w:w="3311" w:type="dxa"/>
            <w:gridSpan w:val="3"/>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Целевое предоставление</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субсидий подтверждаю.</w:t>
            </w:r>
          </w:p>
        </w:tc>
      </w:tr>
      <w:tr w:rsidR="00FA611B" w:rsidRPr="00FA611B" w:rsidTr="00FA611B">
        <w:trPr>
          <w:gridAfter w:val="1"/>
          <w:wAfter w:w="1593" w:type="dxa"/>
        </w:trPr>
        <w:tc>
          <w:tcPr>
            <w:tcW w:w="3550" w:type="dxa"/>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Руководитель </w:t>
            </w:r>
            <w:proofErr w:type="gramStart"/>
            <w:r w:rsidRPr="00FA611B">
              <w:rPr>
                <w:rFonts w:ascii="Times New Roman" w:hAnsi="Times New Roman"/>
                <w:sz w:val="12"/>
                <w:szCs w:val="12"/>
              </w:rPr>
              <w:t>кредитной</w:t>
            </w:r>
            <w:proofErr w:type="gramEnd"/>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организации (филиала)</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___________  _________________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(подпись)  </w:t>
            </w:r>
            <w:r>
              <w:rPr>
                <w:rFonts w:ascii="Times New Roman" w:hAnsi="Times New Roman"/>
                <w:sz w:val="12"/>
                <w:szCs w:val="12"/>
              </w:rPr>
              <w:t xml:space="preserve">      </w:t>
            </w:r>
            <w:r w:rsidRPr="00FA611B">
              <w:rPr>
                <w:rFonts w:ascii="Times New Roman" w:hAnsi="Times New Roman"/>
                <w:sz w:val="12"/>
                <w:szCs w:val="12"/>
              </w:rPr>
              <w:t xml:space="preserve">        (И.О.</w:t>
            </w:r>
            <w:r>
              <w:rPr>
                <w:rFonts w:ascii="Times New Roman" w:hAnsi="Times New Roman"/>
                <w:sz w:val="12"/>
                <w:szCs w:val="12"/>
              </w:rPr>
              <w:t xml:space="preserve"> </w:t>
            </w:r>
            <w:r w:rsidRPr="00FA611B">
              <w:rPr>
                <w:rFonts w:ascii="Times New Roman" w:hAnsi="Times New Roman"/>
                <w:sz w:val="12"/>
                <w:szCs w:val="12"/>
              </w:rPr>
              <w:t>Фамилия)</w:t>
            </w:r>
          </w:p>
        </w:tc>
        <w:tc>
          <w:tcPr>
            <w:tcW w:w="868" w:type="dxa"/>
            <w:shd w:val="clear" w:color="auto" w:fill="auto"/>
          </w:tcPr>
          <w:p w:rsidR="00FA611B" w:rsidRPr="00FA611B" w:rsidRDefault="00FA611B" w:rsidP="00FA611B">
            <w:pPr>
              <w:spacing w:after="0" w:line="240" w:lineRule="auto"/>
              <w:jc w:val="both"/>
              <w:rPr>
                <w:rFonts w:ascii="Times New Roman" w:hAnsi="Times New Roman"/>
                <w:sz w:val="12"/>
                <w:szCs w:val="12"/>
              </w:rPr>
            </w:pPr>
          </w:p>
        </w:tc>
        <w:tc>
          <w:tcPr>
            <w:tcW w:w="3311" w:type="dxa"/>
            <w:gridSpan w:val="3"/>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Глава администрации муниципального района Сергиевский</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       _______________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(подпись)   </w:t>
            </w:r>
            <w:r>
              <w:rPr>
                <w:rFonts w:ascii="Times New Roman" w:hAnsi="Times New Roman"/>
                <w:sz w:val="12"/>
                <w:szCs w:val="12"/>
              </w:rPr>
              <w:t xml:space="preserve">     </w:t>
            </w:r>
            <w:r w:rsidRPr="00FA611B">
              <w:rPr>
                <w:rFonts w:ascii="Times New Roman" w:hAnsi="Times New Roman"/>
                <w:sz w:val="12"/>
                <w:szCs w:val="12"/>
              </w:rPr>
              <w:t xml:space="preserve">    (И.О.</w:t>
            </w:r>
            <w:r>
              <w:rPr>
                <w:rFonts w:ascii="Times New Roman" w:hAnsi="Times New Roman"/>
                <w:sz w:val="12"/>
                <w:szCs w:val="12"/>
              </w:rPr>
              <w:t xml:space="preserve"> </w:t>
            </w:r>
            <w:r w:rsidRPr="00FA611B">
              <w:rPr>
                <w:rFonts w:ascii="Times New Roman" w:hAnsi="Times New Roman"/>
                <w:sz w:val="12"/>
                <w:szCs w:val="12"/>
              </w:rPr>
              <w:t>Фамилия)</w:t>
            </w:r>
          </w:p>
        </w:tc>
      </w:tr>
      <w:tr w:rsidR="00FA611B" w:rsidRPr="00FA611B" w:rsidTr="00FA611B">
        <w:tc>
          <w:tcPr>
            <w:tcW w:w="4706" w:type="dxa"/>
            <w:gridSpan w:val="3"/>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________________________________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lastRenderedPageBreak/>
              <w:t>(должность)</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______________        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(подпись)                (И.О. Фамилия)</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«____»________________20__г.</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М.П.</w:t>
            </w:r>
          </w:p>
        </w:tc>
        <w:tc>
          <w:tcPr>
            <w:tcW w:w="505" w:type="dxa"/>
            <w:shd w:val="clear" w:color="auto" w:fill="auto"/>
          </w:tcPr>
          <w:p w:rsidR="00FA611B" w:rsidRPr="00FA611B" w:rsidRDefault="00FA611B" w:rsidP="00FA611B">
            <w:pPr>
              <w:spacing w:after="0" w:line="240" w:lineRule="auto"/>
              <w:jc w:val="both"/>
              <w:rPr>
                <w:rFonts w:ascii="Times New Roman" w:hAnsi="Times New Roman"/>
                <w:sz w:val="12"/>
                <w:szCs w:val="12"/>
              </w:rPr>
            </w:pPr>
          </w:p>
        </w:tc>
        <w:tc>
          <w:tcPr>
            <w:tcW w:w="4111" w:type="dxa"/>
            <w:gridSpan w:val="2"/>
            <w:shd w:val="clear" w:color="auto" w:fill="auto"/>
          </w:tcPr>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Должностное лицо,</w:t>
            </w:r>
            <w:r>
              <w:rPr>
                <w:rFonts w:ascii="Times New Roman" w:hAnsi="Times New Roman"/>
                <w:sz w:val="12"/>
                <w:szCs w:val="12"/>
              </w:rPr>
              <w:t xml:space="preserve"> </w:t>
            </w:r>
            <w:r w:rsidRPr="00FA611B">
              <w:rPr>
                <w:rFonts w:ascii="Times New Roman" w:hAnsi="Times New Roman"/>
                <w:sz w:val="12"/>
                <w:szCs w:val="12"/>
              </w:rPr>
              <w:t xml:space="preserve"> ответственное за проверку</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xml:space="preserve"> расчёта</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________________________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(должность)</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lastRenderedPageBreak/>
              <w:t>_________    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(подпись)     (И.О. Фамилия)</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«____»______________20__г.</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М.П.</w:t>
            </w:r>
          </w:p>
          <w:p w:rsidR="00FA611B" w:rsidRPr="00FA611B" w:rsidRDefault="00FA611B" w:rsidP="00FA611B">
            <w:pPr>
              <w:spacing w:after="0" w:line="240" w:lineRule="auto"/>
              <w:jc w:val="both"/>
              <w:rPr>
                <w:rFonts w:ascii="Times New Roman" w:hAnsi="Times New Roman"/>
                <w:sz w:val="12"/>
                <w:szCs w:val="12"/>
              </w:rPr>
            </w:pPr>
          </w:p>
        </w:tc>
      </w:tr>
    </w:tbl>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lastRenderedPageBreak/>
        <w:t>__________________________________</w:t>
      </w:r>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sz w:val="12"/>
          <w:szCs w:val="12"/>
        </w:rPr>
        <w:t>* Остаток ссудной задолженности по кредиту (займу), полученному в иностранной валюте, рассчитывается исходя из курса рубля к иностранной валюте, установленного Центральным банком Российской Федерации на дату совершения банковской операции по зачислению кредита на рублёвый счёт.</w:t>
      </w:r>
    </w:p>
    <w:p w:rsidR="00FA611B" w:rsidRPr="00FA611B" w:rsidRDefault="00FA611B" w:rsidP="00FA611B">
      <w:pPr>
        <w:spacing w:after="0" w:line="240" w:lineRule="auto"/>
        <w:jc w:val="both"/>
        <w:rPr>
          <w:rFonts w:ascii="Times New Roman" w:hAnsi="Times New Roman"/>
          <w:bCs/>
          <w:sz w:val="12"/>
          <w:szCs w:val="12"/>
        </w:rPr>
      </w:pPr>
      <w:r w:rsidRPr="00FA611B">
        <w:rPr>
          <w:rFonts w:ascii="Times New Roman" w:hAnsi="Times New Roman"/>
          <w:bCs/>
          <w:sz w:val="12"/>
          <w:szCs w:val="12"/>
        </w:rPr>
        <w:t>** В случае представления нескольких справок-перерасчётов одновременно документы прилагаются к одной справке-перерасчёту.</w:t>
      </w:r>
    </w:p>
    <w:p w:rsidR="00FA611B" w:rsidRPr="00FA611B" w:rsidRDefault="00FA611B" w:rsidP="00FA611B">
      <w:pPr>
        <w:spacing w:after="0" w:line="240" w:lineRule="auto"/>
        <w:jc w:val="both"/>
        <w:rPr>
          <w:rFonts w:ascii="Times New Roman" w:hAnsi="Times New Roman"/>
          <w:bCs/>
          <w:sz w:val="12"/>
          <w:szCs w:val="12"/>
        </w:rPr>
      </w:pPr>
      <w:proofErr w:type="gramStart"/>
      <w:r w:rsidRPr="00FA611B">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индивидуального предпринимателя  –  подпись индивидуального предпринимателя, печать.</w:t>
      </w:r>
      <w:proofErr w:type="gramEnd"/>
    </w:p>
    <w:p w:rsidR="00FA611B" w:rsidRPr="00FA611B" w:rsidRDefault="00FA611B" w:rsidP="00FA611B">
      <w:pPr>
        <w:spacing w:after="0" w:line="240" w:lineRule="auto"/>
        <w:jc w:val="both"/>
        <w:rPr>
          <w:rFonts w:ascii="Times New Roman" w:hAnsi="Times New Roman"/>
          <w:sz w:val="12"/>
          <w:szCs w:val="12"/>
        </w:rPr>
      </w:pPr>
      <w:r w:rsidRPr="00FA611B">
        <w:rPr>
          <w:rFonts w:ascii="Times New Roman" w:hAnsi="Times New Roman"/>
          <w:bCs/>
          <w:sz w:val="12"/>
          <w:szCs w:val="12"/>
        </w:rPr>
        <w:t>**** При отсутствии в штате должности главного бухгалтера  – подпись бухгалтера или иного лица, ответственного за ведение бухгалтерского учёта.</w:t>
      </w:r>
    </w:p>
    <w:p w:rsidR="008F18DB" w:rsidRDefault="008F18DB" w:rsidP="008F18DB">
      <w:pPr>
        <w:spacing w:after="0" w:line="240" w:lineRule="auto"/>
        <w:jc w:val="center"/>
        <w:rPr>
          <w:rFonts w:ascii="Times New Roman" w:hAnsi="Times New Roman"/>
          <w:b/>
          <w:sz w:val="12"/>
          <w:szCs w:val="12"/>
        </w:rPr>
      </w:pPr>
      <w:r w:rsidRPr="008F18DB">
        <w:rPr>
          <w:rFonts w:ascii="Times New Roman" w:hAnsi="Times New Roman"/>
          <w:b/>
          <w:sz w:val="12"/>
          <w:szCs w:val="12"/>
        </w:rPr>
        <w:t xml:space="preserve">Заключение о результатах публичных слушаний по проекту планировки и межеванию территории </w:t>
      </w:r>
    </w:p>
    <w:p w:rsidR="008F18DB" w:rsidRDefault="008F18DB" w:rsidP="008F18DB">
      <w:pPr>
        <w:spacing w:after="0" w:line="240" w:lineRule="auto"/>
        <w:jc w:val="center"/>
        <w:rPr>
          <w:rFonts w:ascii="Times New Roman" w:hAnsi="Times New Roman"/>
          <w:b/>
          <w:sz w:val="12"/>
          <w:szCs w:val="12"/>
        </w:rPr>
      </w:pPr>
      <w:r w:rsidRPr="008F18DB">
        <w:rPr>
          <w:rFonts w:ascii="Times New Roman" w:hAnsi="Times New Roman"/>
          <w:b/>
          <w:sz w:val="12"/>
          <w:szCs w:val="12"/>
        </w:rPr>
        <w:t xml:space="preserve">для проектирования и строительства объекта «Обустройство скважины №51 </w:t>
      </w:r>
      <w:proofErr w:type="spellStart"/>
      <w:r w:rsidRPr="008F18DB">
        <w:rPr>
          <w:rFonts w:ascii="Times New Roman" w:hAnsi="Times New Roman"/>
          <w:b/>
          <w:sz w:val="12"/>
          <w:szCs w:val="12"/>
        </w:rPr>
        <w:t>Калашниковского</w:t>
      </w:r>
      <w:proofErr w:type="spellEnd"/>
      <w:r w:rsidRPr="008F18DB">
        <w:rPr>
          <w:rFonts w:ascii="Times New Roman" w:hAnsi="Times New Roman"/>
          <w:b/>
          <w:sz w:val="12"/>
          <w:szCs w:val="12"/>
        </w:rPr>
        <w:t xml:space="preserve"> месторождения» </w:t>
      </w:r>
    </w:p>
    <w:p w:rsidR="008F18DB" w:rsidRPr="008F18DB" w:rsidRDefault="008F18DB" w:rsidP="008F18DB">
      <w:pPr>
        <w:spacing w:after="0" w:line="240" w:lineRule="auto"/>
        <w:jc w:val="center"/>
        <w:rPr>
          <w:rFonts w:ascii="Times New Roman" w:hAnsi="Times New Roman"/>
          <w:b/>
          <w:sz w:val="12"/>
          <w:szCs w:val="12"/>
        </w:rPr>
      </w:pPr>
      <w:r w:rsidRPr="008F18DB">
        <w:rPr>
          <w:rFonts w:ascii="Times New Roman" w:hAnsi="Times New Roman"/>
          <w:b/>
          <w:sz w:val="12"/>
          <w:szCs w:val="12"/>
        </w:rPr>
        <w:t>в границах сельского поселения Липовка муниципального района Сергиевский Самарской области</w:t>
      </w:r>
    </w:p>
    <w:p w:rsidR="008F18DB" w:rsidRPr="008F18DB" w:rsidRDefault="008F18DB" w:rsidP="008F18DB">
      <w:pPr>
        <w:spacing w:after="0" w:line="240" w:lineRule="auto"/>
        <w:jc w:val="right"/>
        <w:rPr>
          <w:rFonts w:ascii="Times New Roman" w:hAnsi="Times New Roman"/>
          <w:sz w:val="12"/>
          <w:szCs w:val="12"/>
        </w:rPr>
      </w:pPr>
      <w:r w:rsidRPr="008F18DB">
        <w:rPr>
          <w:rFonts w:ascii="Times New Roman" w:hAnsi="Times New Roman"/>
          <w:sz w:val="12"/>
          <w:szCs w:val="12"/>
        </w:rPr>
        <w:t>12 мая 2015 года</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1. Дата проведения публичных слушаний – с 10 апреля 2015 года по 12 мая 2015 года.</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2.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муниципальный район Сергиевский, с. Липовка, ул. Центральная, д. 16.</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3. </w:t>
      </w:r>
      <w:proofErr w:type="gramStart"/>
      <w:r w:rsidRPr="008F18DB">
        <w:rPr>
          <w:rFonts w:ascii="Times New Roman" w:hAnsi="Times New Roman"/>
          <w:sz w:val="12"/>
          <w:szCs w:val="12"/>
        </w:rPr>
        <w:t xml:space="preserve">Основание проведения публичных слушаний – постановление Главы сельского поселения Липовка муниципального района Сергиевский Самарской области от 10 апреля 2015 г. № 15 «О проведении публичных слушаний по проекту планировки и межеванию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 опубликованное в газете «Сергиевский вестник» от 10 апреля 2015  г</w:t>
      </w:r>
      <w:proofErr w:type="gramEnd"/>
      <w:r w:rsidRPr="008F18DB">
        <w:rPr>
          <w:rFonts w:ascii="Times New Roman" w:hAnsi="Times New Roman"/>
          <w:sz w:val="12"/>
          <w:szCs w:val="12"/>
        </w:rPr>
        <w:t>. № 14 (55).</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4. Вопрос, вынесенный на публичные слушания – проект планировки и межевания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5. Мероприятие по информированию жителей поселения по вопросу публичных слушаний  проведено в селе Липовка – 16.04.2015 года в 18.00, по адресу: Самарская область, муниципальный район Сергиевский, с. Липовка,     </w:t>
      </w:r>
      <w:proofErr w:type="spellStart"/>
      <w:r w:rsidRPr="008F18DB">
        <w:rPr>
          <w:rFonts w:ascii="Times New Roman" w:hAnsi="Times New Roman"/>
          <w:sz w:val="12"/>
          <w:szCs w:val="12"/>
        </w:rPr>
        <w:t>ул</w:t>
      </w:r>
      <w:proofErr w:type="gramStart"/>
      <w:r w:rsidRPr="008F18DB">
        <w:rPr>
          <w:rFonts w:ascii="Times New Roman" w:hAnsi="Times New Roman"/>
          <w:sz w:val="12"/>
          <w:szCs w:val="12"/>
        </w:rPr>
        <w:t>.Ц</w:t>
      </w:r>
      <w:proofErr w:type="gramEnd"/>
      <w:r w:rsidRPr="008F18DB">
        <w:rPr>
          <w:rFonts w:ascii="Times New Roman" w:hAnsi="Times New Roman"/>
          <w:sz w:val="12"/>
          <w:szCs w:val="12"/>
        </w:rPr>
        <w:t>ентральная</w:t>
      </w:r>
      <w:proofErr w:type="spellEnd"/>
      <w:r w:rsidRPr="008F18DB">
        <w:rPr>
          <w:rFonts w:ascii="Times New Roman" w:hAnsi="Times New Roman"/>
          <w:sz w:val="12"/>
          <w:szCs w:val="12"/>
        </w:rPr>
        <w:t>, дом 16 (приняли участие 10 человек).</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6. Мнения, предложения и замечания по проекту планировки и межеванию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  внесли в протокол публичных слушаний 5 человек.</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7. </w:t>
      </w:r>
      <w:proofErr w:type="gramStart"/>
      <w:r w:rsidRPr="008F18DB">
        <w:rPr>
          <w:rFonts w:ascii="Times New Roman" w:hAnsi="Times New Roman"/>
          <w:sz w:val="12"/>
          <w:szCs w:val="12"/>
        </w:rPr>
        <w:t xml:space="preserve">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w:t>
      </w:r>
      <w:proofErr w:type="gramEnd"/>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7.1. Мнения о целесообразности принятия проекта планировки и межевания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7.2. Мнения, содержащие отрицательную оценку по вопросу публичных слушаний, не высказаны.</w:t>
      </w:r>
    </w:p>
    <w:p w:rsidR="008F18DB" w:rsidRPr="008F18DB"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7.3. Замечания и предложения по проекту планировки и межеванию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 не высказаны.</w:t>
      </w:r>
    </w:p>
    <w:p w:rsidR="0000003F" w:rsidRDefault="008F18DB" w:rsidP="008F18DB">
      <w:pPr>
        <w:spacing w:after="0" w:line="240" w:lineRule="auto"/>
        <w:ind w:firstLine="284"/>
        <w:jc w:val="both"/>
        <w:rPr>
          <w:rFonts w:ascii="Times New Roman" w:hAnsi="Times New Roman"/>
          <w:sz w:val="12"/>
          <w:szCs w:val="12"/>
        </w:rPr>
      </w:pPr>
      <w:r w:rsidRPr="008F18DB">
        <w:rPr>
          <w:rFonts w:ascii="Times New Roman" w:hAnsi="Times New Roman"/>
          <w:sz w:val="12"/>
          <w:szCs w:val="12"/>
        </w:rPr>
        <w:t xml:space="preserve">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«Обустройство скважины №51 </w:t>
      </w:r>
      <w:proofErr w:type="spellStart"/>
      <w:r w:rsidRPr="008F18DB">
        <w:rPr>
          <w:rFonts w:ascii="Times New Roman" w:hAnsi="Times New Roman"/>
          <w:sz w:val="12"/>
          <w:szCs w:val="12"/>
        </w:rPr>
        <w:t>Калашниковского</w:t>
      </w:r>
      <w:proofErr w:type="spellEnd"/>
      <w:r w:rsidRPr="008F18DB">
        <w:rPr>
          <w:rFonts w:ascii="Times New Roman" w:hAnsi="Times New Roman"/>
          <w:sz w:val="12"/>
          <w:szCs w:val="12"/>
        </w:rPr>
        <w:t xml:space="preserve"> месторождения» в границах сельского поселения Липовка муниципального района Сергиевский Самарской области, рекомендуется принять указанный проект в редакции, вынесенной на публичные слушания</w:t>
      </w:r>
      <w:r>
        <w:rPr>
          <w:rFonts w:ascii="Times New Roman" w:hAnsi="Times New Roman"/>
          <w:sz w:val="12"/>
          <w:szCs w:val="12"/>
        </w:rPr>
        <w:t>.</w:t>
      </w:r>
    </w:p>
    <w:p w:rsidR="008F18DB" w:rsidRPr="008F18DB" w:rsidRDefault="008F18DB" w:rsidP="008F18DB">
      <w:pPr>
        <w:spacing w:after="0" w:line="240" w:lineRule="auto"/>
        <w:jc w:val="right"/>
        <w:rPr>
          <w:rFonts w:ascii="Times New Roman" w:hAnsi="Times New Roman"/>
          <w:sz w:val="12"/>
          <w:szCs w:val="12"/>
        </w:rPr>
      </w:pPr>
      <w:r w:rsidRPr="008F18DB">
        <w:rPr>
          <w:rFonts w:ascii="Times New Roman" w:hAnsi="Times New Roman"/>
          <w:sz w:val="12"/>
          <w:szCs w:val="12"/>
        </w:rPr>
        <w:t>Глава сельского поселения Липовка</w:t>
      </w:r>
    </w:p>
    <w:p w:rsidR="008F18DB" w:rsidRDefault="008F18DB" w:rsidP="008F18DB">
      <w:pPr>
        <w:spacing w:after="0" w:line="240" w:lineRule="auto"/>
        <w:jc w:val="right"/>
        <w:rPr>
          <w:rFonts w:ascii="Times New Roman" w:hAnsi="Times New Roman"/>
          <w:sz w:val="12"/>
          <w:szCs w:val="12"/>
        </w:rPr>
      </w:pPr>
      <w:r w:rsidRPr="008F18DB">
        <w:rPr>
          <w:rFonts w:ascii="Times New Roman" w:hAnsi="Times New Roman"/>
          <w:sz w:val="12"/>
          <w:szCs w:val="12"/>
        </w:rPr>
        <w:t>муниципального района Сергиевский</w:t>
      </w:r>
    </w:p>
    <w:p w:rsidR="0000003F" w:rsidRDefault="008F18DB" w:rsidP="008F18DB">
      <w:pPr>
        <w:spacing w:after="0" w:line="240" w:lineRule="auto"/>
        <w:jc w:val="right"/>
        <w:rPr>
          <w:rFonts w:ascii="Times New Roman" w:hAnsi="Times New Roman"/>
          <w:sz w:val="12"/>
          <w:szCs w:val="12"/>
        </w:rPr>
      </w:pPr>
      <w:r w:rsidRPr="008F18DB">
        <w:rPr>
          <w:rFonts w:ascii="Times New Roman" w:hAnsi="Times New Roman"/>
          <w:sz w:val="12"/>
          <w:szCs w:val="12"/>
        </w:rPr>
        <w:t>С.И. Вершинин</w:t>
      </w:r>
    </w:p>
    <w:p w:rsidR="00FC2707" w:rsidRDefault="00FC2707" w:rsidP="00FC2707">
      <w:pPr>
        <w:spacing w:after="0" w:line="240" w:lineRule="auto"/>
        <w:jc w:val="center"/>
        <w:rPr>
          <w:rFonts w:ascii="Times New Roman" w:hAnsi="Times New Roman"/>
          <w:b/>
          <w:sz w:val="12"/>
          <w:szCs w:val="12"/>
        </w:rPr>
      </w:pPr>
      <w:r w:rsidRPr="00FC2707">
        <w:rPr>
          <w:rFonts w:ascii="Times New Roman" w:hAnsi="Times New Roman"/>
          <w:b/>
          <w:sz w:val="12"/>
          <w:szCs w:val="12"/>
        </w:rPr>
        <w:t xml:space="preserve">Заключение о результатах публичных слушаний по проекту планировки и межеванию территории </w:t>
      </w:r>
    </w:p>
    <w:p w:rsidR="00FC2707" w:rsidRDefault="00FC2707" w:rsidP="00FC2707">
      <w:pPr>
        <w:spacing w:after="0" w:line="240" w:lineRule="auto"/>
        <w:jc w:val="center"/>
        <w:rPr>
          <w:rFonts w:ascii="Times New Roman" w:hAnsi="Times New Roman"/>
          <w:b/>
          <w:sz w:val="12"/>
          <w:szCs w:val="12"/>
        </w:rPr>
      </w:pPr>
      <w:r w:rsidRPr="00FC2707">
        <w:rPr>
          <w:rFonts w:ascii="Times New Roman" w:hAnsi="Times New Roman"/>
          <w:b/>
          <w:sz w:val="12"/>
          <w:szCs w:val="12"/>
        </w:rPr>
        <w:t>для проектирования и строительства объекта «</w:t>
      </w:r>
      <w:proofErr w:type="gramStart"/>
      <w:r w:rsidRPr="00FC2707">
        <w:rPr>
          <w:rFonts w:ascii="Times New Roman" w:hAnsi="Times New Roman"/>
          <w:b/>
          <w:sz w:val="12"/>
          <w:szCs w:val="12"/>
        </w:rPr>
        <w:t>ВЛ</w:t>
      </w:r>
      <w:proofErr w:type="gramEnd"/>
      <w:r w:rsidRPr="00FC2707">
        <w:rPr>
          <w:rFonts w:ascii="Times New Roman" w:hAnsi="Times New Roman"/>
          <w:b/>
          <w:sz w:val="12"/>
          <w:szCs w:val="12"/>
        </w:rPr>
        <w:t xml:space="preserve"> 10 </w:t>
      </w:r>
      <w:proofErr w:type="spellStart"/>
      <w:r w:rsidRPr="00FC2707">
        <w:rPr>
          <w:rFonts w:ascii="Times New Roman" w:hAnsi="Times New Roman"/>
          <w:b/>
          <w:sz w:val="12"/>
          <w:szCs w:val="12"/>
        </w:rPr>
        <w:t>кВ</w:t>
      </w:r>
      <w:proofErr w:type="spellEnd"/>
      <w:r w:rsidRPr="00FC2707">
        <w:rPr>
          <w:rFonts w:ascii="Times New Roman" w:hAnsi="Times New Roman"/>
          <w:b/>
          <w:sz w:val="12"/>
          <w:szCs w:val="12"/>
        </w:rPr>
        <w:t xml:space="preserve"> от ПС 110/10 </w:t>
      </w:r>
      <w:proofErr w:type="spellStart"/>
      <w:r w:rsidRPr="00FC2707">
        <w:rPr>
          <w:rFonts w:ascii="Times New Roman" w:hAnsi="Times New Roman"/>
          <w:b/>
          <w:sz w:val="12"/>
          <w:szCs w:val="12"/>
        </w:rPr>
        <w:t>Красносельская</w:t>
      </w:r>
      <w:proofErr w:type="spellEnd"/>
      <w:r w:rsidRPr="00FC2707">
        <w:rPr>
          <w:rFonts w:ascii="Times New Roman" w:hAnsi="Times New Roman"/>
          <w:b/>
          <w:sz w:val="12"/>
          <w:szCs w:val="12"/>
        </w:rPr>
        <w:t xml:space="preserve"> до скв.№1 Восточно-</w:t>
      </w:r>
      <w:proofErr w:type="spellStart"/>
      <w:r w:rsidRPr="00FC2707">
        <w:rPr>
          <w:rFonts w:ascii="Times New Roman" w:hAnsi="Times New Roman"/>
          <w:b/>
          <w:sz w:val="12"/>
          <w:szCs w:val="12"/>
        </w:rPr>
        <w:t>Денгизского</w:t>
      </w:r>
      <w:proofErr w:type="spellEnd"/>
      <w:r w:rsidRPr="00FC2707">
        <w:rPr>
          <w:rFonts w:ascii="Times New Roman" w:hAnsi="Times New Roman"/>
          <w:b/>
          <w:sz w:val="12"/>
          <w:szCs w:val="12"/>
        </w:rPr>
        <w:t xml:space="preserve"> месторождения нефти» в границах сельского поселения Липовка муниципального района Сергиевский Самарской области</w:t>
      </w:r>
    </w:p>
    <w:p w:rsidR="00FC2707" w:rsidRDefault="00FC2707" w:rsidP="00FC2707">
      <w:pPr>
        <w:spacing w:after="0" w:line="240" w:lineRule="auto"/>
        <w:jc w:val="right"/>
        <w:rPr>
          <w:rFonts w:ascii="Times New Roman" w:hAnsi="Times New Roman"/>
          <w:sz w:val="12"/>
          <w:szCs w:val="12"/>
        </w:rPr>
      </w:pPr>
      <w:r w:rsidRPr="00FC2707">
        <w:rPr>
          <w:rFonts w:ascii="Times New Roman" w:hAnsi="Times New Roman"/>
          <w:sz w:val="12"/>
          <w:szCs w:val="12"/>
        </w:rPr>
        <w:t>12 мая 2015 года</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1. Дата проведения публичных слушаний – с 10 апреля 2015 года по 12 мая 2015 года.</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2.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муниципальный район Сергиевский, с. Липовка, ул. Центральная, д. 16.</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3. Основание проведения публичных слушаний – постановление Главы сельского поселения Липовка муниципального района Сергиевский Самарской области от 10 апреля 2015г. №14 «О проведении публичных слушаний по проекту планировки и межеванию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 опубликованное в газете «Сергиевский вестник» от 10 апреля   2015 г. №14 (55).</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 xml:space="preserve">5. Мероприятие по информированию жителей поселения по вопросу публичных слушаний  проведено в селе Липовка – 16.04.2015 года в 18.00, по адресу: Самарская область, муниципальный район Сергиевский, с. Липовка,     </w:t>
      </w:r>
      <w:proofErr w:type="spellStart"/>
      <w:r w:rsidRPr="00FC2707">
        <w:rPr>
          <w:rFonts w:ascii="Times New Roman" w:hAnsi="Times New Roman"/>
          <w:sz w:val="12"/>
          <w:szCs w:val="12"/>
        </w:rPr>
        <w:t>ул</w:t>
      </w:r>
      <w:proofErr w:type="gramStart"/>
      <w:r w:rsidRPr="00FC2707">
        <w:rPr>
          <w:rFonts w:ascii="Times New Roman" w:hAnsi="Times New Roman"/>
          <w:sz w:val="12"/>
          <w:szCs w:val="12"/>
        </w:rPr>
        <w:t>.Ц</w:t>
      </w:r>
      <w:proofErr w:type="gramEnd"/>
      <w:r w:rsidRPr="00FC2707">
        <w:rPr>
          <w:rFonts w:ascii="Times New Roman" w:hAnsi="Times New Roman"/>
          <w:sz w:val="12"/>
          <w:szCs w:val="12"/>
        </w:rPr>
        <w:t>ентральная</w:t>
      </w:r>
      <w:proofErr w:type="spellEnd"/>
      <w:r w:rsidRPr="00FC2707">
        <w:rPr>
          <w:rFonts w:ascii="Times New Roman" w:hAnsi="Times New Roman"/>
          <w:sz w:val="12"/>
          <w:szCs w:val="12"/>
        </w:rPr>
        <w:t>, дом 16 (приняли участие 10 человек).</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6. Мнения, предложения и замечания по проекту планировки и межеванию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  внесли в протокол публичных слушаний 5 человек.</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lastRenderedPageBreak/>
        <w:t>7. 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7.1. Мнения о целесообразности принятия проекта планировки и межевания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7.2. Мнения, содержащие отрицательную оценку по вопросу публичных слушаний, не высказаны.</w:t>
      </w:r>
    </w:p>
    <w:p w:rsidR="00FC2707" w:rsidRPr="00FC2707"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7.3. Замечания и предложения по проекту планировки и межеванию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 не высказаны.</w:t>
      </w:r>
    </w:p>
    <w:p w:rsidR="0000003F" w:rsidRDefault="00FC2707" w:rsidP="00FC2707">
      <w:pPr>
        <w:spacing w:after="0" w:line="240" w:lineRule="auto"/>
        <w:ind w:firstLine="284"/>
        <w:jc w:val="both"/>
        <w:rPr>
          <w:rFonts w:ascii="Times New Roman" w:hAnsi="Times New Roman"/>
          <w:sz w:val="12"/>
          <w:szCs w:val="12"/>
        </w:rPr>
      </w:pPr>
      <w:r w:rsidRPr="00FC2707">
        <w:rPr>
          <w:rFonts w:ascii="Times New Roman" w:hAnsi="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w:t>
      </w:r>
      <w:proofErr w:type="gramStart"/>
      <w:r w:rsidRPr="00FC2707">
        <w:rPr>
          <w:rFonts w:ascii="Times New Roman" w:hAnsi="Times New Roman"/>
          <w:sz w:val="12"/>
          <w:szCs w:val="12"/>
        </w:rPr>
        <w:t>ВЛ</w:t>
      </w:r>
      <w:proofErr w:type="gramEnd"/>
      <w:r w:rsidRPr="00FC2707">
        <w:rPr>
          <w:rFonts w:ascii="Times New Roman" w:hAnsi="Times New Roman"/>
          <w:sz w:val="12"/>
          <w:szCs w:val="12"/>
        </w:rPr>
        <w:t xml:space="preserve"> 10 </w:t>
      </w:r>
      <w:proofErr w:type="spellStart"/>
      <w:r w:rsidRPr="00FC2707">
        <w:rPr>
          <w:rFonts w:ascii="Times New Roman" w:hAnsi="Times New Roman"/>
          <w:sz w:val="12"/>
          <w:szCs w:val="12"/>
        </w:rPr>
        <w:t>кВ</w:t>
      </w:r>
      <w:proofErr w:type="spellEnd"/>
      <w:r w:rsidRPr="00FC2707">
        <w:rPr>
          <w:rFonts w:ascii="Times New Roman" w:hAnsi="Times New Roman"/>
          <w:sz w:val="12"/>
          <w:szCs w:val="12"/>
        </w:rPr>
        <w:t xml:space="preserve"> от ПС 110/10 </w:t>
      </w:r>
      <w:proofErr w:type="spellStart"/>
      <w:r w:rsidRPr="00FC2707">
        <w:rPr>
          <w:rFonts w:ascii="Times New Roman" w:hAnsi="Times New Roman"/>
          <w:sz w:val="12"/>
          <w:szCs w:val="12"/>
        </w:rPr>
        <w:t>Красносельская</w:t>
      </w:r>
      <w:proofErr w:type="spellEnd"/>
      <w:r w:rsidRPr="00FC2707">
        <w:rPr>
          <w:rFonts w:ascii="Times New Roman" w:hAnsi="Times New Roman"/>
          <w:sz w:val="12"/>
          <w:szCs w:val="12"/>
        </w:rPr>
        <w:t xml:space="preserve"> до скв.№1 Восточно-</w:t>
      </w:r>
      <w:proofErr w:type="spellStart"/>
      <w:r w:rsidRPr="00FC2707">
        <w:rPr>
          <w:rFonts w:ascii="Times New Roman" w:hAnsi="Times New Roman"/>
          <w:sz w:val="12"/>
          <w:szCs w:val="12"/>
        </w:rPr>
        <w:t>Денгизского</w:t>
      </w:r>
      <w:proofErr w:type="spellEnd"/>
      <w:r w:rsidRPr="00FC2707">
        <w:rPr>
          <w:rFonts w:ascii="Times New Roman" w:hAnsi="Times New Roman"/>
          <w:sz w:val="12"/>
          <w:szCs w:val="12"/>
        </w:rPr>
        <w:t xml:space="preserve"> месторождения нефти» в границах сельского поселения Липовка муниципального района Сергиевский Самарской области, рекомендуется принять указанный проект в редакции, вынесенной на публичные слушания</w:t>
      </w:r>
      <w:r w:rsidRPr="00FC2707">
        <w:rPr>
          <w:rFonts w:ascii="Times New Roman" w:hAnsi="Times New Roman"/>
          <w:bCs/>
          <w:sz w:val="12"/>
          <w:szCs w:val="12"/>
        </w:rPr>
        <w:t>.</w:t>
      </w:r>
    </w:p>
    <w:p w:rsidR="00FC2707" w:rsidRPr="00FC2707" w:rsidRDefault="00FC2707" w:rsidP="00FC2707">
      <w:pPr>
        <w:spacing w:after="0" w:line="240" w:lineRule="auto"/>
        <w:ind w:firstLine="284"/>
        <w:jc w:val="right"/>
        <w:rPr>
          <w:rFonts w:ascii="Times New Roman" w:hAnsi="Times New Roman"/>
          <w:sz w:val="12"/>
          <w:szCs w:val="12"/>
        </w:rPr>
      </w:pPr>
      <w:r w:rsidRPr="00FC2707">
        <w:rPr>
          <w:rFonts w:ascii="Times New Roman" w:hAnsi="Times New Roman"/>
          <w:sz w:val="12"/>
          <w:szCs w:val="12"/>
        </w:rPr>
        <w:t>Глава сельского поселения Липовка</w:t>
      </w:r>
    </w:p>
    <w:p w:rsidR="00FC2707" w:rsidRPr="00FC2707" w:rsidRDefault="00FC2707" w:rsidP="00FC2707">
      <w:pPr>
        <w:spacing w:after="0" w:line="240" w:lineRule="auto"/>
        <w:ind w:firstLine="284"/>
        <w:jc w:val="right"/>
        <w:rPr>
          <w:rFonts w:ascii="Times New Roman" w:hAnsi="Times New Roman"/>
          <w:sz w:val="12"/>
          <w:szCs w:val="12"/>
        </w:rPr>
      </w:pPr>
      <w:r w:rsidRPr="00FC2707">
        <w:rPr>
          <w:rFonts w:ascii="Times New Roman" w:hAnsi="Times New Roman"/>
          <w:sz w:val="12"/>
          <w:szCs w:val="12"/>
        </w:rPr>
        <w:t>муниципального района Сергиевский</w:t>
      </w:r>
    </w:p>
    <w:p w:rsidR="00FC2707" w:rsidRPr="00FC2707" w:rsidRDefault="00FC2707" w:rsidP="00FC2707">
      <w:pPr>
        <w:spacing w:after="0" w:line="240" w:lineRule="auto"/>
        <w:ind w:firstLine="284"/>
        <w:jc w:val="right"/>
        <w:rPr>
          <w:rFonts w:ascii="Times New Roman" w:hAnsi="Times New Roman"/>
          <w:sz w:val="12"/>
          <w:szCs w:val="12"/>
        </w:rPr>
      </w:pPr>
      <w:r w:rsidRPr="00FC2707">
        <w:rPr>
          <w:rFonts w:ascii="Times New Roman" w:hAnsi="Times New Roman"/>
          <w:sz w:val="12"/>
          <w:szCs w:val="12"/>
        </w:rPr>
        <w:t>С.И. Вершинин</w:t>
      </w:r>
    </w:p>
    <w:p w:rsidR="007C09C9" w:rsidRDefault="007C09C9" w:rsidP="007C09C9">
      <w:pPr>
        <w:spacing w:after="0" w:line="240" w:lineRule="auto"/>
        <w:jc w:val="center"/>
        <w:rPr>
          <w:rFonts w:ascii="Times New Roman" w:hAnsi="Times New Roman"/>
          <w:b/>
          <w:sz w:val="12"/>
          <w:szCs w:val="12"/>
        </w:rPr>
      </w:pPr>
      <w:r w:rsidRPr="007C09C9">
        <w:rPr>
          <w:rFonts w:ascii="Times New Roman" w:hAnsi="Times New Roman"/>
          <w:b/>
          <w:sz w:val="12"/>
          <w:szCs w:val="12"/>
        </w:rPr>
        <w:t>Заключение о результатах публичных слушаний по проекту планировки и межеванию территории</w:t>
      </w:r>
    </w:p>
    <w:p w:rsidR="007C09C9" w:rsidRDefault="007C09C9" w:rsidP="007C09C9">
      <w:pPr>
        <w:spacing w:after="0" w:line="240" w:lineRule="auto"/>
        <w:jc w:val="center"/>
        <w:rPr>
          <w:rFonts w:ascii="Times New Roman" w:hAnsi="Times New Roman"/>
          <w:b/>
          <w:sz w:val="12"/>
          <w:szCs w:val="12"/>
        </w:rPr>
      </w:pPr>
      <w:r w:rsidRPr="007C09C9">
        <w:rPr>
          <w:rFonts w:ascii="Times New Roman" w:hAnsi="Times New Roman"/>
          <w:b/>
          <w:sz w:val="12"/>
          <w:szCs w:val="12"/>
        </w:rPr>
        <w:t xml:space="preserve"> для проектирования и строительства объекта «</w:t>
      </w:r>
      <w:proofErr w:type="gramStart"/>
      <w:r w:rsidRPr="007C09C9">
        <w:rPr>
          <w:rFonts w:ascii="Times New Roman" w:hAnsi="Times New Roman"/>
          <w:b/>
          <w:sz w:val="12"/>
          <w:szCs w:val="12"/>
        </w:rPr>
        <w:t>ВЛ</w:t>
      </w:r>
      <w:proofErr w:type="gramEnd"/>
      <w:r w:rsidRPr="007C09C9">
        <w:rPr>
          <w:rFonts w:ascii="Times New Roman" w:hAnsi="Times New Roman"/>
          <w:b/>
          <w:sz w:val="12"/>
          <w:szCs w:val="12"/>
        </w:rPr>
        <w:t xml:space="preserve"> 10 </w:t>
      </w:r>
      <w:proofErr w:type="spellStart"/>
      <w:r w:rsidRPr="007C09C9">
        <w:rPr>
          <w:rFonts w:ascii="Times New Roman" w:hAnsi="Times New Roman"/>
          <w:b/>
          <w:sz w:val="12"/>
          <w:szCs w:val="12"/>
        </w:rPr>
        <w:t>кВ</w:t>
      </w:r>
      <w:proofErr w:type="spellEnd"/>
      <w:r w:rsidRPr="007C09C9">
        <w:rPr>
          <w:rFonts w:ascii="Times New Roman" w:hAnsi="Times New Roman"/>
          <w:b/>
          <w:sz w:val="12"/>
          <w:szCs w:val="12"/>
        </w:rPr>
        <w:t xml:space="preserve"> от ПС 110/10 </w:t>
      </w:r>
      <w:proofErr w:type="spellStart"/>
      <w:r w:rsidRPr="007C09C9">
        <w:rPr>
          <w:rFonts w:ascii="Times New Roman" w:hAnsi="Times New Roman"/>
          <w:b/>
          <w:sz w:val="12"/>
          <w:szCs w:val="12"/>
        </w:rPr>
        <w:t>Красносельская</w:t>
      </w:r>
      <w:proofErr w:type="spellEnd"/>
      <w:r w:rsidRPr="007C09C9">
        <w:rPr>
          <w:rFonts w:ascii="Times New Roman" w:hAnsi="Times New Roman"/>
          <w:b/>
          <w:sz w:val="12"/>
          <w:szCs w:val="12"/>
        </w:rPr>
        <w:t xml:space="preserve"> до скв.№1 Восточно-</w:t>
      </w:r>
      <w:proofErr w:type="spellStart"/>
      <w:r w:rsidRPr="007C09C9">
        <w:rPr>
          <w:rFonts w:ascii="Times New Roman" w:hAnsi="Times New Roman"/>
          <w:b/>
          <w:sz w:val="12"/>
          <w:szCs w:val="12"/>
        </w:rPr>
        <w:t>Денгизского</w:t>
      </w:r>
      <w:proofErr w:type="spellEnd"/>
      <w:r w:rsidRPr="007C09C9">
        <w:rPr>
          <w:rFonts w:ascii="Times New Roman" w:hAnsi="Times New Roman"/>
          <w:b/>
          <w:sz w:val="12"/>
          <w:szCs w:val="12"/>
        </w:rPr>
        <w:t xml:space="preserve"> месторождения нефти» в границах сельского поселения Красносельское муниципального района Сергиевский Самарской области</w:t>
      </w:r>
    </w:p>
    <w:p w:rsidR="007C09C9" w:rsidRDefault="007C09C9" w:rsidP="007C09C9">
      <w:pPr>
        <w:spacing w:after="0" w:line="240" w:lineRule="auto"/>
        <w:jc w:val="right"/>
        <w:rPr>
          <w:rFonts w:ascii="Times New Roman" w:hAnsi="Times New Roman"/>
          <w:sz w:val="12"/>
          <w:szCs w:val="12"/>
        </w:rPr>
      </w:pPr>
      <w:r w:rsidRPr="007C09C9">
        <w:rPr>
          <w:rFonts w:ascii="Times New Roman" w:hAnsi="Times New Roman"/>
          <w:sz w:val="12"/>
          <w:szCs w:val="12"/>
        </w:rPr>
        <w:t>12 мая 2015 года</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1. Дата проведения публичных слушаний – с 10 апреля 2015 года по 12 мая 2015 года.</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2. Место проведения публичных слушаний (место ведения протокола публичных слушаний) в сельском поселении Красносельское муниципального района Сергиевский Самарской области:  446561, Самарская область, муниципальный район Сергиевский, с. Красносельское, ул. Советская, д.2.</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3. Основание проведения публичных слушаний – решение собрания представителей сельского поселения Красносельское муниципального района Сергиевский Самарской области от 10 апреля 2015г. №16 О проведении публичных слушаний по проекту планировки и межеванию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 опубликованное в газете «Сергиевский вестник» от 27 марта 2015 г. №12 (53).</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 xml:space="preserve">5. Мероприятие по информированию жителей поселения по вопросу публичных слушаний  проведено в селе Красносельское – 16.04.2015 года в 17.00, по адресу: Самарская область, муниципальный район Сергиевский, с. Красносельское,     </w:t>
      </w:r>
      <w:proofErr w:type="spellStart"/>
      <w:r w:rsidRPr="007C09C9">
        <w:rPr>
          <w:rFonts w:ascii="Times New Roman" w:hAnsi="Times New Roman"/>
          <w:sz w:val="12"/>
          <w:szCs w:val="12"/>
        </w:rPr>
        <w:t>ул</w:t>
      </w:r>
      <w:proofErr w:type="gramStart"/>
      <w:r w:rsidRPr="007C09C9">
        <w:rPr>
          <w:rFonts w:ascii="Times New Roman" w:hAnsi="Times New Roman"/>
          <w:sz w:val="12"/>
          <w:szCs w:val="12"/>
        </w:rPr>
        <w:t>.С</w:t>
      </w:r>
      <w:proofErr w:type="gramEnd"/>
      <w:r w:rsidRPr="007C09C9">
        <w:rPr>
          <w:rFonts w:ascii="Times New Roman" w:hAnsi="Times New Roman"/>
          <w:sz w:val="12"/>
          <w:szCs w:val="12"/>
        </w:rPr>
        <w:t>оветская</w:t>
      </w:r>
      <w:proofErr w:type="spellEnd"/>
      <w:r w:rsidRPr="007C09C9">
        <w:rPr>
          <w:rFonts w:ascii="Times New Roman" w:hAnsi="Times New Roman"/>
          <w:sz w:val="12"/>
          <w:szCs w:val="12"/>
        </w:rPr>
        <w:t>, дом 2 (приняли участие 10 человек).</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6. Мнения, предложения и замечания по проекту планировки и межеванию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  внесли в протокол публичных слушаний 5 человек.</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7. 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7.1. Мнения о целесообразности принятия проекта планировки и межевания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7.2. Мнения, содержащие отрицательную оценку по вопросу публичных слушаний, не высказаны.</w:t>
      </w:r>
    </w:p>
    <w:p w:rsidR="007C09C9" w:rsidRPr="007C09C9"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7.3. Замечания и предложения по проекту планировки и межеванию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 не высказаны.</w:t>
      </w:r>
    </w:p>
    <w:p w:rsidR="00977430" w:rsidRDefault="007C09C9" w:rsidP="007C09C9">
      <w:pPr>
        <w:spacing w:after="0" w:line="240" w:lineRule="auto"/>
        <w:ind w:firstLine="284"/>
        <w:jc w:val="both"/>
        <w:rPr>
          <w:rFonts w:ascii="Times New Roman" w:hAnsi="Times New Roman"/>
          <w:sz w:val="12"/>
          <w:szCs w:val="12"/>
        </w:rPr>
      </w:pPr>
      <w:r w:rsidRPr="007C09C9">
        <w:rPr>
          <w:rFonts w:ascii="Times New Roman" w:hAnsi="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w:t>
      </w:r>
      <w:proofErr w:type="gramStart"/>
      <w:r w:rsidRPr="007C09C9">
        <w:rPr>
          <w:rFonts w:ascii="Times New Roman" w:hAnsi="Times New Roman"/>
          <w:sz w:val="12"/>
          <w:szCs w:val="12"/>
        </w:rPr>
        <w:t>ВЛ</w:t>
      </w:r>
      <w:proofErr w:type="gramEnd"/>
      <w:r w:rsidRPr="007C09C9">
        <w:rPr>
          <w:rFonts w:ascii="Times New Roman" w:hAnsi="Times New Roman"/>
          <w:sz w:val="12"/>
          <w:szCs w:val="12"/>
        </w:rPr>
        <w:t xml:space="preserve"> 10 </w:t>
      </w:r>
      <w:proofErr w:type="spellStart"/>
      <w:r w:rsidRPr="007C09C9">
        <w:rPr>
          <w:rFonts w:ascii="Times New Roman" w:hAnsi="Times New Roman"/>
          <w:sz w:val="12"/>
          <w:szCs w:val="12"/>
        </w:rPr>
        <w:t>кВ</w:t>
      </w:r>
      <w:proofErr w:type="spellEnd"/>
      <w:r w:rsidRPr="007C09C9">
        <w:rPr>
          <w:rFonts w:ascii="Times New Roman" w:hAnsi="Times New Roman"/>
          <w:sz w:val="12"/>
          <w:szCs w:val="12"/>
        </w:rPr>
        <w:t xml:space="preserve"> от ПС 110/10 </w:t>
      </w:r>
      <w:proofErr w:type="spellStart"/>
      <w:r w:rsidRPr="007C09C9">
        <w:rPr>
          <w:rFonts w:ascii="Times New Roman" w:hAnsi="Times New Roman"/>
          <w:sz w:val="12"/>
          <w:szCs w:val="12"/>
        </w:rPr>
        <w:t>Красносельская</w:t>
      </w:r>
      <w:proofErr w:type="spellEnd"/>
      <w:r w:rsidRPr="007C09C9">
        <w:rPr>
          <w:rFonts w:ascii="Times New Roman" w:hAnsi="Times New Roman"/>
          <w:sz w:val="12"/>
          <w:szCs w:val="12"/>
        </w:rPr>
        <w:t xml:space="preserve"> до скв.№1 Восточно-</w:t>
      </w:r>
      <w:proofErr w:type="spellStart"/>
      <w:r w:rsidRPr="007C09C9">
        <w:rPr>
          <w:rFonts w:ascii="Times New Roman" w:hAnsi="Times New Roman"/>
          <w:sz w:val="12"/>
          <w:szCs w:val="12"/>
        </w:rPr>
        <w:t>Денгизского</w:t>
      </w:r>
      <w:proofErr w:type="spellEnd"/>
      <w:r w:rsidRPr="007C09C9">
        <w:rPr>
          <w:rFonts w:ascii="Times New Roman" w:hAnsi="Times New Roman"/>
          <w:sz w:val="12"/>
          <w:szCs w:val="12"/>
        </w:rPr>
        <w:t xml:space="preserve"> месторождения нефти» в границах сельского поселения Красносельское муниципального района Сергиевский Самарской области, рекомендуется принять указанный проект в редакции, вынесенной на публичные слушания</w:t>
      </w:r>
      <w:r w:rsidRPr="007C09C9">
        <w:rPr>
          <w:rFonts w:ascii="Times New Roman" w:hAnsi="Times New Roman"/>
          <w:bCs/>
          <w:sz w:val="12"/>
          <w:szCs w:val="12"/>
        </w:rPr>
        <w:t>.</w:t>
      </w:r>
    </w:p>
    <w:p w:rsidR="007C09C9" w:rsidRDefault="007C09C9" w:rsidP="007C09C9">
      <w:pPr>
        <w:spacing w:after="0" w:line="240" w:lineRule="auto"/>
        <w:jc w:val="right"/>
        <w:rPr>
          <w:rFonts w:ascii="Times New Roman" w:hAnsi="Times New Roman"/>
          <w:sz w:val="12"/>
          <w:szCs w:val="12"/>
        </w:rPr>
      </w:pPr>
      <w:r w:rsidRPr="007C09C9">
        <w:rPr>
          <w:rFonts w:ascii="Times New Roman" w:hAnsi="Times New Roman"/>
          <w:sz w:val="12"/>
          <w:szCs w:val="12"/>
        </w:rPr>
        <w:t>Председатель собрания представителей сельского поселения Красносельское</w:t>
      </w:r>
    </w:p>
    <w:p w:rsidR="007C09C9" w:rsidRDefault="007C09C9" w:rsidP="007C09C9">
      <w:pPr>
        <w:spacing w:after="0" w:line="240" w:lineRule="auto"/>
        <w:jc w:val="right"/>
        <w:rPr>
          <w:rFonts w:ascii="Times New Roman" w:hAnsi="Times New Roman"/>
          <w:sz w:val="12"/>
          <w:szCs w:val="12"/>
        </w:rPr>
      </w:pPr>
      <w:r w:rsidRPr="007C09C9">
        <w:rPr>
          <w:rFonts w:ascii="Times New Roman" w:hAnsi="Times New Roman"/>
          <w:sz w:val="12"/>
          <w:szCs w:val="12"/>
        </w:rPr>
        <w:t>муниципального района Сергиевский</w:t>
      </w:r>
    </w:p>
    <w:p w:rsidR="00977430" w:rsidRDefault="007C09C9" w:rsidP="007C09C9">
      <w:pPr>
        <w:spacing w:after="0" w:line="240" w:lineRule="auto"/>
        <w:jc w:val="right"/>
        <w:rPr>
          <w:rFonts w:ascii="Times New Roman" w:hAnsi="Times New Roman"/>
          <w:sz w:val="12"/>
          <w:szCs w:val="12"/>
        </w:rPr>
      </w:pPr>
      <w:r w:rsidRPr="007C09C9">
        <w:rPr>
          <w:rFonts w:ascii="Times New Roman" w:hAnsi="Times New Roman"/>
          <w:sz w:val="12"/>
          <w:szCs w:val="12"/>
        </w:rPr>
        <w:t>Н.А.</w:t>
      </w:r>
      <w:r>
        <w:rPr>
          <w:rFonts w:ascii="Times New Roman" w:hAnsi="Times New Roman"/>
          <w:sz w:val="12"/>
          <w:szCs w:val="12"/>
        </w:rPr>
        <w:t xml:space="preserve"> </w:t>
      </w:r>
      <w:r w:rsidRPr="007C09C9">
        <w:rPr>
          <w:rFonts w:ascii="Times New Roman" w:hAnsi="Times New Roman"/>
          <w:sz w:val="12"/>
          <w:szCs w:val="12"/>
        </w:rPr>
        <w:t>Каёмова</w:t>
      </w:r>
    </w:p>
    <w:p w:rsidR="00364D2E" w:rsidRDefault="00364D2E" w:rsidP="00364D2E">
      <w:pPr>
        <w:spacing w:after="0" w:line="240" w:lineRule="auto"/>
        <w:jc w:val="center"/>
        <w:rPr>
          <w:rFonts w:ascii="Times New Roman" w:hAnsi="Times New Roman"/>
          <w:b/>
          <w:sz w:val="12"/>
          <w:szCs w:val="12"/>
        </w:rPr>
      </w:pPr>
      <w:r w:rsidRPr="00364D2E">
        <w:rPr>
          <w:rFonts w:ascii="Times New Roman" w:hAnsi="Times New Roman"/>
          <w:b/>
          <w:sz w:val="12"/>
          <w:szCs w:val="12"/>
        </w:rPr>
        <w:t>СОБРАНИЕ ПРЕДСТАВИТЕЛЕЙ</w:t>
      </w:r>
    </w:p>
    <w:p w:rsidR="00364D2E" w:rsidRPr="00364D2E" w:rsidRDefault="00364D2E" w:rsidP="00364D2E">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КАНДАБУЛАК</w:t>
      </w:r>
    </w:p>
    <w:p w:rsidR="00364D2E" w:rsidRPr="00364D2E" w:rsidRDefault="00364D2E" w:rsidP="00364D2E">
      <w:pPr>
        <w:spacing w:after="0" w:line="240" w:lineRule="auto"/>
        <w:jc w:val="center"/>
        <w:rPr>
          <w:rFonts w:ascii="Times New Roman" w:hAnsi="Times New Roman"/>
          <w:b/>
          <w:sz w:val="12"/>
          <w:szCs w:val="12"/>
        </w:rPr>
      </w:pPr>
      <w:r w:rsidRPr="00364D2E">
        <w:rPr>
          <w:rFonts w:ascii="Times New Roman" w:hAnsi="Times New Roman"/>
          <w:b/>
          <w:sz w:val="12"/>
          <w:szCs w:val="12"/>
        </w:rPr>
        <w:t>МУНИЦИПАЛЬНОГО РАЙОНА СЕРГИЕВСКИЙ</w:t>
      </w:r>
    </w:p>
    <w:p w:rsidR="00364D2E" w:rsidRPr="00364D2E" w:rsidRDefault="00364D2E" w:rsidP="00364D2E">
      <w:pPr>
        <w:spacing w:after="0" w:line="240" w:lineRule="auto"/>
        <w:jc w:val="center"/>
        <w:rPr>
          <w:rFonts w:ascii="Times New Roman" w:hAnsi="Times New Roman"/>
          <w:b/>
          <w:sz w:val="12"/>
          <w:szCs w:val="12"/>
        </w:rPr>
      </w:pPr>
      <w:r w:rsidRPr="00364D2E">
        <w:rPr>
          <w:rFonts w:ascii="Times New Roman" w:hAnsi="Times New Roman"/>
          <w:b/>
          <w:sz w:val="12"/>
          <w:szCs w:val="12"/>
        </w:rPr>
        <w:t>САМАРСКОЙ ОБЛАСТИ</w:t>
      </w:r>
    </w:p>
    <w:p w:rsidR="00364D2E" w:rsidRPr="00364D2E" w:rsidRDefault="00364D2E" w:rsidP="00364D2E">
      <w:pPr>
        <w:spacing w:after="0" w:line="240" w:lineRule="auto"/>
        <w:jc w:val="center"/>
        <w:rPr>
          <w:rFonts w:ascii="Times New Roman" w:hAnsi="Times New Roman"/>
          <w:sz w:val="12"/>
          <w:szCs w:val="12"/>
        </w:rPr>
      </w:pPr>
    </w:p>
    <w:p w:rsidR="00364D2E" w:rsidRPr="00364D2E" w:rsidRDefault="00364D2E" w:rsidP="00364D2E">
      <w:pPr>
        <w:spacing w:after="0" w:line="240" w:lineRule="auto"/>
        <w:jc w:val="center"/>
        <w:rPr>
          <w:rFonts w:ascii="Times New Roman" w:hAnsi="Times New Roman"/>
          <w:sz w:val="12"/>
          <w:szCs w:val="12"/>
        </w:rPr>
      </w:pPr>
      <w:r w:rsidRPr="00364D2E">
        <w:rPr>
          <w:rFonts w:ascii="Times New Roman" w:hAnsi="Times New Roman"/>
          <w:sz w:val="12"/>
          <w:szCs w:val="12"/>
        </w:rPr>
        <w:t>РЕШЕНИЕ</w:t>
      </w:r>
    </w:p>
    <w:p w:rsidR="00364D2E" w:rsidRPr="00364D2E" w:rsidRDefault="00364D2E" w:rsidP="00364D2E">
      <w:pPr>
        <w:spacing w:after="0" w:line="240" w:lineRule="auto"/>
        <w:jc w:val="center"/>
        <w:rPr>
          <w:rFonts w:ascii="Times New Roman" w:hAnsi="Times New Roman"/>
          <w:sz w:val="12"/>
          <w:szCs w:val="12"/>
        </w:rPr>
      </w:pPr>
      <w:r>
        <w:rPr>
          <w:rFonts w:ascii="Times New Roman" w:hAnsi="Times New Roman"/>
          <w:sz w:val="12"/>
          <w:szCs w:val="12"/>
        </w:rPr>
        <w:t>08</w:t>
      </w:r>
      <w:r w:rsidRPr="00364D2E">
        <w:rPr>
          <w:rFonts w:ascii="Times New Roman" w:hAnsi="Times New Roman"/>
          <w:sz w:val="12"/>
          <w:szCs w:val="12"/>
        </w:rPr>
        <w:t xml:space="preserve"> мая 2015г.                                         </w:t>
      </w:r>
      <w:r w:rsidR="002B0061">
        <w:rPr>
          <w:rFonts w:ascii="Times New Roman" w:hAnsi="Times New Roman"/>
          <w:sz w:val="12"/>
          <w:szCs w:val="12"/>
        </w:rPr>
        <w:t xml:space="preserve"> </w:t>
      </w:r>
      <w:r w:rsidRPr="00364D2E">
        <w:rPr>
          <w:rFonts w:ascii="Times New Roman" w:hAnsi="Times New Roman"/>
          <w:sz w:val="12"/>
          <w:szCs w:val="12"/>
        </w:rPr>
        <w:t xml:space="preserve">                                                                                                                                                      </w:t>
      </w:r>
      <w:r>
        <w:rPr>
          <w:rFonts w:ascii="Times New Roman" w:hAnsi="Times New Roman"/>
          <w:sz w:val="12"/>
          <w:szCs w:val="12"/>
        </w:rPr>
        <w:t xml:space="preserve">                           №16</w:t>
      </w:r>
    </w:p>
    <w:p w:rsidR="002B0061" w:rsidRDefault="002B0061" w:rsidP="002B0061">
      <w:pPr>
        <w:spacing w:after="0" w:line="240" w:lineRule="auto"/>
        <w:jc w:val="center"/>
        <w:rPr>
          <w:rFonts w:ascii="Times New Roman" w:hAnsi="Times New Roman"/>
          <w:b/>
          <w:sz w:val="12"/>
          <w:szCs w:val="12"/>
        </w:rPr>
      </w:pPr>
      <w:proofErr w:type="gramStart"/>
      <w:r w:rsidRPr="002B0061">
        <w:rPr>
          <w:rFonts w:ascii="Times New Roman" w:hAnsi="Times New Roman"/>
          <w:b/>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w:t>
      </w:r>
      <w:r>
        <w:rPr>
          <w:rFonts w:ascii="Times New Roman" w:hAnsi="Times New Roman"/>
          <w:b/>
          <w:sz w:val="12"/>
          <w:szCs w:val="12"/>
        </w:rPr>
        <w:t xml:space="preserve"> </w:t>
      </w:r>
      <w:r w:rsidRPr="002B0061">
        <w:rPr>
          <w:rFonts w:ascii="Times New Roman" w:hAnsi="Times New Roman"/>
          <w:b/>
          <w:sz w:val="12"/>
          <w:szCs w:val="12"/>
        </w:rPr>
        <w:t>№39  от 27 декабря 2013 года ».</w:t>
      </w:r>
      <w:proofErr w:type="gramEnd"/>
    </w:p>
    <w:p w:rsidR="00CC5486" w:rsidRDefault="00CC5486" w:rsidP="002B0061">
      <w:pPr>
        <w:spacing w:after="0" w:line="240" w:lineRule="auto"/>
        <w:jc w:val="center"/>
        <w:rPr>
          <w:rFonts w:ascii="Times New Roman" w:hAnsi="Times New Roman"/>
          <w:b/>
          <w:sz w:val="12"/>
          <w:szCs w:val="12"/>
        </w:rPr>
      </w:pP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B0061">
        <w:rPr>
          <w:rFonts w:ascii="Times New Roman" w:hAnsi="Times New Roman"/>
          <w:bCs/>
          <w:sz w:val="12"/>
          <w:szCs w:val="12"/>
        </w:rPr>
        <w:t>сельского поселения Кандабулак</w:t>
      </w:r>
      <w:r>
        <w:rPr>
          <w:rFonts w:ascii="Times New Roman" w:hAnsi="Times New Roman"/>
          <w:bCs/>
          <w:sz w:val="12"/>
          <w:szCs w:val="12"/>
        </w:rPr>
        <w:t xml:space="preserve"> </w:t>
      </w:r>
      <w:r w:rsidRPr="002B0061">
        <w:rPr>
          <w:rFonts w:ascii="Times New Roman" w:hAnsi="Times New Roman"/>
          <w:bCs/>
          <w:sz w:val="12"/>
          <w:szCs w:val="12"/>
        </w:rPr>
        <w:t>муниципального района Сергиевский</w:t>
      </w:r>
    </w:p>
    <w:p w:rsidR="002B0061" w:rsidRDefault="002B0061" w:rsidP="002B0061">
      <w:pPr>
        <w:spacing w:after="0" w:line="240" w:lineRule="auto"/>
        <w:ind w:firstLine="284"/>
        <w:jc w:val="both"/>
        <w:rPr>
          <w:rFonts w:ascii="Times New Roman" w:hAnsi="Times New Roman"/>
          <w:sz w:val="12"/>
          <w:szCs w:val="12"/>
        </w:rPr>
      </w:pPr>
      <w:proofErr w:type="gramStart"/>
      <w:r w:rsidRPr="002B0061">
        <w:rPr>
          <w:rFonts w:ascii="Times New Roman" w:hAnsi="Times New Roman"/>
          <w:sz w:val="12"/>
          <w:szCs w:val="12"/>
        </w:rPr>
        <w:t xml:space="preserve">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w:t>
      </w:r>
      <w:r w:rsidRPr="002B0061">
        <w:rPr>
          <w:rFonts w:ascii="Times New Roman" w:hAnsi="Times New Roman"/>
          <w:sz w:val="12"/>
          <w:szCs w:val="12"/>
        </w:rPr>
        <w:lastRenderedPageBreak/>
        <w:t xml:space="preserve">поселения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Полное_наименование_Порядка_проведения_ </w:instrText>
      </w:r>
      <w:r w:rsidRPr="002B0061">
        <w:rPr>
          <w:rFonts w:ascii="Times New Roman" w:hAnsi="Times New Roman"/>
          <w:sz w:val="12"/>
          <w:szCs w:val="12"/>
        </w:rPr>
        <w:fldChar w:fldCharType="separate"/>
      </w:r>
      <w:r w:rsidRPr="002B0061">
        <w:rPr>
          <w:rFonts w:ascii="Times New Roman" w:hAnsi="Times New Roman"/>
          <w:sz w:val="12"/>
          <w:szCs w:val="12"/>
        </w:rPr>
        <w:t>Порядком организации и проведения публичных слушаний в сельском поселении Кандабулак муниципального района Сергиевский Самарской области</w:t>
      </w:r>
      <w:r w:rsidRPr="002B0061">
        <w:rPr>
          <w:rFonts w:ascii="Times New Roman" w:hAnsi="Times New Roman"/>
          <w:sz w:val="12"/>
          <w:szCs w:val="12"/>
        </w:rPr>
        <w:fldChar w:fldCharType="end"/>
      </w:r>
      <w:r w:rsidRPr="002B0061">
        <w:rPr>
          <w:rFonts w:ascii="Times New Roman" w:hAnsi="Times New Roman"/>
          <w:sz w:val="12"/>
          <w:szCs w:val="12"/>
        </w:rPr>
        <w:t>, утвержденным решением Собрания представителей сельского поселения</w:t>
      </w:r>
      <w:proofErr w:type="gramEnd"/>
      <w:r w:rsidRPr="002B0061">
        <w:rPr>
          <w:rFonts w:ascii="Times New Roman" w:hAnsi="Times New Roman"/>
          <w:sz w:val="12"/>
          <w:szCs w:val="12"/>
        </w:rPr>
        <w:t xml:space="preserve">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от 27</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Дата_и_номер_МПА_об_утверждении_порядка </w:instrText>
      </w:r>
      <w:r w:rsidRPr="002B0061">
        <w:rPr>
          <w:rFonts w:ascii="Times New Roman" w:hAnsi="Times New Roman"/>
          <w:sz w:val="12"/>
          <w:szCs w:val="12"/>
        </w:rPr>
        <w:fldChar w:fldCharType="separate"/>
      </w:r>
      <w:r w:rsidRPr="002B0061">
        <w:rPr>
          <w:rFonts w:ascii="Times New Roman" w:hAnsi="Times New Roman"/>
          <w:sz w:val="12"/>
          <w:szCs w:val="12"/>
        </w:rPr>
        <w:t xml:space="preserve"> декабря  2013  года  №</w:t>
      </w:r>
      <w:r w:rsidRPr="002B0061">
        <w:rPr>
          <w:rFonts w:ascii="Times New Roman" w:hAnsi="Times New Roman"/>
          <w:sz w:val="12"/>
          <w:szCs w:val="12"/>
        </w:rPr>
        <w:fldChar w:fldCharType="end"/>
      </w:r>
      <w:r w:rsidRPr="002B0061">
        <w:rPr>
          <w:rFonts w:ascii="Times New Roman" w:hAnsi="Times New Roman"/>
          <w:sz w:val="12"/>
          <w:szCs w:val="12"/>
        </w:rPr>
        <w:t xml:space="preserve">39, Собрание представителей сельского поселения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w:t>
      </w:r>
    </w:p>
    <w:p w:rsidR="002B0061" w:rsidRDefault="002B0061" w:rsidP="002B0061">
      <w:pPr>
        <w:spacing w:after="0" w:line="240" w:lineRule="auto"/>
        <w:ind w:firstLine="284"/>
        <w:jc w:val="both"/>
        <w:rPr>
          <w:rFonts w:ascii="Times New Roman" w:hAnsi="Times New Roman"/>
          <w:b/>
          <w:sz w:val="12"/>
          <w:szCs w:val="12"/>
        </w:rPr>
      </w:pPr>
      <w:r w:rsidRPr="002B0061">
        <w:rPr>
          <w:rFonts w:ascii="Times New Roman" w:hAnsi="Times New Roman"/>
          <w:b/>
          <w:sz w:val="12"/>
          <w:szCs w:val="12"/>
        </w:rPr>
        <w:t>РЕШИЛО:</w:t>
      </w:r>
    </w:p>
    <w:p w:rsidR="00CC5486" w:rsidRPr="002B0061" w:rsidRDefault="00CC5486" w:rsidP="002B0061">
      <w:pPr>
        <w:spacing w:after="0" w:line="240" w:lineRule="auto"/>
        <w:ind w:firstLine="284"/>
        <w:jc w:val="both"/>
        <w:rPr>
          <w:rFonts w:ascii="Times New Roman" w:hAnsi="Times New Roman"/>
          <w:b/>
          <w:sz w:val="12"/>
          <w:szCs w:val="12"/>
        </w:rPr>
      </w:pP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1. </w:t>
      </w:r>
      <w:proofErr w:type="gramStart"/>
      <w:r w:rsidRPr="002B0061">
        <w:rPr>
          <w:rFonts w:ascii="Times New Roman" w:hAnsi="Times New Roman"/>
          <w:sz w:val="12"/>
          <w:szCs w:val="12"/>
        </w:rPr>
        <w:t xml:space="preserve">Провести на территории сельского поселения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 декабря 2013» (далее</w:t>
      </w:r>
      <w:proofErr w:type="gramEnd"/>
      <w:r w:rsidRPr="002B0061">
        <w:rPr>
          <w:rFonts w:ascii="Times New Roman" w:hAnsi="Times New Roman"/>
          <w:sz w:val="12"/>
          <w:szCs w:val="12"/>
        </w:rPr>
        <w:t xml:space="preserve"> – </w:t>
      </w:r>
      <w:proofErr w:type="gramStart"/>
      <w:r w:rsidRPr="002B0061">
        <w:rPr>
          <w:rFonts w:ascii="Times New Roman" w:hAnsi="Times New Roman"/>
          <w:sz w:val="12"/>
          <w:szCs w:val="12"/>
        </w:rPr>
        <w:t>Проект решения о внесении изменений в Правила).</w:t>
      </w:r>
      <w:proofErr w:type="gramEnd"/>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2. Срок проведения публичных слушаний по Проекту решения о внесении изменений в Правила – с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Дата_начала_ПС </w:instrText>
      </w:r>
      <w:r w:rsidRPr="002B0061">
        <w:rPr>
          <w:rFonts w:ascii="Times New Roman" w:hAnsi="Times New Roman"/>
          <w:sz w:val="12"/>
          <w:szCs w:val="12"/>
        </w:rPr>
        <w:fldChar w:fldCharType="separate"/>
      </w:r>
      <w:r w:rsidRPr="002B0061">
        <w:rPr>
          <w:rFonts w:ascii="Times New Roman" w:hAnsi="Times New Roman"/>
          <w:sz w:val="12"/>
          <w:szCs w:val="12"/>
        </w:rPr>
        <w:t>12.05.2015 года</w:t>
      </w:r>
      <w:r w:rsidRPr="002B0061">
        <w:rPr>
          <w:rFonts w:ascii="Times New Roman" w:hAnsi="Times New Roman"/>
          <w:sz w:val="12"/>
          <w:szCs w:val="12"/>
        </w:rPr>
        <w:fldChar w:fldCharType="end"/>
      </w:r>
      <w:r w:rsidRPr="002B0061">
        <w:rPr>
          <w:rFonts w:ascii="Times New Roman" w:hAnsi="Times New Roman"/>
          <w:sz w:val="12"/>
          <w:szCs w:val="12"/>
        </w:rPr>
        <w:t xml:space="preserve"> по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Дата_окончания_ПС </w:instrText>
      </w:r>
      <w:r w:rsidRPr="002B0061">
        <w:rPr>
          <w:rFonts w:ascii="Times New Roman" w:hAnsi="Times New Roman"/>
          <w:sz w:val="12"/>
          <w:szCs w:val="12"/>
        </w:rPr>
        <w:fldChar w:fldCharType="separate"/>
      </w:r>
      <w:r w:rsidRPr="002B0061">
        <w:rPr>
          <w:rFonts w:ascii="Times New Roman" w:hAnsi="Times New Roman"/>
          <w:sz w:val="12"/>
          <w:szCs w:val="12"/>
        </w:rPr>
        <w:t>01.06.2015  года</w:t>
      </w:r>
      <w:r w:rsidRPr="002B0061">
        <w:rPr>
          <w:rFonts w:ascii="Times New Roman" w:hAnsi="Times New Roman"/>
          <w:sz w:val="12"/>
          <w:szCs w:val="12"/>
        </w:rPr>
        <w:fldChar w:fldCharType="end"/>
      </w:r>
      <w:r w:rsidRPr="002B0061">
        <w:rPr>
          <w:rFonts w:ascii="Times New Roman" w:hAnsi="Times New Roman"/>
          <w:sz w:val="12"/>
          <w:szCs w:val="12"/>
        </w:rPr>
        <w:t>.</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3. Срок проведения публичных слушаний исчисляется со дня официального опубликования настоящего решения и Проекта решения о внесении изменений в Правила до дня официального опубликования заключения о результатах публичных слушаний.</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4. Органом, уполномоченным на организацию и проведение публичных слушаний в соответствии с настоящим решением, является Комиссия по подготовке проекта правил землепользования и застройки сельского поселения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(далее – Комиссия).</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5. </w:t>
      </w:r>
      <w:proofErr w:type="gramStart"/>
      <w:r w:rsidRPr="002B0061">
        <w:rPr>
          <w:rFonts w:ascii="Times New Roman" w:hAnsi="Times New Roman"/>
          <w:sz w:val="12"/>
          <w:szCs w:val="12"/>
        </w:rPr>
        <w:t xml:space="preserve">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Полное_наименование_Порядка_проведения_ </w:instrText>
      </w:r>
      <w:r w:rsidRPr="002B0061">
        <w:rPr>
          <w:rFonts w:ascii="Times New Roman" w:hAnsi="Times New Roman"/>
          <w:sz w:val="12"/>
          <w:szCs w:val="12"/>
        </w:rPr>
        <w:fldChar w:fldCharType="separate"/>
      </w:r>
      <w:r w:rsidRPr="002B0061">
        <w:rPr>
          <w:rFonts w:ascii="Times New Roman" w:hAnsi="Times New Roman"/>
          <w:sz w:val="12"/>
          <w:szCs w:val="12"/>
        </w:rPr>
        <w:t>Порядком организации и проведения публичных слушаний в сельском поселении Кандабулак муниципального района Сергиевский Самарской области</w:t>
      </w:r>
      <w:r w:rsidRPr="002B0061">
        <w:rPr>
          <w:rFonts w:ascii="Times New Roman" w:hAnsi="Times New Roman"/>
          <w:sz w:val="12"/>
          <w:szCs w:val="12"/>
        </w:rPr>
        <w:fldChar w:fldCharType="end"/>
      </w:r>
      <w:r w:rsidRPr="002B0061">
        <w:rPr>
          <w:rFonts w:ascii="Times New Roman" w:hAnsi="Times New Roman"/>
          <w:sz w:val="12"/>
          <w:szCs w:val="12"/>
        </w:rPr>
        <w:t xml:space="preserve">, утвержденным решением Собрания представителей сельского поселения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от 20</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Дата_и_номер_МПА_об_утверждении_порядка </w:instrText>
      </w:r>
      <w:r w:rsidRPr="002B0061">
        <w:rPr>
          <w:rFonts w:ascii="Times New Roman" w:hAnsi="Times New Roman"/>
          <w:sz w:val="12"/>
          <w:szCs w:val="12"/>
        </w:rPr>
        <w:fldChar w:fldCharType="separate"/>
      </w:r>
      <w:r w:rsidRPr="002B0061">
        <w:rPr>
          <w:rFonts w:ascii="Times New Roman" w:hAnsi="Times New Roman"/>
          <w:sz w:val="12"/>
          <w:szCs w:val="12"/>
        </w:rPr>
        <w:t xml:space="preserve"> декабря  2012  года  №</w:t>
      </w:r>
      <w:r w:rsidRPr="002B0061">
        <w:rPr>
          <w:rFonts w:ascii="Times New Roman" w:hAnsi="Times New Roman"/>
          <w:sz w:val="12"/>
          <w:szCs w:val="12"/>
        </w:rPr>
        <w:fldChar w:fldCharType="end"/>
      </w:r>
      <w:r w:rsidRPr="002B0061">
        <w:rPr>
          <w:rFonts w:ascii="Times New Roman" w:hAnsi="Times New Roman"/>
          <w:sz w:val="12"/>
          <w:szCs w:val="12"/>
        </w:rPr>
        <w:t>20.</w:t>
      </w:r>
      <w:proofErr w:type="gramEnd"/>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6. Место проведения публичных слушаний (место ведения протокола публичных слушаний) в сельском поселении Кандабулак муниципального района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Район </w:instrText>
      </w:r>
      <w:r w:rsidRPr="002B0061">
        <w:rPr>
          <w:rFonts w:ascii="Times New Roman" w:hAnsi="Times New Roman"/>
          <w:sz w:val="12"/>
          <w:szCs w:val="12"/>
        </w:rPr>
        <w:fldChar w:fldCharType="separate"/>
      </w:r>
      <w:r w:rsidRPr="002B0061">
        <w:rPr>
          <w:rFonts w:ascii="Times New Roman" w:hAnsi="Times New Roman"/>
          <w:sz w:val="12"/>
          <w:szCs w:val="12"/>
        </w:rPr>
        <w:t>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Самарской области: 446563, Самарская область, Сергиевский район, с</w:t>
      </w:r>
      <w:proofErr w:type="gramStart"/>
      <w:r w:rsidRPr="002B0061">
        <w:rPr>
          <w:rFonts w:ascii="Times New Roman" w:hAnsi="Times New Roman"/>
          <w:sz w:val="12"/>
          <w:szCs w:val="12"/>
        </w:rPr>
        <w:t xml:space="preserve">.. </w:t>
      </w:r>
      <w:proofErr w:type="gramEnd"/>
      <w:r w:rsidRPr="002B0061">
        <w:rPr>
          <w:rFonts w:ascii="Times New Roman" w:hAnsi="Times New Roman"/>
          <w:sz w:val="12"/>
          <w:szCs w:val="12"/>
        </w:rPr>
        <w:t>Кандабулак, ул. Горбунова, д.16.</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7. Провести мероприятия по информированию жителей поселения по вопросу публичных слушаний в каждом населенном пункте:</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в селе Кандабулак – 19 мая 2015 года в 18:00, по адресу: ул. Горбунова, д.16 (здание Администрации сельского поселения);</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в селе Спасское – 20 мая  2015 г. в 18:00, по адресу: </w:t>
      </w:r>
      <w:proofErr w:type="gramStart"/>
      <w:r w:rsidRPr="002B0061">
        <w:rPr>
          <w:rFonts w:ascii="Times New Roman" w:hAnsi="Times New Roman"/>
          <w:sz w:val="12"/>
          <w:szCs w:val="12"/>
        </w:rPr>
        <w:t>с</w:t>
      </w:r>
      <w:proofErr w:type="gramEnd"/>
      <w:r w:rsidRPr="002B0061">
        <w:rPr>
          <w:rFonts w:ascii="Times New Roman" w:hAnsi="Times New Roman"/>
          <w:sz w:val="12"/>
          <w:szCs w:val="12"/>
        </w:rPr>
        <w:t>. Спасское, ул. Центральная, д.51 (здание СДК с. Спасское);</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в селе Большая Лозовка – 19 мая 2015 г. в 19:00, по адресу:  </w:t>
      </w:r>
      <w:proofErr w:type="gramStart"/>
      <w:r w:rsidRPr="002B0061">
        <w:rPr>
          <w:rFonts w:ascii="Times New Roman" w:hAnsi="Times New Roman"/>
          <w:sz w:val="12"/>
          <w:szCs w:val="12"/>
        </w:rPr>
        <w:t>с</w:t>
      </w:r>
      <w:proofErr w:type="gramEnd"/>
      <w:r w:rsidRPr="002B0061">
        <w:rPr>
          <w:rFonts w:ascii="Times New Roman" w:hAnsi="Times New Roman"/>
          <w:sz w:val="12"/>
          <w:szCs w:val="12"/>
        </w:rPr>
        <w:t>. Большая Лозовка.</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8. Комиссии </w:t>
      </w:r>
      <w:proofErr w:type="gramStart"/>
      <w:r w:rsidRPr="002B0061">
        <w:rPr>
          <w:rFonts w:ascii="Times New Roman" w:hAnsi="Times New Roman"/>
          <w:sz w:val="12"/>
          <w:szCs w:val="12"/>
        </w:rPr>
        <w:t>в целях доведения до населения информации о содержании Проекта решения о внесении изменений в Правила</w:t>
      </w:r>
      <w:proofErr w:type="gramEnd"/>
      <w:r w:rsidRPr="002B0061">
        <w:rPr>
          <w:rFonts w:ascii="Times New Roman" w:hAnsi="Times New Roman"/>
          <w:sz w:val="12"/>
          <w:szCs w:val="12"/>
        </w:rPr>
        <w:t xml:space="preserve">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мероприятий по информированию жителей поселения по Проекту решения о внесении изменений в Правила.</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решения в рабочие дни с 10 часов до 19 часов, в субботу с 12 до 17 часов.</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10. Прием замечаний и предложений от жителей поселения и иных заинтересованных лиц по Проекту решения о внесении изменений в Правила прекращается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Дата_окончания_приема_замечаний </w:instrText>
      </w:r>
      <w:r w:rsidRPr="002B0061">
        <w:rPr>
          <w:rFonts w:ascii="Times New Roman" w:hAnsi="Times New Roman"/>
          <w:sz w:val="12"/>
          <w:szCs w:val="12"/>
        </w:rPr>
        <w:fldChar w:fldCharType="separate"/>
      </w:r>
      <w:r w:rsidRPr="002B0061">
        <w:rPr>
          <w:rFonts w:ascii="Times New Roman" w:hAnsi="Times New Roman"/>
          <w:sz w:val="12"/>
          <w:szCs w:val="12"/>
        </w:rPr>
        <w:t>25 мая 2015 года</w:t>
      </w:r>
      <w:r w:rsidRPr="002B0061">
        <w:rPr>
          <w:rFonts w:ascii="Times New Roman" w:hAnsi="Times New Roman"/>
          <w:sz w:val="12"/>
          <w:szCs w:val="12"/>
        </w:rPr>
        <w:fldChar w:fldCharType="end"/>
      </w:r>
      <w:r w:rsidRPr="002B0061">
        <w:rPr>
          <w:rFonts w:ascii="Times New Roman" w:hAnsi="Times New Roman"/>
          <w:sz w:val="12"/>
          <w:szCs w:val="12"/>
        </w:rPr>
        <w:t>.</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Кандабулак муниципального района Сергиевский Озерову Татьяну Сергеевну.</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12. Опубликовать настоящее решение в газете «Сергиевский вестник».</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официальное опубликование Проекта решения о внесении изменений в Правила в газете «Сергиевский вестник»;</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размещение Проекта решения о внесении изменений в Правила на официальном сайте </w:t>
      </w:r>
      <w:r w:rsidRPr="002B0061">
        <w:rPr>
          <w:rFonts w:ascii="Times New Roman" w:hAnsi="Times New Roman"/>
          <w:sz w:val="12"/>
          <w:szCs w:val="12"/>
        </w:rPr>
        <w:fldChar w:fldCharType="begin"/>
      </w:r>
      <w:r w:rsidRPr="002B0061">
        <w:rPr>
          <w:rFonts w:ascii="Times New Roman" w:hAnsi="Times New Roman"/>
          <w:sz w:val="12"/>
          <w:szCs w:val="12"/>
        </w:rPr>
        <w:instrText xml:space="preserve"> MERGEFIELD Вид_сайта </w:instrText>
      </w:r>
      <w:r w:rsidRPr="002B0061">
        <w:rPr>
          <w:rFonts w:ascii="Times New Roman" w:hAnsi="Times New Roman"/>
          <w:sz w:val="12"/>
          <w:szCs w:val="12"/>
        </w:rPr>
        <w:fldChar w:fldCharType="separate"/>
      </w:r>
      <w:r w:rsidRPr="002B0061">
        <w:rPr>
          <w:rFonts w:ascii="Times New Roman" w:hAnsi="Times New Roman"/>
          <w:sz w:val="12"/>
          <w:szCs w:val="12"/>
        </w:rPr>
        <w:t>Администрации муниципального района Сергиевский</w:t>
      </w:r>
      <w:r w:rsidRPr="002B0061">
        <w:rPr>
          <w:rFonts w:ascii="Times New Roman" w:hAnsi="Times New Roman"/>
          <w:sz w:val="12"/>
          <w:szCs w:val="12"/>
        </w:rPr>
        <w:fldChar w:fldCharType="end"/>
      </w:r>
      <w:r w:rsidRPr="002B0061">
        <w:rPr>
          <w:rFonts w:ascii="Times New Roman" w:hAnsi="Times New Roman"/>
          <w:sz w:val="12"/>
          <w:szCs w:val="12"/>
        </w:rPr>
        <w:t xml:space="preserve"> в информационно - телекоммуникационной сети «Интернет» - http://www.sergievsk.ru/;</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 xml:space="preserve">беспрепятственный доступ </w:t>
      </w:r>
      <w:proofErr w:type="gramStart"/>
      <w:r w:rsidRPr="002B0061">
        <w:rPr>
          <w:rFonts w:ascii="Times New Roman" w:hAnsi="Times New Roman"/>
          <w:sz w:val="12"/>
          <w:szCs w:val="12"/>
        </w:rPr>
        <w:t>к ознакомлению с Проектом решения о внесении изменений в Правила в здании</w:t>
      </w:r>
      <w:proofErr w:type="gramEnd"/>
      <w:r w:rsidRPr="002B0061">
        <w:rPr>
          <w:rFonts w:ascii="Times New Roman" w:hAnsi="Times New Roman"/>
          <w:sz w:val="12"/>
          <w:szCs w:val="12"/>
        </w:rPr>
        <w:t xml:space="preserve"> Администрации поселения (в соответствии с режимом работы Администрации поселения).</w:t>
      </w:r>
    </w:p>
    <w:p w:rsidR="002B0061" w:rsidRPr="002B0061" w:rsidRDefault="002B0061" w:rsidP="002B0061">
      <w:pPr>
        <w:spacing w:after="0" w:line="240" w:lineRule="auto"/>
        <w:ind w:firstLine="284"/>
        <w:jc w:val="both"/>
        <w:rPr>
          <w:rFonts w:ascii="Times New Roman" w:hAnsi="Times New Roman"/>
          <w:sz w:val="12"/>
          <w:szCs w:val="12"/>
        </w:rPr>
      </w:pPr>
      <w:r w:rsidRPr="002B0061">
        <w:rPr>
          <w:rFonts w:ascii="Times New Roman" w:hAnsi="Times New Roman"/>
          <w:sz w:val="12"/>
          <w:szCs w:val="12"/>
        </w:rPr>
        <w:t>14. В случае если настоящее решение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решения, то дата начала публичных слушаний исчисляется со дня официального опубликования настоящего решения и Проекта решения о внесении изменений в Правила. При этом установленные в настоящем решении  даты: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2B0061" w:rsidRPr="002B0061" w:rsidRDefault="002B0061" w:rsidP="002B0061">
      <w:pPr>
        <w:spacing w:after="0" w:line="240" w:lineRule="auto"/>
        <w:jc w:val="right"/>
        <w:rPr>
          <w:rFonts w:ascii="Times New Roman" w:hAnsi="Times New Roman"/>
          <w:sz w:val="12"/>
          <w:szCs w:val="12"/>
        </w:rPr>
      </w:pPr>
      <w:r w:rsidRPr="002B0061">
        <w:rPr>
          <w:rFonts w:ascii="Times New Roman" w:hAnsi="Times New Roman"/>
          <w:sz w:val="12"/>
          <w:szCs w:val="12"/>
        </w:rPr>
        <w:t>Председатель собрания представителей сельского поселения Кандабулак</w:t>
      </w:r>
    </w:p>
    <w:p w:rsidR="002B0061" w:rsidRPr="002B0061" w:rsidRDefault="002B0061" w:rsidP="002B0061">
      <w:pPr>
        <w:spacing w:after="0" w:line="240" w:lineRule="auto"/>
        <w:jc w:val="right"/>
        <w:rPr>
          <w:rFonts w:ascii="Times New Roman" w:hAnsi="Times New Roman"/>
          <w:sz w:val="12"/>
          <w:szCs w:val="12"/>
        </w:rPr>
      </w:pPr>
      <w:r w:rsidRPr="002B0061">
        <w:rPr>
          <w:rFonts w:ascii="Times New Roman" w:hAnsi="Times New Roman"/>
          <w:sz w:val="12"/>
          <w:szCs w:val="12"/>
        </w:rPr>
        <w:t>муниципального района Сергиевский</w:t>
      </w:r>
    </w:p>
    <w:p w:rsidR="00977430" w:rsidRDefault="002B0061" w:rsidP="002B0061">
      <w:pPr>
        <w:spacing w:after="0" w:line="240" w:lineRule="auto"/>
        <w:jc w:val="right"/>
        <w:rPr>
          <w:rFonts w:ascii="Times New Roman" w:hAnsi="Times New Roman"/>
          <w:sz w:val="12"/>
          <w:szCs w:val="12"/>
        </w:rPr>
      </w:pPr>
      <w:r w:rsidRPr="002B0061">
        <w:rPr>
          <w:rFonts w:ascii="Times New Roman" w:hAnsi="Times New Roman"/>
          <w:sz w:val="12"/>
          <w:szCs w:val="12"/>
        </w:rPr>
        <w:t>А.А. Ганюшин</w:t>
      </w:r>
    </w:p>
    <w:p w:rsidR="00CC5486" w:rsidRDefault="00CC5486" w:rsidP="00043CC7">
      <w:pPr>
        <w:spacing w:after="0" w:line="240" w:lineRule="auto"/>
        <w:jc w:val="right"/>
        <w:rPr>
          <w:rFonts w:ascii="Times New Roman" w:hAnsi="Times New Roman"/>
          <w:i/>
          <w:sz w:val="12"/>
          <w:szCs w:val="12"/>
        </w:rPr>
      </w:pPr>
    </w:p>
    <w:p w:rsidR="00043CC7" w:rsidRPr="00043CC7" w:rsidRDefault="00043CC7" w:rsidP="00043CC7">
      <w:pPr>
        <w:spacing w:after="0" w:line="240" w:lineRule="auto"/>
        <w:jc w:val="right"/>
        <w:rPr>
          <w:rFonts w:ascii="Times New Roman" w:hAnsi="Times New Roman"/>
          <w:i/>
          <w:sz w:val="12"/>
          <w:szCs w:val="12"/>
        </w:rPr>
      </w:pPr>
      <w:r w:rsidRPr="00043CC7">
        <w:rPr>
          <w:rFonts w:ascii="Times New Roman" w:hAnsi="Times New Roman"/>
          <w:i/>
          <w:sz w:val="12"/>
          <w:szCs w:val="12"/>
        </w:rPr>
        <w:t xml:space="preserve">Приложение </w:t>
      </w:r>
    </w:p>
    <w:p w:rsidR="00043CC7" w:rsidRPr="00043CC7" w:rsidRDefault="00043CC7" w:rsidP="00043CC7">
      <w:pPr>
        <w:spacing w:after="0" w:line="240" w:lineRule="auto"/>
        <w:jc w:val="right"/>
        <w:rPr>
          <w:rFonts w:ascii="Times New Roman" w:hAnsi="Times New Roman"/>
          <w:i/>
          <w:sz w:val="12"/>
          <w:szCs w:val="12"/>
        </w:rPr>
      </w:pPr>
      <w:r w:rsidRPr="00043CC7">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Кандабулак</w:t>
      </w:r>
    </w:p>
    <w:p w:rsidR="00043CC7" w:rsidRPr="00043CC7" w:rsidRDefault="00043CC7" w:rsidP="00043CC7">
      <w:pPr>
        <w:spacing w:after="0" w:line="240" w:lineRule="auto"/>
        <w:jc w:val="right"/>
        <w:rPr>
          <w:rFonts w:ascii="Times New Roman" w:hAnsi="Times New Roman"/>
          <w:i/>
          <w:sz w:val="12"/>
          <w:szCs w:val="12"/>
        </w:rPr>
      </w:pPr>
      <w:r w:rsidRPr="00043CC7">
        <w:rPr>
          <w:rFonts w:ascii="Times New Roman" w:hAnsi="Times New Roman"/>
          <w:i/>
          <w:sz w:val="12"/>
          <w:szCs w:val="12"/>
        </w:rPr>
        <w:t>муниципального района Сергиевский Самарской области</w:t>
      </w:r>
    </w:p>
    <w:p w:rsidR="00043CC7" w:rsidRPr="00043CC7" w:rsidRDefault="00043CC7" w:rsidP="00043CC7">
      <w:pPr>
        <w:spacing w:after="0" w:line="240" w:lineRule="auto"/>
        <w:jc w:val="right"/>
        <w:rPr>
          <w:rFonts w:ascii="Times New Roman" w:hAnsi="Times New Roman"/>
          <w:i/>
          <w:sz w:val="12"/>
          <w:szCs w:val="12"/>
        </w:rPr>
      </w:pPr>
      <w:r w:rsidRPr="00043CC7">
        <w:rPr>
          <w:rFonts w:ascii="Times New Roman" w:hAnsi="Times New Roman"/>
          <w:i/>
          <w:sz w:val="12"/>
          <w:szCs w:val="12"/>
        </w:rPr>
        <w:t>№</w:t>
      </w:r>
      <w:r>
        <w:rPr>
          <w:rFonts w:ascii="Times New Roman" w:hAnsi="Times New Roman"/>
          <w:i/>
          <w:sz w:val="12"/>
          <w:szCs w:val="12"/>
        </w:rPr>
        <w:t>16</w:t>
      </w:r>
      <w:r w:rsidRPr="00043CC7">
        <w:rPr>
          <w:rFonts w:ascii="Times New Roman" w:hAnsi="Times New Roman"/>
          <w:i/>
          <w:sz w:val="12"/>
          <w:szCs w:val="12"/>
        </w:rPr>
        <w:t xml:space="preserve"> от “08” мая 2015 г.</w:t>
      </w:r>
    </w:p>
    <w:p w:rsidR="00043CC7" w:rsidRDefault="00043CC7" w:rsidP="00043CC7">
      <w:pPr>
        <w:spacing w:after="0" w:line="240" w:lineRule="auto"/>
        <w:jc w:val="center"/>
        <w:rPr>
          <w:rFonts w:ascii="Times New Roman" w:hAnsi="Times New Roman"/>
          <w:b/>
          <w:sz w:val="12"/>
          <w:szCs w:val="12"/>
        </w:rPr>
      </w:pPr>
      <w:r w:rsidRPr="00043CC7">
        <w:rPr>
          <w:rFonts w:ascii="Times New Roman" w:hAnsi="Times New Roman"/>
          <w:b/>
          <w:sz w:val="12"/>
          <w:szCs w:val="12"/>
        </w:rPr>
        <w:t>РЕШЕНИЕ</w:t>
      </w:r>
    </w:p>
    <w:p w:rsidR="00043CC7" w:rsidRPr="00043CC7" w:rsidRDefault="00043CC7" w:rsidP="00043CC7">
      <w:pPr>
        <w:spacing w:after="0" w:line="240" w:lineRule="auto"/>
        <w:jc w:val="center"/>
        <w:rPr>
          <w:rFonts w:ascii="Times New Roman" w:hAnsi="Times New Roman"/>
          <w:b/>
          <w:sz w:val="12"/>
          <w:szCs w:val="12"/>
        </w:rPr>
      </w:pPr>
      <w:r>
        <w:rPr>
          <w:rFonts w:ascii="Times New Roman" w:hAnsi="Times New Roman"/>
          <w:b/>
          <w:sz w:val="12"/>
          <w:szCs w:val="12"/>
        </w:rPr>
        <w:t>ПРОЕКТ</w:t>
      </w:r>
    </w:p>
    <w:p w:rsidR="00043CC7" w:rsidRPr="00043CC7" w:rsidRDefault="00043CC7" w:rsidP="00043CC7">
      <w:pPr>
        <w:spacing w:after="0" w:line="240" w:lineRule="auto"/>
        <w:jc w:val="both"/>
        <w:rPr>
          <w:rFonts w:ascii="Times New Roman" w:hAnsi="Times New Roman"/>
          <w:sz w:val="12"/>
          <w:szCs w:val="12"/>
        </w:rPr>
      </w:pPr>
    </w:p>
    <w:p w:rsidR="00043CC7" w:rsidRDefault="00043CC7" w:rsidP="00043CC7">
      <w:pPr>
        <w:spacing w:after="0" w:line="240" w:lineRule="auto"/>
        <w:jc w:val="center"/>
        <w:rPr>
          <w:rFonts w:ascii="Times New Roman" w:hAnsi="Times New Roman"/>
          <w:b/>
          <w:sz w:val="12"/>
          <w:szCs w:val="12"/>
        </w:rPr>
      </w:pPr>
      <w:r w:rsidRPr="00043CC7">
        <w:rPr>
          <w:rFonts w:ascii="Times New Roman" w:hAnsi="Times New Roman"/>
          <w:b/>
          <w:sz w:val="12"/>
          <w:szCs w:val="12"/>
        </w:rPr>
        <w:t>О внесении изменений в Правила землепользования и застройки сельского поселения Кандабулак</w:t>
      </w:r>
    </w:p>
    <w:p w:rsidR="00043CC7" w:rsidRPr="00043CC7" w:rsidRDefault="00043CC7" w:rsidP="00043CC7">
      <w:pPr>
        <w:spacing w:after="0" w:line="240" w:lineRule="auto"/>
        <w:jc w:val="center"/>
        <w:rPr>
          <w:rFonts w:ascii="Times New Roman" w:hAnsi="Times New Roman"/>
          <w:b/>
          <w:sz w:val="12"/>
          <w:szCs w:val="12"/>
        </w:rPr>
      </w:pPr>
      <w:r w:rsidRPr="00043CC7">
        <w:rPr>
          <w:rFonts w:ascii="Times New Roman" w:hAnsi="Times New Roman"/>
          <w:b/>
          <w:sz w:val="12"/>
          <w:szCs w:val="12"/>
        </w:rPr>
        <w:t xml:space="preserve"> муниципального района </w:t>
      </w:r>
      <w:r w:rsidRPr="00043CC7">
        <w:rPr>
          <w:rFonts w:ascii="Times New Roman" w:hAnsi="Times New Roman"/>
          <w:b/>
          <w:sz w:val="12"/>
          <w:szCs w:val="12"/>
        </w:rPr>
        <w:fldChar w:fldCharType="begin"/>
      </w:r>
      <w:r w:rsidRPr="00043CC7">
        <w:rPr>
          <w:rFonts w:ascii="Times New Roman" w:hAnsi="Times New Roman"/>
          <w:b/>
          <w:sz w:val="12"/>
          <w:szCs w:val="12"/>
        </w:rPr>
        <w:instrText xml:space="preserve"> MERGEFIELD Район </w:instrText>
      </w:r>
      <w:r w:rsidRPr="00043CC7">
        <w:rPr>
          <w:rFonts w:ascii="Times New Roman" w:hAnsi="Times New Roman"/>
          <w:b/>
          <w:sz w:val="12"/>
          <w:szCs w:val="12"/>
        </w:rPr>
        <w:fldChar w:fldCharType="separate"/>
      </w:r>
      <w:r w:rsidRPr="00043CC7">
        <w:rPr>
          <w:rFonts w:ascii="Times New Roman" w:hAnsi="Times New Roman"/>
          <w:b/>
          <w:sz w:val="12"/>
          <w:szCs w:val="12"/>
        </w:rPr>
        <w:t>Сергиевский</w:t>
      </w:r>
      <w:r w:rsidRPr="00043CC7">
        <w:rPr>
          <w:rFonts w:ascii="Times New Roman" w:hAnsi="Times New Roman"/>
          <w:sz w:val="12"/>
          <w:szCs w:val="12"/>
        </w:rPr>
        <w:fldChar w:fldCharType="end"/>
      </w:r>
      <w:r w:rsidRPr="00043CC7">
        <w:rPr>
          <w:rFonts w:ascii="Times New Roman" w:hAnsi="Times New Roman"/>
          <w:b/>
          <w:sz w:val="12"/>
          <w:szCs w:val="12"/>
        </w:rPr>
        <w:t xml:space="preserve"> Самарской области, утвержденные решением Собрания представителей Сергиевск муниципального района Сергиевский Самарской области №39 от  27.12.2013  года</w:t>
      </w:r>
    </w:p>
    <w:p w:rsidR="00043CC7" w:rsidRPr="00043CC7" w:rsidRDefault="00043CC7" w:rsidP="00043CC7">
      <w:pPr>
        <w:spacing w:after="0" w:line="240" w:lineRule="auto"/>
        <w:jc w:val="both"/>
        <w:rPr>
          <w:rFonts w:ascii="Times New Roman" w:hAnsi="Times New Roman"/>
          <w:sz w:val="12"/>
          <w:szCs w:val="12"/>
        </w:rPr>
      </w:pPr>
    </w:p>
    <w:p w:rsidR="00043CC7" w:rsidRP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43CC7">
        <w:rPr>
          <w:rFonts w:ascii="Times New Roman" w:hAnsi="Times New Roman"/>
          <w:bCs/>
          <w:sz w:val="12"/>
          <w:szCs w:val="12"/>
        </w:rPr>
        <w:t>сельского поселения Кандабулак</w:t>
      </w:r>
      <w:r>
        <w:rPr>
          <w:rFonts w:ascii="Times New Roman" w:hAnsi="Times New Roman"/>
          <w:bCs/>
          <w:sz w:val="12"/>
          <w:szCs w:val="12"/>
        </w:rPr>
        <w:t xml:space="preserve"> </w:t>
      </w:r>
      <w:r w:rsidRPr="00043CC7">
        <w:rPr>
          <w:rFonts w:ascii="Times New Roman" w:hAnsi="Times New Roman"/>
          <w:bCs/>
          <w:sz w:val="12"/>
          <w:szCs w:val="12"/>
        </w:rPr>
        <w:t xml:space="preserve">муниципального района Сергиевский </w:t>
      </w:r>
    </w:p>
    <w:p w:rsidR="00043CC7" w:rsidRP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t xml:space="preserve">В соответствии со статьей 32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от _________ 2015 г., </w:t>
      </w:r>
    </w:p>
    <w:p w:rsid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t xml:space="preserve">Собрание представителей сельского поселения Кандабулак муниципального района </w:t>
      </w:r>
      <w:r w:rsidRPr="00043CC7">
        <w:rPr>
          <w:rFonts w:ascii="Times New Roman" w:hAnsi="Times New Roman"/>
          <w:sz w:val="12"/>
          <w:szCs w:val="12"/>
        </w:rPr>
        <w:fldChar w:fldCharType="begin"/>
      </w:r>
      <w:r w:rsidRPr="00043CC7">
        <w:rPr>
          <w:rFonts w:ascii="Times New Roman" w:hAnsi="Times New Roman"/>
          <w:sz w:val="12"/>
          <w:szCs w:val="12"/>
        </w:rPr>
        <w:instrText xml:space="preserve"> MERGEFIELD Район </w:instrText>
      </w:r>
      <w:r w:rsidRPr="00043CC7">
        <w:rPr>
          <w:rFonts w:ascii="Times New Roman" w:hAnsi="Times New Roman"/>
          <w:sz w:val="12"/>
          <w:szCs w:val="12"/>
        </w:rPr>
        <w:fldChar w:fldCharType="separate"/>
      </w:r>
      <w:r w:rsidRPr="00043CC7">
        <w:rPr>
          <w:rFonts w:ascii="Times New Roman" w:hAnsi="Times New Roman"/>
          <w:sz w:val="12"/>
          <w:szCs w:val="12"/>
        </w:rPr>
        <w:t>Сергиевский</w:t>
      </w:r>
      <w:r w:rsidRPr="00043CC7">
        <w:rPr>
          <w:rFonts w:ascii="Times New Roman" w:hAnsi="Times New Roman"/>
          <w:sz w:val="12"/>
          <w:szCs w:val="12"/>
        </w:rPr>
        <w:fldChar w:fldCharType="end"/>
      </w:r>
      <w:r w:rsidRPr="00043CC7">
        <w:rPr>
          <w:rFonts w:ascii="Times New Roman" w:hAnsi="Times New Roman"/>
          <w:sz w:val="12"/>
          <w:szCs w:val="12"/>
        </w:rPr>
        <w:t xml:space="preserve"> Самарской области</w:t>
      </w:r>
    </w:p>
    <w:p w:rsidR="00043CC7" w:rsidRDefault="00043CC7" w:rsidP="00043CC7">
      <w:pPr>
        <w:spacing w:after="0" w:line="240" w:lineRule="auto"/>
        <w:ind w:firstLine="284"/>
        <w:jc w:val="both"/>
        <w:rPr>
          <w:rFonts w:ascii="Times New Roman" w:hAnsi="Times New Roman"/>
          <w:b/>
          <w:sz w:val="12"/>
          <w:szCs w:val="12"/>
        </w:rPr>
      </w:pPr>
      <w:r w:rsidRPr="00043CC7">
        <w:rPr>
          <w:rFonts w:ascii="Times New Roman" w:hAnsi="Times New Roman"/>
          <w:b/>
          <w:sz w:val="12"/>
          <w:szCs w:val="12"/>
        </w:rPr>
        <w:t>РЕШИЛО:</w:t>
      </w:r>
    </w:p>
    <w:p w:rsidR="00043CC7" w:rsidRPr="00043CC7" w:rsidRDefault="00043CC7" w:rsidP="00043CC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43CC7">
        <w:rPr>
          <w:rFonts w:ascii="Times New Roman" w:hAnsi="Times New Roman"/>
          <w:sz w:val="12"/>
          <w:szCs w:val="12"/>
        </w:rPr>
        <w:t xml:space="preserve">Внести следующие изменения в Правила землепользования и застройки сельского поселения Кандабулак муниципального района </w:t>
      </w:r>
      <w:r w:rsidRPr="00043CC7">
        <w:rPr>
          <w:rFonts w:ascii="Times New Roman" w:hAnsi="Times New Roman"/>
          <w:sz w:val="12"/>
          <w:szCs w:val="12"/>
        </w:rPr>
        <w:fldChar w:fldCharType="begin"/>
      </w:r>
      <w:r w:rsidRPr="00043CC7">
        <w:rPr>
          <w:rFonts w:ascii="Times New Roman" w:hAnsi="Times New Roman"/>
          <w:sz w:val="12"/>
          <w:szCs w:val="12"/>
        </w:rPr>
        <w:instrText xml:space="preserve"> MERGEFIELD Район </w:instrText>
      </w:r>
      <w:r w:rsidRPr="00043CC7">
        <w:rPr>
          <w:rFonts w:ascii="Times New Roman" w:hAnsi="Times New Roman"/>
          <w:sz w:val="12"/>
          <w:szCs w:val="12"/>
        </w:rPr>
        <w:fldChar w:fldCharType="separate"/>
      </w:r>
      <w:r w:rsidRPr="00043CC7">
        <w:rPr>
          <w:rFonts w:ascii="Times New Roman" w:hAnsi="Times New Roman"/>
          <w:sz w:val="12"/>
          <w:szCs w:val="12"/>
        </w:rPr>
        <w:t>Сергиевский</w:t>
      </w:r>
      <w:r w:rsidRPr="00043CC7">
        <w:rPr>
          <w:rFonts w:ascii="Times New Roman" w:hAnsi="Times New Roman"/>
          <w:sz w:val="12"/>
          <w:szCs w:val="12"/>
        </w:rPr>
        <w:fldChar w:fldCharType="end"/>
      </w:r>
      <w:r w:rsidRPr="00043CC7">
        <w:rPr>
          <w:rFonts w:ascii="Times New Roman" w:hAnsi="Times New Roman"/>
          <w:sz w:val="12"/>
          <w:szCs w:val="12"/>
        </w:rPr>
        <w:t xml:space="preserve">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№39 от 27.12.2013 года:</w:t>
      </w:r>
    </w:p>
    <w:p w:rsidR="00043CC7" w:rsidRP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lastRenderedPageBreak/>
        <w:t xml:space="preserve">в градостроительном регламенте: </w:t>
      </w:r>
    </w:p>
    <w:p w:rsidR="00043CC7" w:rsidRDefault="00043CC7" w:rsidP="00043CC7">
      <w:pPr>
        <w:spacing w:after="0" w:line="240" w:lineRule="auto"/>
        <w:ind w:firstLine="284"/>
        <w:jc w:val="both"/>
        <w:rPr>
          <w:rFonts w:ascii="Times New Roman" w:hAnsi="Times New Roman"/>
          <w:bCs/>
          <w:sz w:val="12"/>
          <w:szCs w:val="12"/>
        </w:rPr>
      </w:pPr>
      <w:r w:rsidRPr="00043CC7">
        <w:rPr>
          <w:rFonts w:ascii="Times New Roman" w:hAnsi="Times New Roman"/>
          <w:sz w:val="12"/>
          <w:szCs w:val="12"/>
        </w:rPr>
        <w:t>в статье  20 зону О</w:t>
      </w:r>
      <w:proofErr w:type="gramStart"/>
      <w:r w:rsidRPr="00043CC7">
        <w:rPr>
          <w:rFonts w:ascii="Times New Roman" w:hAnsi="Times New Roman"/>
          <w:sz w:val="12"/>
          <w:szCs w:val="12"/>
        </w:rPr>
        <w:t>1</w:t>
      </w:r>
      <w:proofErr w:type="gramEnd"/>
      <w:r w:rsidRPr="00043CC7">
        <w:rPr>
          <w:rFonts w:ascii="Times New Roman" w:hAnsi="Times New Roman"/>
          <w:sz w:val="12"/>
          <w:szCs w:val="12"/>
        </w:rPr>
        <w:t xml:space="preserve"> «Зона делового, общественного, коммерческого назначения» дополнить следующим </w:t>
      </w:r>
      <w:r w:rsidRPr="00043CC7">
        <w:rPr>
          <w:rFonts w:ascii="Times New Roman" w:hAnsi="Times New Roman"/>
          <w:bCs/>
          <w:sz w:val="12"/>
          <w:szCs w:val="12"/>
        </w:rPr>
        <w:t>основным  видом разрешенного использования земельных участков и объектов капитального строительства:</w:t>
      </w:r>
    </w:p>
    <w:p w:rsidR="00CC5486" w:rsidRPr="00043CC7" w:rsidRDefault="00CC5486" w:rsidP="00043CC7">
      <w:pPr>
        <w:spacing w:after="0" w:line="240" w:lineRule="auto"/>
        <w:ind w:firstLine="284"/>
        <w:jc w:val="both"/>
        <w:rPr>
          <w:rFonts w:ascii="Times New Roman" w:hAnsi="Times New Roman"/>
          <w:bCs/>
          <w:sz w:val="12"/>
          <w:szCs w:val="12"/>
        </w:rPr>
      </w:pPr>
    </w:p>
    <w:tbl>
      <w:tblPr>
        <w:tblW w:w="0" w:type="auto"/>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539"/>
      </w:tblGrid>
      <w:tr w:rsidR="00043CC7" w:rsidRPr="00043CC7" w:rsidTr="00043CC7">
        <w:trPr>
          <w:jc w:val="center"/>
        </w:trPr>
        <w:tc>
          <w:tcPr>
            <w:tcW w:w="966" w:type="dxa"/>
            <w:shd w:val="clear" w:color="auto" w:fill="auto"/>
          </w:tcPr>
          <w:p w:rsidR="00043CC7" w:rsidRPr="00043CC7" w:rsidRDefault="00043CC7" w:rsidP="00043CC7">
            <w:pPr>
              <w:spacing w:after="0" w:line="240" w:lineRule="auto"/>
              <w:jc w:val="both"/>
              <w:rPr>
                <w:rFonts w:ascii="Times New Roman" w:hAnsi="Times New Roman"/>
                <w:bCs/>
                <w:sz w:val="12"/>
                <w:szCs w:val="12"/>
              </w:rPr>
            </w:pPr>
            <w:r w:rsidRPr="00043CC7">
              <w:rPr>
                <w:rFonts w:ascii="Times New Roman" w:hAnsi="Times New Roman"/>
                <w:bCs/>
                <w:sz w:val="12"/>
                <w:szCs w:val="12"/>
              </w:rPr>
              <w:t>Размещение объектов здравоохранения</w:t>
            </w:r>
          </w:p>
        </w:tc>
        <w:tc>
          <w:tcPr>
            <w:tcW w:w="6539" w:type="dxa"/>
            <w:shd w:val="clear" w:color="auto" w:fill="auto"/>
          </w:tcPr>
          <w:p w:rsidR="00043CC7" w:rsidRPr="00043CC7" w:rsidRDefault="00043CC7" w:rsidP="00043CC7">
            <w:pPr>
              <w:spacing w:after="0" w:line="240" w:lineRule="auto"/>
              <w:jc w:val="both"/>
              <w:rPr>
                <w:rFonts w:ascii="Times New Roman" w:hAnsi="Times New Roman"/>
                <w:bCs/>
                <w:sz w:val="12"/>
                <w:szCs w:val="12"/>
              </w:rPr>
            </w:pPr>
            <w:r w:rsidRPr="00043CC7">
              <w:rPr>
                <w:rFonts w:ascii="Times New Roman" w:hAnsi="Times New Roman"/>
                <w:bCs/>
                <w:sz w:val="12"/>
                <w:szCs w:val="12"/>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bl>
    <w:p w:rsidR="00CC5486" w:rsidRDefault="00CC5486" w:rsidP="00043CC7">
      <w:pPr>
        <w:spacing w:after="0" w:line="240" w:lineRule="auto"/>
        <w:ind w:firstLine="284"/>
        <w:jc w:val="both"/>
        <w:rPr>
          <w:rFonts w:ascii="Times New Roman" w:hAnsi="Times New Roman"/>
          <w:sz w:val="12"/>
          <w:szCs w:val="12"/>
        </w:rPr>
      </w:pPr>
    </w:p>
    <w:p w:rsidR="00043CC7" w:rsidRP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t>2. Опубликовать настоящее решение в газете «Сергиевский вестник».</w:t>
      </w:r>
    </w:p>
    <w:p w:rsidR="00043CC7" w:rsidRPr="00043CC7" w:rsidRDefault="00043CC7" w:rsidP="00043CC7">
      <w:pPr>
        <w:spacing w:after="0" w:line="240" w:lineRule="auto"/>
        <w:ind w:firstLine="284"/>
        <w:jc w:val="both"/>
        <w:rPr>
          <w:rFonts w:ascii="Times New Roman" w:hAnsi="Times New Roman"/>
          <w:sz w:val="12"/>
          <w:szCs w:val="12"/>
        </w:rPr>
      </w:pPr>
      <w:r w:rsidRPr="00043CC7">
        <w:rPr>
          <w:rFonts w:ascii="Times New Roman" w:hAnsi="Times New Roman"/>
          <w:sz w:val="12"/>
          <w:szCs w:val="12"/>
        </w:rPr>
        <w:t>3. Настоящее решение вступает в силу со дня его официального опубликования.</w:t>
      </w:r>
    </w:p>
    <w:p w:rsidR="00043CC7" w:rsidRPr="00043CC7" w:rsidRDefault="00043CC7" w:rsidP="00043CC7">
      <w:pPr>
        <w:spacing w:after="0" w:line="240" w:lineRule="auto"/>
        <w:jc w:val="both"/>
        <w:rPr>
          <w:rFonts w:ascii="Times New Roman" w:hAnsi="Times New Roman"/>
          <w:sz w:val="12"/>
          <w:szCs w:val="12"/>
        </w:rPr>
      </w:pPr>
    </w:p>
    <w:p w:rsidR="00043CC7" w:rsidRPr="00043CC7" w:rsidRDefault="00043CC7" w:rsidP="00043CC7">
      <w:pPr>
        <w:spacing w:after="0" w:line="240" w:lineRule="auto"/>
        <w:jc w:val="right"/>
        <w:rPr>
          <w:rFonts w:ascii="Times New Roman" w:hAnsi="Times New Roman"/>
          <w:sz w:val="12"/>
          <w:szCs w:val="12"/>
        </w:rPr>
      </w:pPr>
      <w:r w:rsidRPr="00043CC7">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043CC7">
        <w:rPr>
          <w:rFonts w:ascii="Times New Roman" w:hAnsi="Times New Roman"/>
          <w:sz w:val="12"/>
          <w:szCs w:val="12"/>
        </w:rPr>
        <w:t>сельского поселения Кандабулак</w:t>
      </w:r>
    </w:p>
    <w:p w:rsidR="00043CC7" w:rsidRPr="00043CC7" w:rsidRDefault="00043CC7" w:rsidP="00043CC7">
      <w:pPr>
        <w:spacing w:after="0" w:line="240" w:lineRule="auto"/>
        <w:jc w:val="right"/>
        <w:rPr>
          <w:rFonts w:ascii="Times New Roman" w:hAnsi="Times New Roman"/>
          <w:sz w:val="12"/>
          <w:szCs w:val="12"/>
        </w:rPr>
      </w:pPr>
      <w:r w:rsidRPr="00043CC7">
        <w:rPr>
          <w:rFonts w:ascii="Times New Roman" w:hAnsi="Times New Roman"/>
          <w:sz w:val="12"/>
          <w:szCs w:val="12"/>
        </w:rPr>
        <w:t>муниципального района Сергиевский</w:t>
      </w:r>
    </w:p>
    <w:p w:rsidR="0000003F" w:rsidRDefault="00043CC7" w:rsidP="00043CC7">
      <w:pPr>
        <w:spacing w:after="0" w:line="240" w:lineRule="auto"/>
        <w:jc w:val="right"/>
        <w:rPr>
          <w:rFonts w:ascii="Times New Roman" w:hAnsi="Times New Roman"/>
          <w:sz w:val="12"/>
          <w:szCs w:val="12"/>
        </w:rPr>
      </w:pPr>
      <w:r w:rsidRPr="00043CC7">
        <w:rPr>
          <w:rFonts w:ascii="Times New Roman" w:hAnsi="Times New Roman"/>
          <w:sz w:val="12"/>
          <w:szCs w:val="12"/>
        </w:rPr>
        <w:t>А.А. Ганюшин</w:t>
      </w:r>
    </w:p>
    <w:p w:rsidR="00CC5486" w:rsidRDefault="00CC5486" w:rsidP="00043CC7">
      <w:pPr>
        <w:spacing w:after="0" w:line="240" w:lineRule="auto"/>
        <w:jc w:val="right"/>
        <w:rPr>
          <w:rFonts w:ascii="Times New Roman" w:hAnsi="Times New Roman"/>
          <w:sz w:val="12"/>
          <w:szCs w:val="12"/>
        </w:rPr>
      </w:pPr>
    </w:p>
    <w:p w:rsidR="005B2006" w:rsidRPr="005B2006" w:rsidRDefault="005B2006" w:rsidP="005B2006">
      <w:pPr>
        <w:spacing w:after="0" w:line="240" w:lineRule="auto"/>
        <w:jc w:val="center"/>
        <w:rPr>
          <w:rFonts w:ascii="Times New Roman" w:hAnsi="Times New Roman"/>
          <w:b/>
          <w:sz w:val="12"/>
          <w:szCs w:val="12"/>
        </w:rPr>
      </w:pPr>
      <w:r>
        <w:rPr>
          <w:rFonts w:ascii="Times New Roman" w:hAnsi="Times New Roman"/>
          <w:b/>
          <w:sz w:val="12"/>
          <w:szCs w:val="12"/>
        </w:rPr>
        <w:t>ГЛАВА</w:t>
      </w:r>
    </w:p>
    <w:p w:rsidR="005B2006" w:rsidRPr="005B2006" w:rsidRDefault="005B2006" w:rsidP="005B2006">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СУРГУТ</w:t>
      </w:r>
    </w:p>
    <w:p w:rsidR="005B2006" w:rsidRPr="005B2006" w:rsidRDefault="005B2006" w:rsidP="005B2006">
      <w:pPr>
        <w:spacing w:after="0" w:line="240" w:lineRule="auto"/>
        <w:jc w:val="center"/>
        <w:rPr>
          <w:rFonts w:ascii="Times New Roman" w:hAnsi="Times New Roman"/>
          <w:b/>
          <w:sz w:val="12"/>
          <w:szCs w:val="12"/>
        </w:rPr>
      </w:pPr>
      <w:r w:rsidRPr="005B2006">
        <w:rPr>
          <w:rFonts w:ascii="Times New Roman" w:hAnsi="Times New Roman"/>
          <w:b/>
          <w:sz w:val="12"/>
          <w:szCs w:val="12"/>
        </w:rPr>
        <w:t>МУНИЦИПАЛЬНОГО РАЙОНА СЕРГИЕВСКИЙ</w:t>
      </w:r>
    </w:p>
    <w:p w:rsidR="005B2006" w:rsidRPr="005B2006" w:rsidRDefault="005B2006" w:rsidP="005B2006">
      <w:pPr>
        <w:spacing w:after="0" w:line="240" w:lineRule="auto"/>
        <w:jc w:val="center"/>
        <w:rPr>
          <w:rFonts w:ascii="Times New Roman" w:hAnsi="Times New Roman"/>
          <w:b/>
          <w:sz w:val="12"/>
          <w:szCs w:val="12"/>
        </w:rPr>
      </w:pPr>
      <w:r w:rsidRPr="005B2006">
        <w:rPr>
          <w:rFonts w:ascii="Times New Roman" w:hAnsi="Times New Roman"/>
          <w:b/>
          <w:sz w:val="12"/>
          <w:szCs w:val="12"/>
        </w:rPr>
        <w:t>САМАРСКОЙ ОБЛАСТИ</w:t>
      </w:r>
    </w:p>
    <w:p w:rsidR="005B2006" w:rsidRPr="005B2006" w:rsidRDefault="005B2006" w:rsidP="005B2006">
      <w:pPr>
        <w:spacing w:after="0" w:line="240" w:lineRule="auto"/>
        <w:jc w:val="center"/>
        <w:rPr>
          <w:rFonts w:ascii="Times New Roman" w:hAnsi="Times New Roman"/>
          <w:sz w:val="12"/>
          <w:szCs w:val="12"/>
        </w:rPr>
      </w:pPr>
    </w:p>
    <w:p w:rsidR="005B2006" w:rsidRPr="005B2006" w:rsidRDefault="005B2006" w:rsidP="005B2006">
      <w:pPr>
        <w:spacing w:after="0" w:line="240" w:lineRule="auto"/>
        <w:jc w:val="center"/>
        <w:rPr>
          <w:rFonts w:ascii="Times New Roman" w:hAnsi="Times New Roman"/>
          <w:sz w:val="12"/>
          <w:szCs w:val="12"/>
        </w:rPr>
      </w:pPr>
      <w:r>
        <w:rPr>
          <w:rFonts w:ascii="Times New Roman" w:hAnsi="Times New Roman"/>
          <w:sz w:val="12"/>
          <w:szCs w:val="12"/>
        </w:rPr>
        <w:t>ПОСТАНОВЛЕНИЕ</w:t>
      </w:r>
    </w:p>
    <w:p w:rsidR="005B2006" w:rsidRPr="005B2006" w:rsidRDefault="005B2006" w:rsidP="005B2006">
      <w:pPr>
        <w:spacing w:after="0" w:line="240" w:lineRule="auto"/>
        <w:jc w:val="center"/>
        <w:rPr>
          <w:rFonts w:ascii="Times New Roman" w:hAnsi="Times New Roman"/>
          <w:sz w:val="12"/>
          <w:szCs w:val="12"/>
        </w:rPr>
      </w:pPr>
      <w:r>
        <w:rPr>
          <w:rFonts w:ascii="Times New Roman" w:hAnsi="Times New Roman"/>
          <w:sz w:val="12"/>
          <w:szCs w:val="12"/>
        </w:rPr>
        <w:t>12</w:t>
      </w:r>
      <w:r w:rsidRPr="005B2006">
        <w:rPr>
          <w:rFonts w:ascii="Times New Roman" w:hAnsi="Times New Roman"/>
          <w:sz w:val="12"/>
          <w:szCs w:val="12"/>
        </w:rPr>
        <w:t xml:space="preserve"> мая 2015г.                                            </w:t>
      </w:r>
      <w:r>
        <w:rPr>
          <w:rFonts w:ascii="Times New Roman" w:hAnsi="Times New Roman"/>
          <w:sz w:val="12"/>
          <w:szCs w:val="12"/>
        </w:rPr>
        <w:t xml:space="preserve"> </w:t>
      </w:r>
      <w:r w:rsidRPr="005B2006">
        <w:rPr>
          <w:rFonts w:ascii="Times New Roman" w:hAnsi="Times New Roman"/>
          <w:sz w:val="12"/>
          <w:szCs w:val="12"/>
        </w:rPr>
        <w:t xml:space="preserve">                                                                                                                                                                              №</w:t>
      </w:r>
      <w:r>
        <w:rPr>
          <w:rFonts w:ascii="Times New Roman" w:hAnsi="Times New Roman"/>
          <w:sz w:val="12"/>
          <w:szCs w:val="12"/>
        </w:rPr>
        <w:t>14</w:t>
      </w:r>
    </w:p>
    <w:p w:rsidR="005B2006" w:rsidRPr="005B2006" w:rsidRDefault="005B2006" w:rsidP="005B2006">
      <w:pPr>
        <w:spacing w:after="0" w:line="240" w:lineRule="auto"/>
        <w:jc w:val="center"/>
        <w:rPr>
          <w:rFonts w:ascii="Times New Roman" w:hAnsi="Times New Roman"/>
          <w:b/>
          <w:sz w:val="12"/>
          <w:szCs w:val="12"/>
        </w:rPr>
      </w:pPr>
      <w:r w:rsidRPr="005B2006">
        <w:rPr>
          <w:rFonts w:ascii="Times New Roman" w:hAnsi="Times New Roman"/>
          <w:b/>
          <w:sz w:val="12"/>
          <w:szCs w:val="12"/>
        </w:rPr>
        <w:t>О проведении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сельское поселение Сургут, п.Сургут, у. Мира, д.31-А</w:t>
      </w:r>
    </w:p>
    <w:p w:rsidR="005B2006" w:rsidRPr="005B2006" w:rsidRDefault="005B2006" w:rsidP="005B2006">
      <w:pPr>
        <w:spacing w:after="0" w:line="240" w:lineRule="auto"/>
        <w:jc w:val="both"/>
        <w:rPr>
          <w:rFonts w:ascii="Times New Roman" w:hAnsi="Times New Roman"/>
          <w:sz w:val="12"/>
          <w:szCs w:val="12"/>
        </w:rPr>
      </w:pPr>
    </w:p>
    <w:p w:rsidR="005B2006" w:rsidRPr="005B2006" w:rsidRDefault="005B2006" w:rsidP="005B2006">
      <w:pPr>
        <w:spacing w:after="0" w:line="240" w:lineRule="auto"/>
        <w:ind w:firstLine="284"/>
        <w:jc w:val="both"/>
        <w:rPr>
          <w:rFonts w:ascii="Times New Roman" w:hAnsi="Times New Roman"/>
          <w:sz w:val="12"/>
          <w:szCs w:val="12"/>
        </w:rPr>
      </w:pPr>
      <w:proofErr w:type="gramStart"/>
      <w:r w:rsidRPr="005B2006">
        <w:rPr>
          <w:rFonts w:ascii="Times New Roman" w:hAnsi="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5B2006">
        <w:rPr>
          <w:rFonts w:ascii="Times New Roman" w:hAnsi="Times New Roman"/>
          <w:sz w:val="12"/>
          <w:szCs w:val="12"/>
        </w:rPr>
        <w:t>,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20.12.2012 года № 20,</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b/>
          <w:sz w:val="12"/>
          <w:szCs w:val="12"/>
        </w:rPr>
        <w:t>ПОСТАНОВЛЯЮ</w:t>
      </w:r>
      <w:r w:rsidRPr="005B2006">
        <w:rPr>
          <w:rFonts w:ascii="Times New Roman" w:hAnsi="Times New Roman"/>
          <w:sz w:val="12"/>
          <w:szCs w:val="12"/>
        </w:rPr>
        <w:t>:</w:t>
      </w:r>
    </w:p>
    <w:p w:rsidR="005B2006" w:rsidRPr="005B2006" w:rsidRDefault="005B2006" w:rsidP="005B2006">
      <w:pPr>
        <w:spacing w:after="0" w:line="240" w:lineRule="auto"/>
        <w:ind w:firstLine="284"/>
        <w:jc w:val="both"/>
        <w:rPr>
          <w:rFonts w:ascii="Times New Roman" w:hAnsi="Times New Roman"/>
          <w:sz w:val="12"/>
          <w:szCs w:val="12"/>
        </w:rPr>
      </w:pP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вопросу изменения вида разрешенного использования земельного участка, расположенного по адресу: Самарская область, муниципальный район Сергиевский, сельское поселение Сургут, п.Сургут, у. Мира, д.31-А, кадастровый номер 63:31:1101019:207, общей площадью 325 кв.м., с вида разрешенного использования: «блокированная жилая застройка» на вид разрешенного использования: «размещение объектов розничной торговли».</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2. Срок проведения публичных слушаний по  изменению вида разрешенного использования земельного участка - с 12.05.2015 года по 01.06.2015 года.</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Сургут муниципального района Сергиевский Самарской области (далее Комиссия).</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 xml:space="preserve">5. </w:t>
      </w:r>
      <w:proofErr w:type="gramStart"/>
      <w:r w:rsidRPr="005B2006">
        <w:rPr>
          <w:rFonts w:ascii="Times New Roman" w:hAnsi="Times New Roman"/>
          <w:sz w:val="12"/>
          <w:szCs w:val="12"/>
        </w:rPr>
        <w:t>Представление участниками публичных слушаний предложений и замечаний по изменению вида разрешенного использования земельного участка,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20.12.2012 года № 20</w:t>
      </w:r>
      <w:proofErr w:type="gramEnd"/>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 xml:space="preserve">6. Место проведения публичных слушаний (место ведения протокола публичных слушаний): 446551, Самарская область, муниципальный район Сергиевский, п.Сургут, </w:t>
      </w:r>
      <w:proofErr w:type="spellStart"/>
      <w:r w:rsidRPr="005B2006">
        <w:rPr>
          <w:rFonts w:ascii="Times New Roman" w:hAnsi="Times New Roman"/>
          <w:sz w:val="12"/>
          <w:szCs w:val="12"/>
        </w:rPr>
        <w:t>ул</w:t>
      </w:r>
      <w:proofErr w:type="gramStart"/>
      <w:r w:rsidRPr="005B2006">
        <w:rPr>
          <w:rFonts w:ascii="Times New Roman" w:hAnsi="Times New Roman"/>
          <w:sz w:val="12"/>
          <w:szCs w:val="12"/>
        </w:rPr>
        <w:t>.П</w:t>
      </w:r>
      <w:proofErr w:type="gramEnd"/>
      <w:r w:rsidRPr="005B2006">
        <w:rPr>
          <w:rFonts w:ascii="Times New Roman" w:hAnsi="Times New Roman"/>
          <w:sz w:val="12"/>
          <w:szCs w:val="12"/>
        </w:rPr>
        <w:t>ервомайская</w:t>
      </w:r>
      <w:proofErr w:type="spellEnd"/>
      <w:r w:rsidRPr="005B2006">
        <w:rPr>
          <w:rFonts w:ascii="Times New Roman" w:hAnsi="Times New Roman"/>
          <w:sz w:val="12"/>
          <w:szCs w:val="12"/>
        </w:rPr>
        <w:t>, д.12а.</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 xml:space="preserve">7. Провести мероприятие по информированию жителей сельского поселения Сургут  по вопросу публичных слушаний  – 20.05.2015 года в 18:00, по адресу: 446551, Самарская область, муниципальный район Сергиевский, п.Сургут </w:t>
      </w:r>
      <w:proofErr w:type="spellStart"/>
      <w:r w:rsidRPr="005B2006">
        <w:rPr>
          <w:rFonts w:ascii="Times New Roman" w:hAnsi="Times New Roman"/>
          <w:sz w:val="12"/>
          <w:szCs w:val="12"/>
        </w:rPr>
        <w:t>ул</w:t>
      </w:r>
      <w:proofErr w:type="gramStart"/>
      <w:r w:rsidRPr="005B2006">
        <w:rPr>
          <w:rFonts w:ascii="Times New Roman" w:hAnsi="Times New Roman"/>
          <w:sz w:val="12"/>
          <w:szCs w:val="12"/>
        </w:rPr>
        <w:t>.П</w:t>
      </w:r>
      <w:proofErr w:type="gramEnd"/>
      <w:r w:rsidRPr="005B2006">
        <w:rPr>
          <w:rFonts w:ascii="Times New Roman" w:hAnsi="Times New Roman"/>
          <w:sz w:val="12"/>
          <w:szCs w:val="12"/>
        </w:rPr>
        <w:t>ервомайская</w:t>
      </w:r>
      <w:proofErr w:type="spellEnd"/>
      <w:r w:rsidRPr="005B2006">
        <w:rPr>
          <w:rFonts w:ascii="Times New Roman" w:hAnsi="Times New Roman"/>
          <w:sz w:val="12"/>
          <w:szCs w:val="12"/>
        </w:rPr>
        <w:t>, д.12а.</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8.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9.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25.05.2015 года.</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10.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Сургут Спиридонову Ларису Владимировну..</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11.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5B2006" w:rsidRPr="005B2006" w:rsidRDefault="005B2006" w:rsidP="005B2006">
      <w:pPr>
        <w:spacing w:after="0" w:line="240" w:lineRule="auto"/>
        <w:ind w:firstLine="284"/>
        <w:jc w:val="both"/>
        <w:rPr>
          <w:rFonts w:ascii="Times New Roman" w:hAnsi="Times New Roman"/>
          <w:sz w:val="12"/>
          <w:szCs w:val="12"/>
        </w:rPr>
      </w:pPr>
      <w:r w:rsidRPr="005B2006">
        <w:rPr>
          <w:rFonts w:ascii="Times New Roman" w:hAnsi="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CC5486" w:rsidRDefault="00CC5486" w:rsidP="005B2006">
      <w:pPr>
        <w:spacing w:after="0" w:line="240" w:lineRule="auto"/>
        <w:jc w:val="right"/>
        <w:rPr>
          <w:rFonts w:ascii="Times New Roman" w:hAnsi="Times New Roman"/>
          <w:sz w:val="12"/>
          <w:szCs w:val="12"/>
        </w:rPr>
      </w:pPr>
    </w:p>
    <w:p w:rsidR="005B2006" w:rsidRPr="005B2006" w:rsidRDefault="005B2006" w:rsidP="005B2006">
      <w:pPr>
        <w:spacing w:after="0" w:line="240" w:lineRule="auto"/>
        <w:jc w:val="right"/>
        <w:rPr>
          <w:rFonts w:ascii="Times New Roman" w:hAnsi="Times New Roman"/>
          <w:sz w:val="12"/>
          <w:szCs w:val="12"/>
        </w:rPr>
      </w:pPr>
      <w:r w:rsidRPr="005B2006">
        <w:rPr>
          <w:rFonts w:ascii="Times New Roman" w:hAnsi="Times New Roman"/>
          <w:sz w:val="12"/>
          <w:szCs w:val="12"/>
        </w:rPr>
        <w:t>Глава сельского поселения Сургут</w:t>
      </w:r>
    </w:p>
    <w:p w:rsidR="005B2006" w:rsidRPr="005B2006" w:rsidRDefault="005B2006" w:rsidP="005B2006">
      <w:pPr>
        <w:spacing w:after="0" w:line="240" w:lineRule="auto"/>
        <w:jc w:val="right"/>
        <w:rPr>
          <w:rFonts w:ascii="Times New Roman" w:hAnsi="Times New Roman"/>
          <w:sz w:val="12"/>
          <w:szCs w:val="12"/>
        </w:rPr>
      </w:pPr>
      <w:r w:rsidRPr="005B2006">
        <w:rPr>
          <w:rFonts w:ascii="Times New Roman" w:hAnsi="Times New Roman"/>
          <w:sz w:val="12"/>
          <w:szCs w:val="12"/>
        </w:rPr>
        <w:t>муниципального района Сергиевский</w:t>
      </w:r>
    </w:p>
    <w:p w:rsidR="0000003F" w:rsidRDefault="005B2006" w:rsidP="005B2006">
      <w:pPr>
        <w:spacing w:after="0" w:line="240" w:lineRule="auto"/>
        <w:jc w:val="right"/>
        <w:rPr>
          <w:rFonts w:ascii="Times New Roman" w:hAnsi="Times New Roman"/>
          <w:sz w:val="12"/>
          <w:szCs w:val="12"/>
        </w:rPr>
      </w:pPr>
      <w:r w:rsidRPr="005B2006">
        <w:rPr>
          <w:rFonts w:ascii="Times New Roman" w:hAnsi="Times New Roman"/>
          <w:sz w:val="12"/>
          <w:szCs w:val="12"/>
        </w:rPr>
        <w:t>А.Н.</w:t>
      </w:r>
      <w:r>
        <w:rPr>
          <w:rFonts w:ascii="Times New Roman" w:hAnsi="Times New Roman"/>
          <w:sz w:val="12"/>
          <w:szCs w:val="12"/>
        </w:rPr>
        <w:t xml:space="preserve"> </w:t>
      </w:r>
      <w:r w:rsidRPr="005B2006">
        <w:rPr>
          <w:rFonts w:ascii="Times New Roman" w:hAnsi="Times New Roman"/>
          <w:sz w:val="12"/>
          <w:szCs w:val="12"/>
        </w:rPr>
        <w:t>Железнов</w:t>
      </w:r>
    </w:p>
    <w:p w:rsidR="00CC5486" w:rsidRDefault="00CC5486" w:rsidP="005B2006">
      <w:pPr>
        <w:spacing w:after="0" w:line="240" w:lineRule="auto"/>
        <w:jc w:val="right"/>
        <w:rPr>
          <w:rFonts w:ascii="Times New Roman" w:hAnsi="Times New Roman"/>
          <w:sz w:val="12"/>
          <w:szCs w:val="12"/>
        </w:rPr>
      </w:pPr>
    </w:p>
    <w:p w:rsidR="00FF022E" w:rsidRPr="00FF022E" w:rsidRDefault="00FF022E" w:rsidP="00FF022E">
      <w:pPr>
        <w:spacing w:after="0" w:line="240" w:lineRule="auto"/>
        <w:jc w:val="center"/>
        <w:rPr>
          <w:rFonts w:ascii="Times New Roman" w:hAnsi="Times New Roman"/>
          <w:b/>
          <w:sz w:val="12"/>
          <w:szCs w:val="12"/>
        </w:rPr>
      </w:pPr>
      <w:r w:rsidRPr="00FF022E">
        <w:rPr>
          <w:rFonts w:ascii="Times New Roman" w:hAnsi="Times New Roman"/>
          <w:b/>
          <w:sz w:val="12"/>
          <w:szCs w:val="12"/>
        </w:rPr>
        <w:lastRenderedPageBreak/>
        <w:t>АДМИНИСТРАЦИЯ</w:t>
      </w:r>
    </w:p>
    <w:p w:rsidR="00FF022E" w:rsidRPr="00FF022E" w:rsidRDefault="00FF022E" w:rsidP="00FF022E">
      <w:pPr>
        <w:spacing w:after="0" w:line="240" w:lineRule="auto"/>
        <w:jc w:val="center"/>
        <w:rPr>
          <w:rFonts w:ascii="Times New Roman" w:hAnsi="Times New Roman"/>
          <w:b/>
          <w:sz w:val="12"/>
          <w:szCs w:val="12"/>
        </w:rPr>
      </w:pPr>
      <w:r w:rsidRPr="00FF022E">
        <w:rPr>
          <w:rFonts w:ascii="Times New Roman" w:hAnsi="Times New Roman"/>
          <w:b/>
          <w:sz w:val="12"/>
          <w:szCs w:val="12"/>
        </w:rPr>
        <w:t>МУНИЦИПАЛЬНОГО РАЙОНА СЕРГИЕВСКИЙ</w:t>
      </w:r>
    </w:p>
    <w:p w:rsidR="00FF022E" w:rsidRPr="00FF022E" w:rsidRDefault="00FF022E" w:rsidP="00FF022E">
      <w:pPr>
        <w:spacing w:after="0" w:line="240" w:lineRule="auto"/>
        <w:jc w:val="center"/>
        <w:rPr>
          <w:rFonts w:ascii="Times New Roman" w:hAnsi="Times New Roman"/>
          <w:b/>
          <w:sz w:val="12"/>
          <w:szCs w:val="12"/>
        </w:rPr>
      </w:pPr>
      <w:r w:rsidRPr="00FF022E">
        <w:rPr>
          <w:rFonts w:ascii="Times New Roman" w:hAnsi="Times New Roman"/>
          <w:b/>
          <w:sz w:val="12"/>
          <w:szCs w:val="12"/>
        </w:rPr>
        <w:t>САМАРСКОЙ ОБЛАСТИ</w:t>
      </w:r>
    </w:p>
    <w:p w:rsidR="00FF022E" w:rsidRPr="00FF022E" w:rsidRDefault="00FF022E" w:rsidP="00FF022E">
      <w:pPr>
        <w:spacing w:after="0" w:line="240" w:lineRule="auto"/>
        <w:jc w:val="center"/>
        <w:rPr>
          <w:rFonts w:ascii="Times New Roman" w:hAnsi="Times New Roman"/>
          <w:sz w:val="12"/>
          <w:szCs w:val="12"/>
        </w:rPr>
      </w:pPr>
    </w:p>
    <w:p w:rsidR="00FF022E" w:rsidRPr="00FF022E" w:rsidRDefault="00FF022E" w:rsidP="00FF022E">
      <w:pPr>
        <w:spacing w:after="0" w:line="240" w:lineRule="auto"/>
        <w:jc w:val="center"/>
        <w:rPr>
          <w:rFonts w:ascii="Times New Roman" w:hAnsi="Times New Roman"/>
          <w:sz w:val="12"/>
          <w:szCs w:val="12"/>
        </w:rPr>
      </w:pPr>
      <w:r w:rsidRPr="00FF022E">
        <w:rPr>
          <w:rFonts w:ascii="Times New Roman" w:hAnsi="Times New Roman"/>
          <w:sz w:val="12"/>
          <w:szCs w:val="12"/>
        </w:rPr>
        <w:t>ПОСТАНОВЛЕНИЕ</w:t>
      </w:r>
    </w:p>
    <w:p w:rsidR="00FF022E" w:rsidRPr="00FF022E" w:rsidRDefault="00FF022E" w:rsidP="00FF022E">
      <w:pPr>
        <w:spacing w:after="0" w:line="240" w:lineRule="auto"/>
        <w:jc w:val="center"/>
        <w:rPr>
          <w:rFonts w:ascii="Times New Roman" w:hAnsi="Times New Roman"/>
          <w:sz w:val="12"/>
          <w:szCs w:val="12"/>
        </w:rPr>
      </w:pPr>
      <w:r w:rsidRPr="00FF022E">
        <w:rPr>
          <w:rFonts w:ascii="Times New Roman" w:hAnsi="Times New Roman"/>
          <w:sz w:val="12"/>
          <w:szCs w:val="12"/>
        </w:rPr>
        <w:t xml:space="preserve">08 мая  2015г.                                                                                                                                                                                                     </w:t>
      </w:r>
      <w:r>
        <w:rPr>
          <w:rFonts w:ascii="Times New Roman" w:hAnsi="Times New Roman"/>
          <w:sz w:val="12"/>
          <w:szCs w:val="12"/>
        </w:rPr>
        <w:t xml:space="preserve">                   №646</w:t>
      </w:r>
    </w:p>
    <w:p w:rsidR="0081299A" w:rsidRPr="0081299A" w:rsidRDefault="0081299A" w:rsidP="0081299A">
      <w:pPr>
        <w:spacing w:after="0" w:line="240" w:lineRule="auto"/>
        <w:jc w:val="center"/>
        <w:rPr>
          <w:rFonts w:ascii="Times New Roman" w:hAnsi="Times New Roman"/>
          <w:b/>
          <w:sz w:val="12"/>
          <w:szCs w:val="12"/>
        </w:rPr>
      </w:pPr>
      <w:r w:rsidRPr="0081299A">
        <w:rPr>
          <w:rFonts w:ascii="Times New Roman" w:hAnsi="Times New Roman"/>
          <w:b/>
          <w:sz w:val="12"/>
          <w:szCs w:val="12"/>
        </w:rPr>
        <w:t>Об  установлении в 2015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p>
    <w:p w:rsidR="0081299A" w:rsidRPr="0081299A" w:rsidRDefault="0081299A" w:rsidP="0081299A">
      <w:pPr>
        <w:spacing w:after="0" w:line="240" w:lineRule="auto"/>
        <w:jc w:val="both"/>
        <w:rPr>
          <w:rFonts w:ascii="Times New Roman" w:hAnsi="Times New Roman"/>
          <w:sz w:val="12"/>
          <w:szCs w:val="12"/>
        </w:rPr>
      </w:pPr>
    </w:p>
    <w:p w:rsidR="0081299A" w:rsidRPr="0081299A" w:rsidRDefault="0081299A" w:rsidP="0081299A">
      <w:pPr>
        <w:spacing w:after="0" w:line="240" w:lineRule="auto"/>
        <w:ind w:firstLine="284"/>
        <w:jc w:val="both"/>
        <w:rPr>
          <w:rFonts w:ascii="Times New Roman" w:hAnsi="Times New Roman"/>
          <w:sz w:val="12"/>
          <w:szCs w:val="12"/>
        </w:rPr>
      </w:pPr>
      <w:proofErr w:type="gramStart"/>
      <w:r w:rsidRPr="0081299A">
        <w:rPr>
          <w:rFonts w:ascii="Times New Roman" w:hAnsi="Times New Roman"/>
          <w:sz w:val="12"/>
          <w:szCs w:val="12"/>
        </w:rPr>
        <w:t xml:space="preserve">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постановлением </w:t>
      </w:r>
      <w:r w:rsidRPr="0081299A">
        <w:rPr>
          <w:rFonts w:ascii="Times New Roman" w:hAnsi="Times New Roman"/>
          <w:bCs/>
          <w:sz w:val="12"/>
          <w:szCs w:val="12"/>
        </w:rPr>
        <w:t>Постановление Правительства Самарской области от 30.10.2013 №580 «Об итогах социально-экономического развития Самарской области за январь – август 2013 года и ожидаемых итогах развития за 2013 год, прогнозе социально-экономического развития Самарской области на 2014 год и плановый период 2015</w:t>
      </w:r>
      <w:proofErr w:type="gramEnd"/>
      <w:r w:rsidRPr="0081299A">
        <w:rPr>
          <w:rFonts w:ascii="Times New Roman" w:hAnsi="Times New Roman"/>
          <w:bCs/>
          <w:sz w:val="12"/>
          <w:szCs w:val="12"/>
        </w:rPr>
        <w:t xml:space="preserve"> и 2016 годов»</w:t>
      </w:r>
      <w:r w:rsidRPr="0081299A">
        <w:rPr>
          <w:rFonts w:ascii="Times New Roman" w:hAnsi="Times New Roman"/>
          <w:sz w:val="12"/>
          <w:szCs w:val="12"/>
        </w:rPr>
        <w:t xml:space="preserve"> Администрация муниципального района Сергиевский,</w:t>
      </w:r>
    </w:p>
    <w:p w:rsidR="0081299A" w:rsidRDefault="0081299A" w:rsidP="0081299A">
      <w:pPr>
        <w:spacing w:after="0" w:line="240" w:lineRule="auto"/>
        <w:ind w:firstLine="284"/>
        <w:jc w:val="both"/>
        <w:rPr>
          <w:rFonts w:ascii="Times New Roman" w:hAnsi="Times New Roman"/>
          <w:b/>
          <w:sz w:val="12"/>
          <w:szCs w:val="12"/>
        </w:rPr>
      </w:pPr>
      <w:r w:rsidRPr="0081299A">
        <w:rPr>
          <w:rFonts w:ascii="Times New Roman" w:hAnsi="Times New Roman"/>
          <w:b/>
          <w:sz w:val="12"/>
          <w:szCs w:val="12"/>
        </w:rPr>
        <w:t>ПОСТАНОВЛЯЕТ:</w:t>
      </w:r>
    </w:p>
    <w:p w:rsidR="0081299A" w:rsidRPr="0081299A" w:rsidRDefault="0081299A" w:rsidP="0081299A">
      <w:pPr>
        <w:spacing w:after="0" w:line="240" w:lineRule="auto"/>
        <w:ind w:firstLine="284"/>
        <w:jc w:val="both"/>
        <w:rPr>
          <w:rFonts w:ascii="Times New Roman" w:hAnsi="Times New Roman"/>
          <w:b/>
          <w:sz w:val="12"/>
          <w:szCs w:val="12"/>
        </w:rPr>
      </w:pPr>
    </w:p>
    <w:p w:rsidR="0081299A" w:rsidRPr="0081299A" w:rsidRDefault="0081299A" w:rsidP="0081299A">
      <w:pPr>
        <w:spacing w:after="0" w:line="240" w:lineRule="auto"/>
        <w:ind w:firstLine="284"/>
        <w:jc w:val="both"/>
        <w:rPr>
          <w:rFonts w:ascii="Times New Roman" w:hAnsi="Times New Roman"/>
          <w:sz w:val="12"/>
          <w:szCs w:val="12"/>
        </w:rPr>
      </w:pPr>
      <w:r w:rsidRPr="0081299A">
        <w:rPr>
          <w:rFonts w:ascii="Times New Roman" w:hAnsi="Times New Roman"/>
          <w:sz w:val="12"/>
          <w:szCs w:val="12"/>
        </w:rPr>
        <w:t>1.  Установить в 2015 году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w:t>
      </w:r>
    </w:p>
    <w:p w:rsidR="0081299A" w:rsidRPr="0081299A" w:rsidRDefault="0081299A" w:rsidP="0081299A">
      <w:pPr>
        <w:spacing w:after="0" w:line="240" w:lineRule="auto"/>
        <w:ind w:firstLine="284"/>
        <w:jc w:val="both"/>
        <w:rPr>
          <w:rFonts w:ascii="Times New Roman" w:hAnsi="Times New Roman"/>
          <w:sz w:val="12"/>
          <w:szCs w:val="12"/>
        </w:rPr>
      </w:pPr>
      <w:r w:rsidRPr="0081299A">
        <w:rPr>
          <w:rFonts w:ascii="Times New Roman" w:hAnsi="Times New Roman"/>
          <w:sz w:val="12"/>
          <w:szCs w:val="12"/>
        </w:rPr>
        <w:t xml:space="preserve">2.Информационно-аналитическому отделу Организационного управления администрации муниципального района Сергиевский </w:t>
      </w:r>
      <w:proofErr w:type="gramStart"/>
      <w:r w:rsidRPr="0081299A">
        <w:rPr>
          <w:rFonts w:ascii="Times New Roman" w:hAnsi="Times New Roman"/>
          <w:sz w:val="12"/>
          <w:szCs w:val="12"/>
        </w:rPr>
        <w:t>разместить информацию</w:t>
      </w:r>
      <w:proofErr w:type="gramEnd"/>
      <w:r w:rsidRPr="0081299A">
        <w:rPr>
          <w:rFonts w:ascii="Times New Roman" w:hAnsi="Times New Roman"/>
          <w:sz w:val="12"/>
          <w:szCs w:val="12"/>
        </w:rPr>
        <w:t xml:space="preserve"> в средствах массовой информации на официальном сайте в сети Интернет.</w:t>
      </w:r>
    </w:p>
    <w:p w:rsidR="0081299A" w:rsidRPr="0081299A" w:rsidRDefault="0081299A" w:rsidP="0081299A">
      <w:pPr>
        <w:spacing w:after="0" w:line="240" w:lineRule="auto"/>
        <w:ind w:firstLine="284"/>
        <w:jc w:val="both"/>
        <w:rPr>
          <w:rFonts w:ascii="Times New Roman" w:hAnsi="Times New Roman"/>
          <w:sz w:val="12"/>
          <w:szCs w:val="12"/>
        </w:rPr>
      </w:pPr>
      <w:r w:rsidRPr="0081299A">
        <w:rPr>
          <w:rFonts w:ascii="Times New Roman" w:hAnsi="Times New Roman"/>
          <w:sz w:val="12"/>
          <w:szCs w:val="12"/>
        </w:rPr>
        <w:t>3.Настоящее постановление опубликовать в газете «Сергиевский вестник».</w:t>
      </w:r>
    </w:p>
    <w:p w:rsidR="0081299A" w:rsidRPr="0081299A" w:rsidRDefault="0081299A" w:rsidP="0081299A">
      <w:pPr>
        <w:spacing w:after="0" w:line="240" w:lineRule="auto"/>
        <w:ind w:firstLine="284"/>
        <w:jc w:val="both"/>
        <w:rPr>
          <w:rFonts w:ascii="Times New Roman" w:hAnsi="Times New Roman"/>
          <w:sz w:val="12"/>
          <w:szCs w:val="12"/>
        </w:rPr>
      </w:pPr>
      <w:r w:rsidRPr="0081299A">
        <w:rPr>
          <w:rFonts w:ascii="Times New Roman" w:hAnsi="Times New Roman"/>
          <w:sz w:val="12"/>
          <w:szCs w:val="12"/>
        </w:rPr>
        <w:t>4. Настоящее постановление вступает в силу с 01 июля 2015 года.</w:t>
      </w:r>
    </w:p>
    <w:p w:rsidR="0081299A" w:rsidRPr="0081299A" w:rsidRDefault="0081299A" w:rsidP="0081299A">
      <w:pPr>
        <w:spacing w:after="0" w:line="240" w:lineRule="auto"/>
        <w:ind w:firstLine="284"/>
        <w:jc w:val="both"/>
        <w:rPr>
          <w:rFonts w:ascii="Times New Roman" w:hAnsi="Times New Roman"/>
          <w:sz w:val="12"/>
          <w:szCs w:val="12"/>
        </w:rPr>
      </w:pPr>
      <w:r w:rsidRPr="0081299A">
        <w:rPr>
          <w:rFonts w:ascii="Times New Roman" w:hAnsi="Times New Roman"/>
          <w:sz w:val="12"/>
          <w:szCs w:val="12"/>
        </w:rPr>
        <w:t>5.</w:t>
      </w:r>
      <w:proofErr w:type="gramStart"/>
      <w:r w:rsidRPr="0081299A">
        <w:rPr>
          <w:rFonts w:ascii="Times New Roman" w:hAnsi="Times New Roman"/>
          <w:sz w:val="12"/>
          <w:szCs w:val="12"/>
        </w:rPr>
        <w:t>Контроль за</w:t>
      </w:r>
      <w:proofErr w:type="gramEnd"/>
      <w:r w:rsidRPr="0081299A">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Савельева С.А.</w:t>
      </w:r>
    </w:p>
    <w:p w:rsidR="0081299A" w:rsidRPr="0081299A" w:rsidRDefault="0081299A" w:rsidP="0081299A">
      <w:pPr>
        <w:spacing w:after="0" w:line="240" w:lineRule="auto"/>
        <w:jc w:val="right"/>
        <w:rPr>
          <w:rFonts w:ascii="Times New Roman" w:hAnsi="Times New Roman"/>
          <w:sz w:val="12"/>
          <w:szCs w:val="12"/>
        </w:rPr>
      </w:pPr>
      <w:r w:rsidRPr="0081299A">
        <w:rPr>
          <w:rFonts w:ascii="Times New Roman" w:hAnsi="Times New Roman"/>
          <w:sz w:val="12"/>
          <w:szCs w:val="12"/>
        </w:rPr>
        <w:t>Глава администрации</w:t>
      </w:r>
    </w:p>
    <w:p w:rsidR="0081299A" w:rsidRDefault="0081299A" w:rsidP="0081299A">
      <w:pPr>
        <w:spacing w:after="0" w:line="240" w:lineRule="auto"/>
        <w:jc w:val="right"/>
        <w:rPr>
          <w:rFonts w:ascii="Times New Roman" w:hAnsi="Times New Roman"/>
          <w:sz w:val="12"/>
          <w:szCs w:val="12"/>
        </w:rPr>
      </w:pPr>
      <w:r w:rsidRPr="0081299A">
        <w:rPr>
          <w:rFonts w:ascii="Times New Roman" w:hAnsi="Times New Roman"/>
          <w:sz w:val="12"/>
          <w:szCs w:val="12"/>
        </w:rPr>
        <w:t>муниципального района Сергиевский</w:t>
      </w:r>
    </w:p>
    <w:p w:rsidR="0081299A" w:rsidRPr="0081299A" w:rsidRDefault="0081299A" w:rsidP="0081299A">
      <w:pPr>
        <w:spacing w:after="0" w:line="240" w:lineRule="auto"/>
        <w:jc w:val="right"/>
        <w:rPr>
          <w:rFonts w:ascii="Times New Roman" w:hAnsi="Times New Roman"/>
          <w:sz w:val="12"/>
          <w:szCs w:val="12"/>
        </w:rPr>
      </w:pPr>
      <w:r w:rsidRPr="0081299A">
        <w:rPr>
          <w:rFonts w:ascii="Times New Roman" w:hAnsi="Times New Roman"/>
          <w:sz w:val="12"/>
          <w:szCs w:val="12"/>
        </w:rPr>
        <w:t>А.А. Веселов</w:t>
      </w:r>
    </w:p>
    <w:p w:rsidR="004A04F0" w:rsidRDefault="004A04F0" w:rsidP="00476836">
      <w:pPr>
        <w:spacing w:after="0" w:line="240" w:lineRule="auto"/>
        <w:jc w:val="both"/>
        <w:rPr>
          <w:rFonts w:ascii="Times New Roman" w:hAnsi="Times New Roman"/>
          <w:sz w:val="12"/>
          <w:szCs w:val="12"/>
        </w:rPr>
      </w:pPr>
    </w:p>
    <w:p w:rsidR="00FF022E" w:rsidRPr="00FF022E" w:rsidRDefault="00FF022E" w:rsidP="00FF022E">
      <w:pPr>
        <w:spacing w:after="0" w:line="240" w:lineRule="auto"/>
        <w:jc w:val="right"/>
        <w:rPr>
          <w:rFonts w:ascii="Times New Roman" w:hAnsi="Times New Roman"/>
          <w:i/>
          <w:sz w:val="12"/>
          <w:szCs w:val="12"/>
        </w:rPr>
      </w:pPr>
      <w:r w:rsidRPr="00FF022E">
        <w:rPr>
          <w:rFonts w:ascii="Times New Roman" w:hAnsi="Times New Roman"/>
          <w:i/>
          <w:sz w:val="12"/>
          <w:szCs w:val="12"/>
        </w:rPr>
        <w:t xml:space="preserve">Приложение </w:t>
      </w:r>
    </w:p>
    <w:p w:rsidR="00FF022E" w:rsidRPr="00FF022E" w:rsidRDefault="00FF022E" w:rsidP="00FF022E">
      <w:pPr>
        <w:spacing w:after="0" w:line="240" w:lineRule="auto"/>
        <w:jc w:val="right"/>
        <w:rPr>
          <w:rFonts w:ascii="Times New Roman" w:hAnsi="Times New Roman"/>
          <w:i/>
          <w:sz w:val="12"/>
          <w:szCs w:val="12"/>
        </w:rPr>
      </w:pPr>
      <w:r w:rsidRPr="00FF022E">
        <w:rPr>
          <w:rFonts w:ascii="Times New Roman" w:hAnsi="Times New Roman"/>
          <w:i/>
          <w:sz w:val="12"/>
          <w:szCs w:val="12"/>
        </w:rPr>
        <w:t>к постановлению администрации</w:t>
      </w:r>
    </w:p>
    <w:p w:rsidR="00FF022E" w:rsidRPr="00FF022E" w:rsidRDefault="00FF022E" w:rsidP="00FF022E">
      <w:pPr>
        <w:spacing w:after="0" w:line="240" w:lineRule="auto"/>
        <w:jc w:val="right"/>
        <w:rPr>
          <w:rFonts w:ascii="Times New Roman" w:hAnsi="Times New Roman"/>
          <w:i/>
          <w:sz w:val="12"/>
          <w:szCs w:val="12"/>
        </w:rPr>
      </w:pPr>
      <w:r w:rsidRPr="00FF022E">
        <w:rPr>
          <w:rFonts w:ascii="Times New Roman" w:hAnsi="Times New Roman"/>
          <w:i/>
          <w:sz w:val="12"/>
          <w:szCs w:val="12"/>
        </w:rPr>
        <w:t>муниципального района Сергиевский Самарской области</w:t>
      </w:r>
    </w:p>
    <w:p w:rsidR="00FF022E" w:rsidRPr="00FF022E" w:rsidRDefault="00FF022E" w:rsidP="00FF022E">
      <w:pPr>
        <w:spacing w:after="0" w:line="240" w:lineRule="auto"/>
        <w:jc w:val="right"/>
        <w:rPr>
          <w:rFonts w:ascii="Times New Roman" w:hAnsi="Times New Roman"/>
          <w:i/>
          <w:sz w:val="12"/>
          <w:szCs w:val="12"/>
        </w:rPr>
      </w:pPr>
      <w:r w:rsidRPr="00FF022E">
        <w:rPr>
          <w:rFonts w:ascii="Times New Roman" w:hAnsi="Times New Roman"/>
          <w:i/>
          <w:sz w:val="12"/>
          <w:szCs w:val="12"/>
        </w:rPr>
        <w:t>№64</w:t>
      </w:r>
      <w:r>
        <w:rPr>
          <w:rFonts w:ascii="Times New Roman" w:hAnsi="Times New Roman"/>
          <w:i/>
          <w:sz w:val="12"/>
          <w:szCs w:val="12"/>
        </w:rPr>
        <w:t>6</w:t>
      </w:r>
      <w:r w:rsidRPr="00FF022E">
        <w:rPr>
          <w:rFonts w:ascii="Times New Roman" w:hAnsi="Times New Roman"/>
          <w:i/>
          <w:sz w:val="12"/>
          <w:szCs w:val="12"/>
        </w:rPr>
        <w:t xml:space="preserve"> от “08” мая 2015 г.</w:t>
      </w:r>
    </w:p>
    <w:p w:rsidR="00150354" w:rsidRDefault="00150354" w:rsidP="00150354">
      <w:pPr>
        <w:spacing w:after="0" w:line="240" w:lineRule="auto"/>
        <w:jc w:val="center"/>
        <w:rPr>
          <w:rFonts w:ascii="Times New Roman" w:hAnsi="Times New Roman"/>
          <w:b/>
          <w:sz w:val="12"/>
          <w:szCs w:val="12"/>
        </w:rPr>
      </w:pPr>
      <w:r w:rsidRPr="00150354">
        <w:rPr>
          <w:rFonts w:ascii="Times New Roman" w:hAnsi="Times New Roman"/>
          <w:b/>
          <w:sz w:val="12"/>
          <w:szCs w:val="12"/>
        </w:rPr>
        <w:t xml:space="preserve">Плата за пользование жилым помещением (платы за наем) для нанимателей жилых помещений по договорам социального найма </w:t>
      </w:r>
    </w:p>
    <w:p w:rsidR="00150354" w:rsidRPr="00150354" w:rsidRDefault="00150354" w:rsidP="00150354">
      <w:pPr>
        <w:spacing w:after="0" w:line="240" w:lineRule="auto"/>
        <w:jc w:val="center"/>
        <w:rPr>
          <w:rFonts w:ascii="Times New Roman" w:hAnsi="Times New Roman"/>
          <w:b/>
          <w:sz w:val="12"/>
          <w:szCs w:val="12"/>
        </w:rPr>
      </w:pPr>
      <w:r w:rsidRPr="00150354">
        <w:rPr>
          <w:rFonts w:ascii="Times New Roman" w:hAnsi="Times New Roman"/>
          <w:b/>
          <w:sz w:val="12"/>
          <w:szCs w:val="12"/>
        </w:rPr>
        <w:t>и договорам найма жилых помещений государственного и муниципального жилищного фонда</w:t>
      </w:r>
    </w:p>
    <w:tbl>
      <w:tblPr>
        <w:tblStyle w:val="af"/>
        <w:tblW w:w="0" w:type="auto"/>
        <w:tblInd w:w="108" w:type="dxa"/>
        <w:tblLook w:val="0000" w:firstRow="0" w:lastRow="0" w:firstColumn="0" w:lastColumn="0" w:noHBand="0" w:noVBand="0"/>
      </w:tblPr>
      <w:tblGrid>
        <w:gridCol w:w="4962"/>
        <w:gridCol w:w="992"/>
        <w:gridCol w:w="992"/>
        <w:gridCol w:w="567"/>
      </w:tblGrid>
      <w:tr w:rsidR="007B63F9" w:rsidRPr="00150354" w:rsidTr="007B63F9">
        <w:trPr>
          <w:trHeight w:val="20"/>
        </w:trPr>
        <w:tc>
          <w:tcPr>
            <w:tcW w:w="496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Наименование услуги</w:t>
            </w:r>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Ед. измерения</w:t>
            </w:r>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Дата</w:t>
            </w:r>
          </w:p>
        </w:tc>
        <w:tc>
          <w:tcPr>
            <w:tcW w:w="567"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Сумма</w:t>
            </w:r>
          </w:p>
        </w:tc>
      </w:tr>
      <w:tr w:rsidR="007B63F9" w:rsidRPr="00150354" w:rsidTr="007B63F9">
        <w:trPr>
          <w:trHeight w:val="20"/>
        </w:trPr>
        <w:tc>
          <w:tcPr>
            <w:tcW w:w="4962" w:type="dxa"/>
            <w:vMerge w:val="restart"/>
          </w:tcPr>
          <w:p w:rsidR="00150354" w:rsidRPr="00150354" w:rsidRDefault="00150354" w:rsidP="00150354">
            <w:pPr>
              <w:rPr>
                <w:rFonts w:ascii="Times New Roman" w:hAnsi="Times New Roman"/>
                <w:sz w:val="12"/>
                <w:szCs w:val="12"/>
              </w:rPr>
            </w:pPr>
            <w:r>
              <w:rPr>
                <w:rFonts w:ascii="Times New Roman" w:hAnsi="Times New Roman"/>
                <w:sz w:val="12"/>
                <w:szCs w:val="12"/>
              </w:rPr>
              <w:t xml:space="preserve">1. </w:t>
            </w:r>
            <w:r w:rsidRPr="00150354">
              <w:rPr>
                <w:rFonts w:ascii="Times New Roman" w:hAnsi="Times New Roman"/>
                <w:sz w:val="12"/>
                <w:szCs w:val="12"/>
              </w:rPr>
              <w:t>Наем жилого помещения</w:t>
            </w:r>
            <w:r>
              <w:rPr>
                <w:rFonts w:ascii="Times New Roman" w:hAnsi="Times New Roman"/>
                <w:sz w:val="12"/>
                <w:szCs w:val="12"/>
              </w:rPr>
              <w:t xml:space="preserve"> </w:t>
            </w:r>
            <w:r w:rsidRPr="00150354">
              <w:rPr>
                <w:rFonts w:ascii="Times New Roman" w:hAnsi="Times New Roman"/>
                <w:sz w:val="12"/>
                <w:szCs w:val="12"/>
              </w:rPr>
              <w:t>(жилые дома, имеющие все виды удобств, кроме лифта и мусоропровода)</w:t>
            </w:r>
          </w:p>
        </w:tc>
        <w:tc>
          <w:tcPr>
            <w:tcW w:w="992" w:type="dxa"/>
            <w:vMerge w:val="restart"/>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руб./м</w:t>
            </w:r>
            <w:proofErr w:type="gramStart"/>
            <w:r w:rsidRPr="00150354">
              <w:rPr>
                <w:rFonts w:ascii="Times New Roman" w:hAnsi="Times New Roman"/>
                <w:sz w:val="12"/>
                <w:szCs w:val="12"/>
                <w:vertAlign w:val="superscript"/>
              </w:rPr>
              <w:t>2</w:t>
            </w:r>
            <w:proofErr w:type="gramEnd"/>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с 01.01. 2015</w:t>
            </w:r>
          </w:p>
        </w:tc>
        <w:tc>
          <w:tcPr>
            <w:tcW w:w="567"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5,07</w:t>
            </w:r>
          </w:p>
        </w:tc>
      </w:tr>
      <w:tr w:rsidR="007B63F9" w:rsidRPr="00150354" w:rsidTr="007B63F9">
        <w:trPr>
          <w:trHeight w:val="20"/>
        </w:trPr>
        <w:tc>
          <w:tcPr>
            <w:tcW w:w="4962" w:type="dxa"/>
            <w:vMerge/>
          </w:tcPr>
          <w:p w:rsidR="00150354" w:rsidRPr="00150354" w:rsidRDefault="00150354" w:rsidP="00150354">
            <w:pPr>
              <w:numPr>
                <w:ilvl w:val="0"/>
                <w:numId w:val="3"/>
              </w:numPr>
              <w:rPr>
                <w:rFonts w:ascii="Times New Roman" w:hAnsi="Times New Roman"/>
                <w:sz w:val="12"/>
                <w:szCs w:val="12"/>
              </w:rPr>
            </w:pPr>
          </w:p>
        </w:tc>
        <w:tc>
          <w:tcPr>
            <w:tcW w:w="992" w:type="dxa"/>
            <w:vMerge/>
          </w:tcPr>
          <w:p w:rsidR="00150354" w:rsidRPr="00150354" w:rsidRDefault="00150354" w:rsidP="00150354">
            <w:pPr>
              <w:numPr>
                <w:ilvl w:val="0"/>
                <w:numId w:val="3"/>
              </w:numPr>
              <w:rPr>
                <w:rFonts w:ascii="Times New Roman" w:hAnsi="Times New Roman"/>
                <w:sz w:val="12"/>
                <w:szCs w:val="12"/>
              </w:rPr>
            </w:pPr>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с 01.07. 2015</w:t>
            </w:r>
          </w:p>
        </w:tc>
        <w:tc>
          <w:tcPr>
            <w:tcW w:w="567"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5,07</w:t>
            </w:r>
          </w:p>
        </w:tc>
      </w:tr>
      <w:tr w:rsidR="007B63F9" w:rsidRPr="00150354" w:rsidTr="007B63F9">
        <w:trPr>
          <w:trHeight w:val="20"/>
        </w:trPr>
        <w:tc>
          <w:tcPr>
            <w:tcW w:w="4962" w:type="dxa"/>
            <w:vMerge w:val="restart"/>
          </w:tcPr>
          <w:p w:rsidR="00150354" w:rsidRPr="00150354" w:rsidRDefault="00150354" w:rsidP="00150354">
            <w:pPr>
              <w:rPr>
                <w:rFonts w:ascii="Times New Roman" w:hAnsi="Times New Roman"/>
                <w:sz w:val="12"/>
                <w:szCs w:val="12"/>
              </w:rPr>
            </w:pPr>
            <w:r>
              <w:rPr>
                <w:rFonts w:ascii="Times New Roman" w:hAnsi="Times New Roman"/>
                <w:sz w:val="12"/>
                <w:szCs w:val="12"/>
              </w:rPr>
              <w:t xml:space="preserve">2. </w:t>
            </w:r>
            <w:r w:rsidRPr="00150354">
              <w:rPr>
                <w:rFonts w:ascii="Times New Roman" w:hAnsi="Times New Roman"/>
                <w:sz w:val="12"/>
                <w:szCs w:val="12"/>
              </w:rPr>
              <w:t>Наем жилого помещения</w:t>
            </w:r>
            <w:r>
              <w:rPr>
                <w:rFonts w:ascii="Times New Roman" w:hAnsi="Times New Roman"/>
                <w:sz w:val="12"/>
                <w:szCs w:val="12"/>
              </w:rPr>
              <w:t xml:space="preserve"> </w:t>
            </w:r>
            <w:r w:rsidRPr="00150354">
              <w:rPr>
                <w:rFonts w:ascii="Times New Roman" w:hAnsi="Times New Roman"/>
                <w:sz w:val="12"/>
                <w:szCs w:val="12"/>
              </w:rPr>
              <w:t>(жилые дома, деревянные, смешанные и из прочих материалов, имеющие не все виды удобств)</w:t>
            </w:r>
          </w:p>
        </w:tc>
        <w:tc>
          <w:tcPr>
            <w:tcW w:w="992" w:type="dxa"/>
            <w:vMerge w:val="restart"/>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руб./м</w:t>
            </w:r>
            <w:proofErr w:type="gramStart"/>
            <w:r w:rsidRPr="00150354">
              <w:rPr>
                <w:rFonts w:ascii="Times New Roman" w:hAnsi="Times New Roman"/>
                <w:sz w:val="12"/>
                <w:szCs w:val="12"/>
                <w:vertAlign w:val="superscript"/>
              </w:rPr>
              <w:t>2</w:t>
            </w:r>
            <w:proofErr w:type="gramEnd"/>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с 01.01. 2015</w:t>
            </w:r>
          </w:p>
        </w:tc>
        <w:tc>
          <w:tcPr>
            <w:tcW w:w="567"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5,07</w:t>
            </w:r>
          </w:p>
        </w:tc>
      </w:tr>
      <w:tr w:rsidR="007B63F9" w:rsidRPr="00150354" w:rsidTr="007B63F9">
        <w:trPr>
          <w:trHeight w:val="20"/>
        </w:trPr>
        <w:tc>
          <w:tcPr>
            <w:tcW w:w="4962" w:type="dxa"/>
            <w:vMerge/>
          </w:tcPr>
          <w:p w:rsidR="00150354" w:rsidRPr="00150354" w:rsidRDefault="00150354" w:rsidP="00150354">
            <w:pPr>
              <w:numPr>
                <w:ilvl w:val="0"/>
                <w:numId w:val="3"/>
              </w:numPr>
              <w:rPr>
                <w:rFonts w:ascii="Times New Roman" w:hAnsi="Times New Roman"/>
                <w:sz w:val="12"/>
                <w:szCs w:val="12"/>
              </w:rPr>
            </w:pPr>
          </w:p>
        </w:tc>
        <w:tc>
          <w:tcPr>
            <w:tcW w:w="992" w:type="dxa"/>
            <w:vMerge/>
          </w:tcPr>
          <w:p w:rsidR="00150354" w:rsidRPr="00150354" w:rsidRDefault="00150354" w:rsidP="00150354">
            <w:pPr>
              <w:numPr>
                <w:ilvl w:val="0"/>
                <w:numId w:val="3"/>
              </w:numPr>
              <w:rPr>
                <w:rFonts w:ascii="Times New Roman" w:hAnsi="Times New Roman"/>
                <w:sz w:val="12"/>
                <w:szCs w:val="12"/>
              </w:rPr>
            </w:pPr>
          </w:p>
        </w:tc>
        <w:tc>
          <w:tcPr>
            <w:tcW w:w="992"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с 01.07. 2015</w:t>
            </w:r>
          </w:p>
        </w:tc>
        <w:tc>
          <w:tcPr>
            <w:tcW w:w="567" w:type="dxa"/>
          </w:tcPr>
          <w:p w:rsidR="00150354" w:rsidRPr="00150354" w:rsidRDefault="00150354" w:rsidP="00150354">
            <w:pPr>
              <w:rPr>
                <w:rFonts w:ascii="Times New Roman" w:hAnsi="Times New Roman"/>
                <w:sz w:val="12"/>
                <w:szCs w:val="12"/>
              </w:rPr>
            </w:pPr>
            <w:r w:rsidRPr="00150354">
              <w:rPr>
                <w:rFonts w:ascii="Times New Roman" w:hAnsi="Times New Roman"/>
                <w:sz w:val="12"/>
                <w:szCs w:val="12"/>
              </w:rPr>
              <w:t>5,07</w:t>
            </w:r>
          </w:p>
        </w:tc>
      </w:tr>
    </w:tbl>
    <w:p w:rsidR="004A04F0" w:rsidRDefault="004A04F0" w:rsidP="00476836">
      <w:pPr>
        <w:spacing w:after="0" w:line="240" w:lineRule="auto"/>
        <w:jc w:val="both"/>
        <w:rPr>
          <w:rFonts w:ascii="Times New Roman" w:hAnsi="Times New Roman"/>
          <w:sz w:val="12"/>
          <w:szCs w:val="12"/>
        </w:rPr>
      </w:pP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АДМИНИСТРАЦИЯ</w:t>
      </w: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МУНИЦИПАЛЬНОГО РАЙОНА СЕРГИЕВСКИЙ</w:t>
      </w: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САМАРСКОЙ ОБЛАСТИ</w:t>
      </w:r>
    </w:p>
    <w:p w:rsidR="00A65C66" w:rsidRPr="00A65C66" w:rsidRDefault="00A65C66" w:rsidP="00A65C66">
      <w:pPr>
        <w:spacing w:after="0" w:line="240" w:lineRule="auto"/>
        <w:jc w:val="center"/>
        <w:rPr>
          <w:rFonts w:ascii="Times New Roman" w:hAnsi="Times New Roman"/>
          <w:sz w:val="12"/>
          <w:szCs w:val="12"/>
        </w:rPr>
      </w:pPr>
    </w:p>
    <w:p w:rsidR="00A65C66" w:rsidRPr="00A65C66" w:rsidRDefault="00A65C66" w:rsidP="00A65C66">
      <w:pPr>
        <w:spacing w:after="0" w:line="240" w:lineRule="auto"/>
        <w:jc w:val="center"/>
        <w:rPr>
          <w:rFonts w:ascii="Times New Roman" w:hAnsi="Times New Roman"/>
          <w:sz w:val="12"/>
          <w:szCs w:val="12"/>
        </w:rPr>
      </w:pPr>
      <w:r w:rsidRPr="00A65C66">
        <w:rPr>
          <w:rFonts w:ascii="Times New Roman" w:hAnsi="Times New Roman"/>
          <w:sz w:val="12"/>
          <w:szCs w:val="12"/>
        </w:rPr>
        <w:t>ПОСТАНОВЛЕНИЕ</w:t>
      </w:r>
    </w:p>
    <w:p w:rsidR="00A65C66" w:rsidRPr="00A65C66" w:rsidRDefault="00A65C66" w:rsidP="00A65C66">
      <w:pPr>
        <w:spacing w:after="0" w:line="240" w:lineRule="auto"/>
        <w:jc w:val="center"/>
        <w:rPr>
          <w:rFonts w:ascii="Times New Roman" w:hAnsi="Times New Roman"/>
          <w:sz w:val="12"/>
          <w:szCs w:val="12"/>
        </w:rPr>
      </w:pPr>
      <w:r w:rsidRPr="00A65C66">
        <w:rPr>
          <w:rFonts w:ascii="Times New Roman" w:hAnsi="Times New Roman"/>
          <w:sz w:val="12"/>
          <w:szCs w:val="12"/>
        </w:rPr>
        <w:t xml:space="preserve">08 мая  2015г.                                                                                                                                                                                                     </w:t>
      </w:r>
      <w:r>
        <w:rPr>
          <w:rFonts w:ascii="Times New Roman" w:hAnsi="Times New Roman"/>
          <w:sz w:val="12"/>
          <w:szCs w:val="12"/>
        </w:rPr>
        <w:t xml:space="preserve">                   №643</w:t>
      </w:r>
    </w:p>
    <w:p w:rsidR="00F86806" w:rsidRDefault="00F86806" w:rsidP="00F86806">
      <w:pPr>
        <w:spacing w:after="0" w:line="240" w:lineRule="auto"/>
        <w:jc w:val="center"/>
        <w:rPr>
          <w:rFonts w:ascii="Times New Roman" w:hAnsi="Times New Roman"/>
          <w:b/>
          <w:sz w:val="12"/>
          <w:szCs w:val="12"/>
        </w:rPr>
      </w:pPr>
      <w:r w:rsidRPr="00F86806">
        <w:rPr>
          <w:rFonts w:ascii="Times New Roman" w:hAnsi="Times New Roman"/>
          <w:b/>
          <w:sz w:val="12"/>
          <w:szCs w:val="12"/>
        </w:rPr>
        <w:t xml:space="preserve">Об ограничении применения тарифов на холодное, горячее водоснабжение и водоотведение </w:t>
      </w:r>
    </w:p>
    <w:p w:rsidR="00F86806" w:rsidRPr="00F86806" w:rsidRDefault="00F86806" w:rsidP="00F86806">
      <w:pPr>
        <w:spacing w:after="0" w:line="240" w:lineRule="auto"/>
        <w:jc w:val="center"/>
        <w:rPr>
          <w:rFonts w:ascii="Times New Roman" w:hAnsi="Times New Roman"/>
          <w:b/>
          <w:sz w:val="12"/>
          <w:szCs w:val="12"/>
        </w:rPr>
      </w:pPr>
      <w:r w:rsidRPr="00F86806">
        <w:rPr>
          <w:rFonts w:ascii="Times New Roman" w:hAnsi="Times New Roman"/>
          <w:b/>
          <w:sz w:val="12"/>
          <w:szCs w:val="12"/>
        </w:rPr>
        <w:t>в муниципальном районе Сергиевский Самарской области</w:t>
      </w:r>
    </w:p>
    <w:p w:rsidR="00F86806" w:rsidRPr="00F86806" w:rsidRDefault="00F86806" w:rsidP="00F86806">
      <w:pPr>
        <w:spacing w:after="0" w:line="240" w:lineRule="auto"/>
        <w:jc w:val="both"/>
        <w:rPr>
          <w:rFonts w:ascii="Times New Roman" w:hAnsi="Times New Roman"/>
          <w:b/>
          <w:sz w:val="12"/>
          <w:szCs w:val="12"/>
        </w:rPr>
      </w:pPr>
    </w:p>
    <w:p w:rsidR="00F86806" w:rsidRPr="00F86806" w:rsidRDefault="00F86806" w:rsidP="00F86806">
      <w:pPr>
        <w:spacing w:after="0" w:line="240" w:lineRule="auto"/>
        <w:ind w:firstLine="284"/>
        <w:jc w:val="both"/>
        <w:rPr>
          <w:rFonts w:ascii="Times New Roman" w:hAnsi="Times New Roman"/>
          <w:sz w:val="12"/>
          <w:szCs w:val="12"/>
        </w:rPr>
      </w:pPr>
      <w:proofErr w:type="gramStart"/>
      <w:r w:rsidRPr="00F86806">
        <w:rPr>
          <w:rFonts w:ascii="Times New Roman" w:hAnsi="Times New Roman"/>
          <w:sz w:val="12"/>
          <w:szCs w:val="12"/>
        </w:rPr>
        <w:t>В соответствии с Жилищным кодексом Российской Федерации, Федеральным законом от 28.12.2013 № 417-ФЗ «О внесении изменений в Жилищный кодекс Российской Федерации и в отдельные законодательные акты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распоряжением Правительства Российской Федерации от 30.04.2014 № 718-р, Постановлением Губернатора Самарской области от 22.12.2014</w:t>
      </w:r>
      <w:proofErr w:type="gramEnd"/>
      <w:r w:rsidRPr="00F86806">
        <w:rPr>
          <w:rFonts w:ascii="Times New Roman" w:hAnsi="Times New Roman"/>
          <w:sz w:val="12"/>
          <w:szCs w:val="12"/>
        </w:rPr>
        <w:t xml:space="preserve"> № </w:t>
      </w:r>
      <w:proofErr w:type="gramStart"/>
      <w:r w:rsidRPr="00F86806">
        <w:rPr>
          <w:rFonts w:ascii="Times New Roman" w:hAnsi="Times New Roman"/>
          <w:sz w:val="12"/>
          <w:szCs w:val="12"/>
        </w:rPr>
        <w:t>321 «Об утверждении предельных (максимальных) индексов изменения размера вносимой гражданами платы за коммунальные услуги в муниципальных образованиях Самарской области на 2015 год и обоснования величины предельных (максимальных) индексов изменения размера вносимой гражданами платы за коммунальные услуги в муниципальных образованиях Самарской области», Приказом Министерства энергетики и жилищно-коммунального хозяйства Самарской области № 521 от 18.12.2014г. «Об установлении тарифов на горячую воду для</w:t>
      </w:r>
      <w:proofErr w:type="gramEnd"/>
      <w:r w:rsidRPr="00F86806">
        <w:rPr>
          <w:rFonts w:ascii="Times New Roman" w:hAnsi="Times New Roman"/>
          <w:sz w:val="12"/>
          <w:szCs w:val="12"/>
        </w:rPr>
        <w:t xml:space="preserve"> </w:t>
      </w:r>
      <w:proofErr w:type="gramStart"/>
      <w:r w:rsidRPr="00F86806">
        <w:rPr>
          <w:rFonts w:ascii="Times New Roman" w:hAnsi="Times New Roman"/>
          <w:sz w:val="12"/>
          <w:szCs w:val="12"/>
        </w:rPr>
        <w:t>потребителей Самарской области», Приказом Министерства энергетики и жилищно-коммунального хозяйства самарской области № 367 от 20.11.2014г. «Об установлении тарифов в сфере водоснабжения и водоотведения ООО «Сервисная Коммунальная Компания», Приказом Министерства энергетики и жилищно-коммунального хозяйства Самарской области № 446 от 04.12.2014г. «Об установлении тарифов в сфере водоснабжения и водоотведения Федеральному бюджетному учреждению здравоохранения «Медицинский реабилитационный центр «Сергиевские минеральные воды» Федерального медико-биологического агентства</w:t>
      </w:r>
      <w:proofErr w:type="gramEnd"/>
      <w:r w:rsidRPr="00F86806">
        <w:rPr>
          <w:rFonts w:ascii="Times New Roman" w:hAnsi="Times New Roman"/>
          <w:sz w:val="12"/>
          <w:szCs w:val="12"/>
        </w:rPr>
        <w:t>» (</w:t>
      </w:r>
      <w:proofErr w:type="gramStart"/>
      <w:r w:rsidRPr="00F86806">
        <w:rPr>
          <w:rFonts w:ascii="Times New Roman" w:hAnsi="Times New Roman"/>
          <w:sz w:val="12"/>
          <w:szCs w:val="12"/>
        </w:rPr>
        <w:t>ФМБУЗ МРЦ «Сергиевские минеральные воды» ФМБА России), Федеральным законом РФ от 06.10.2003 № 131-ФЗ «Об общих принципах организации местного самоуправления в Российской Федерации» Администрация муниципального района Сергиевский,</w:t>
      </w:r>
      <w:proofErr w:type="gramEnd"/>
    </w:p>
    <w:p w:rsidR="00F86806" w:rsidRPr="00F86806" w:rsidRDefault="00F86806" w:rsidP="00F86806">
      <w:pPr>
        <w:spacing w:after="0" w:line="240" w:lineRule="auto"/>
        <w:ind w:firstLine="284"/>
        <w:jc w:val="both"/>
        <w:rPr>
          <w:rFonts w:ascii="Times New Roman" w:hAnsi="Times New Roman"/>
          <w:b/>
          <w:sz w:val="12"/>
          <w:szCs w:val="12"/>
        </w:rPr>
      </w:pPr>
      <w:r w:rsidRPr="00F86806">
        <w:rPr>
          <w:rFonts w:ascii="Times New Roman" w:hAnsi="Times New Roman"/>
          <w:b/>
          <w:sz w:val="12"/>
          <w:szCs w:val="12"/>
        </w:rPr>
        <w:t>ПОСТАНОВЛЯЕТ:</w:t>
      </w:r>
    </w:p>
    <w:p w:rsidR="00F86806" w:rsidRPr="00F86806" w:rsidRDefault="00F86806" w:rsidP="00F86806">
      <w:pPr>
        <w:spacing w:after="0" w:line="240" w:lineRule="auto"/>
        <w:ind w:firstLine="284"/>
        <w:jc w:val="both"/>
        <w:rPr>
          <w:rFonts w:ascii="Times New Roman" w:hAnsi="Times New Roman"/>
          <w:sz w:val="12"/>
          <w:szCs w:val="12"/>
        </w:rPr>
      </w:pP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1.Ограничить применение тарифа на холодное, горячее водоснабжение и водоотведение в муниципальном районе Сергиевский с 1 июля 2015 года до очередного периода регулирования для населения муниципального района Сергиевский применять ограничения по тарифам:</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1.1. На холодное водоснабжение:</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 ООО «Сервисная Коммунальная Компания» 35,50 руб./м3 (с НДС);</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 ФГБУЗ МРЦ «Сергиевские минеральные воды» ФМБА России – 35,50 руб./м3 (с НДС).</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1.2. На водоотведение:</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  ООО «Сервисная Коммунальная Компания» 32,00 руб./м3 (с НДС);</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1.3.На горячее водоснабжение:</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lastRenderedPageBreak/>
        <w:t>- ФГБУЗ МРЦ «Сергиевские минеральные воды» ФМБА России – 118,00 руб./м3 (с НДС).</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1.4.На водоотведение:</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   ФГБУЗ МРЦ «Сергиевские минеральные воды» ФМБА России – 17,70 руб./м3 (с НДС).</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 xml:space="preserve">2.Информационно-аналитическому отделу Организационного управления администрации муниципального района Сергиевский </w:t>
      </w:r>
      <w:proofErr w:type="gramStart"/>
      <w:r w:rsidRPr="00F86806">
        <w:rPr>
          <w:rFonts w:ascii="Times New Roman" w:hAnsi="Times New Roman"/>
          <w:sz w:val="12"/>
          <w:szCs w:val="12"/>
        </w:rPr>
        <w:t>разместить информацию</w:t>
      </w:r>
      <w:proofErr w:type="gramEnd"/>
      <w:r w:rsidRPr="00F86806">
        <w:rPr>
          <w:rFonts w:ascii="Times New Roman" w:hAnsi="Times New Roman"/>
          <w:sz w:val="12"/>
          <w:szCs w:val="12"/>
        </w:rPr>
        <w:t xml:space="preserve"> в средствах массовой информации.</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3.Признать утратившим силу Постановление администрации муниципального № 790 от 30.06.2014г. «Об ограничении применения тарифов на холодное, горячее водоснабжение и водоотведение в муниципальном районе Сергиевский Самарской области».</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4.Настоящее постановление опубликовать в газете «Сергиевская вестник»</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5. Настоящее постановление вступает в силу с 01.07.2015г.</w:t>
      </w:r>
    </w:p>
    <w:p w:rsidR="00F86806" w:rsidRPr="00F86806" w:rsidRDefault="00F86806" w:rsidP="00F86806">
      <w:pPr>
        <w:spacing w:after="0" w:line="240" w:lineRule="auto"/>
        <w:ind w:firstLine="284"/>
        <w:jc w:val="both"/>
        <w:rPr>
          <w:rFonts w:ascii="Times New Roman" w:hAnsi="Times New Roman"/>
          <w:sz w:val="12"/>
          <w:szCs w:val="12"/>
        </w:rPr>
      </w:pPr>
      <w:r w:rsidRPr="00F86806">
        <w:rPr>
          <w:rFonts w:ascii="Times New Roman" w:hAnsi="Times New Roman"/>
          <w:sz w:val="12"/>
          <w:szCs w:val="12"/>
        </w:rPr>
        <w:t>6.</w:t>
      </w:r>
      <w:proofErr w:type="gramStart"/>
      <w:r w:rsidRPr="00F86806">
        <w:rPr>
          <w:rFonts w:ascii="Times New Roman" w:hAnsi="Times New Roman"/>
          <w:sz w:val="12"/>
          <w:szCs w:val="12"/>
        </w:rPr>
        <w:t>Контроль за</w:t>
      </w:r>
      <w:proofErr w:type="gramEnd"/>
      <w:r w:rsidRPr="00F86806">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F86806" w:rsidRPr="00F86806" w:rsidRDefault="00F86806" w:rsidP="00F86806">
      <w:pPr>
        <w:spacing w:after="0" w:line="240" w:lineRule="auto"/>
        <w:jc w:val="right"/>
        <w:rPr>
          <w:rFonts w:ascii="Times New Roman" w:hAnsi="Times New Roman"/>
          <w:sz w:val="12"/>
          <w:szCs w:val="12"/>
        </w:rPr>
      </w:pPr>
      <w:r w:rsidRPr="00F86806">
        <w:rPr>
          <w:rFonts w:ascii="Times New Roman" w:hAnsi="Times New Roman"/>
          <w:sz w:val="12"/>
          <w:szCs w:val="12"/>
        </w:rPr>
        <w:t>Глава администрации</w:t>
      </w:r>
    </w:p>
    <w:p w:rsidR="00F86806" w:rsidRDefault="00F86806" w:rsidP="00F86806">
      <w:pPr>
        <w:spacing w:after="0" w:line="240" w:lineRule="auto"/>
        <w:jc w:val="right"/>
        <w:rPr>
          <w:rFonts w:ascii="Times New Roman" w:hAnsi="Times New Roman"/>
          <w:sz w:val="12"/>
          <w:szCs w:val="12"/>
        </w:rPr>
      </w:pPr>
      <w:r w:rsidRPr="00F86806">
        <w:rPr>
          <w:rFonts w:ascii="Times New Roman" w:hAnsi="Times New Roman"/>
          <w:sz w:val="12"/>
          <w:szCs w:val="12"/>
        </w:rPr>
        <w:t>муниципального района Сергиевский</w:t>
      </w:r>
    </w:p>
    <w:p w:rsidR="00F86806" w:rsidRPr="00F86806" w:rsidRDefault="00F86806" w:rsidP="00F86806">
      <w:pPr>
        <w:spacing w:after="0" w:line="240" w:lineRule="auto"/>
        <w:jc w:val="right"/>
        <w:rPr>
          <w:rFonts w:ascii="Times New Roman" w:hAnsi="Times New Roman"/>
          <w:sz w:val="12"/>
          <w:szCs w:val="12"/>
        </w:rPr>
      </w:pPr>
      <w:r w:rsidRPr="00F86806">
        <w:rPr>
          <w:rFonts w:ascii="Times New Roman" w:hAnsi="Times New Roman"/>
          <w:sz w:val="12"/>
          <w:szCs w:val="12"/>
        </w:rPr>
        <w:t>А.А. Веселов</w:t>
      </w: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АДМИНИСТРАЦИЯ</w:t>
      </w: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МУНИЦИПАЛЬНОГО РАЙОНА СЕРГИЕВСКИЙ</w:t>
      </w:r>
    </w:p>
    <w:p w:rsidR="00A65C66" w:rsidRPr="00A65C66" w:rsidRDefault="00A65C66" w:rsidP="00A65C66">
      <w:pPr>
        <w:spacing w:after="0" w:line="240" w:lineRule="auto"/>
        <w:jc w:val="center"/>
        <w:rPr>
          <w:rFonts w:ascii="Times New Roman" w:hAnsi="Times New Roman"/>
          <w:b/>
          <w:sz w:val="12"/>
          <w:szCs w:val="12"/>
        </w:rPr>
      </w:pPr>
      <w:r w:rsidRPr="00A65C66">
        <w:rPr>
          <w:rFonts w:ascii="Times New Roman" w:hAnsi="Times New Roman"/>
          <w:b/>
          <w:sz w:val="12"/>
          <w:szCs w:val="12"/>
        </w:rPr>
        <w:t>САМАРСКОЙ ОБЛАСТИ</w:t>
      </w:r>
    </w:p>
    <w:p w:rsidR="00A65C66" w:rsidRPr="00A65C66" w:rsidRDefault="00A65C66" w:rsidP="00A65C66">
      <w:pPr>
        <w:spacing w:after="0" w:line="240" w:lineRule="auto"/>
        <w:jc w:val="center"/>
        <w:rPr>
          <w:rFonts w:ascii="Times New Roman" w:hAnsi="Times New Roman"/>
          <w:sz w:val="12"/>
          <w:szCs w:val="12"/>
        </w:rPr>
      </w:pPr>
    </w:p>
    <w:p w:rsidR="00A65C66" w:rsidRPr="00A65C66" w:rsidRDefault="00A65C66" w:rsidP="00A65C66">
      <w:pPr>
        <w:spacing w:after="0" w:line="240" w:lineRule="auto"/>
        <w:jc w:val="center"/>
        <w:rPr>
          <w:rFonts w:ascii="Times New Roman" w:hAnsi="Times New Roman"/>
          <w:sz w:val="12"/>
          <w:szCs w:val="12"/>
        </w:rPr>
      </w:pPr>
      <w:r w:rsidRPr="00A65C66">
        <w:rPr>
          <w:rFonts w:ascii="Times New Roman" w:hAnsi="Times New Roman"/>
          <w:sz w:val="12"/>
          <w:szCs w:val="12"/>
        </w:rPr>
        <w:t>ПОСТАНОВЛЕНИЕ</w:t>
      </w:r>
    </w:p>
    <w:p w:rsidR="00A65C66" w:rsidRPr="00A65C66" w:rsidRDefault="00A65C66" w:rsidP="00A65C66">
      <w:pPr>
        <w:spacing w:after="0" w:line="240" w:lineRule="auto"/>
        <w:jc w:val="center"/>
        <w:rPr>
          <w:rFonts w:ascii="Times New Roman" w:hAnsi="Times New Roman"/>
          <w:sz w:val="12"/>
          <w:szCs w:val="12"/>
        </w:rPr>
      </w:pPr>
      <w:r w:rsidRPr="00A65C66">
        <w:rPr>
          <w:rFonts w:ascii="Times New Roman" w:hAnsi="Times New Roman"/>
          <w:sz w:val="12"/>
          <w:szCs w:val="12"/>
        </w:rPr>
        <w:t xml:space="preserve">08 мая 2015г.                                           </w:t>
      </w:r>
      <w:r>
        <w:rPr>
          <w:rFonts w:ascii="Times New Roman" w:hAnsi="Times New Roman"/>
          <w:sz w:val="12"/>
          <w:szCs w:val="12"/>
        </w:rPr>
        <w:t xml:space="preserve"> </w:t>
      </w:r>
      <w:r w:rsidRPr="00A65C66">
        <w:rPr>
          <w:rFonts w:ascii="Times New Roman" w:hAnsi="Times New Roman"/>
          <w:sz w:val="12"/>
          <w:szCs w:val="12"/>
        </w:rPr>
        <w:t xml:space="preserve">                                                                                                                                                          </w:t>
      </w:r>
      <w:r>
        <w:rPr>
          <w:rFonts w:ascii="Times New Roman" w:hAnsi="Times New Roman"/>
          <w:sz w:val="12"/>
          <w:szCs w:val="12"/>
        </w:rPr>
        <w:t xml:space="preserve">                   №644</w:t>
      </w:r>
    </w:p>
    <w:p w:rsidR="000C6915" w:rsidRDefault="000C6915" w:rsidP="000C6915">
      <w:pPr>
        <w:spacing w:after="0" w:line="240" w:lineRule="auto"/>
        <w:jc w:val="center"/>
        <w:rPr>
          <w:rFonts w:ascii="Times New Roman" w:hAnsi="Times New Roman"/>
          <w:b/>
          <w:sz w:val="12"/>
          <w:szCs w:val="12"/>
        </w:rPr>
      </w:pPr>
      <w:r w:rsidRPr="000C6915">
        <w:rPr>
          <w:rFonts w:ascii="Times New Roman" w:hAnsi="Times New Roman"/>
          <w:b/>
          <w:sz w:val="12"/>
          <w:szCs w:val="12"/>
        </w:rPr>
        <w:t xml:space="preserve">Об  установлении в 2015 году платы за содержание и ремонт жилого помещения для нанимателей жилых помещений </w:t>
      </w:r>
    </w:p>
    <w:p w:rsidR="000C6915" w:rsidRDefault="000C6915" w:rsidP="000C6915">
      <w:pPr>
        <w:spacing w:after="0" w:line="240" w:lineRule="auto"/>
        <w:jc w:val="center"/>
        <w:rPr>
          <w:rFonts w:ascii="Times New Roman" w:hAnsi="Times New Roman"/>
          <w:b/>
          <w:sz w:val="12"/>
          <w:szCs w:val="12"/>
        </w:rPr>
      </w:pPr>
      <w:r w:rsidRPr="000C6915">
        <w:rPr>
          <w:rFonts w:ascii="Times New Roman" w:hAnsi="Times New Roman"/>
          <w:b/>
          <w:sz w:val="12"/>
          <w:szCs w:val="12"/>
        </w:rPr>
        <w:t>по договорам социального найма и договорам найма жилых помещений государственного и муниципального жилищного фонда</w:t>
      </w:r>
    </w:p>
    <w:p w:rsidR="000C6915" w:rsidRDefault="000C6915" w:rsidP="000C6915">
      <w:pPr>
        <w:spacing w:after="0" w:line="240" w:lineRule="auto"/>
        <w:jc w:val="center"/>
        <w:rPr>
          <w:rFonts w:ascii="Times New Roman" w:hAnsi="Times New Roman"/>
          <w:b/>
          <w:sz w:val="12"/>
          <w:szCs w:val="12"/>
        </w:rPr>
      </w:pPr>
      <w:r w:rsidRPr="000C6915">
        <w:rPr>
          <w:rFonts w:ascii="Times New Roman" w:hAnsi="Times New Roman"/>
          <w:b/>
          <w:sz w:val="12"/>
          <w:szCs w:val="12"/>
        </w:rPr>
        <w:t xml:space="preserve"> и размера платы за содержание и ремонт жилого помещения для собственников жилых помещений, </w:t>
      </w:r>
    </w:p>
    <w:p w:rsidR="000C6915" w:rsidRPr="000C6915" w:rsidRDefault="000C6915" w:rsidP="000C6915">
      <w:pPr>
        <w:spacing w:after="0" w:line="240" w:lineRule="auto"/>
        <w:jc w:val="center"/>
        <w:rPr>
          <w:rFonts w:ascii="Times New Roman" w:hAnsi="Times New Roman"/>
          <w:b/>
          <w:sz w:val="12"/>
          <w:szCs w:val="12"/>
        </w:rPr>
      </w:pPr>
      <w:r w:rsidRPr="000C6915">
        <w:rPr>
          <w:rFonts w:ascii="Times New Roman" w:hAnsi="Times New Roman"/>
          <w:b/>
          <w:sz w:val="12"/>
          <w:szCs w:val="12"/>
        </w:rPr>
        <w:t>которые не приняли решение о выборе способа управления многоквартирным домом</w:t>
      </w:r>
    </w:p>
    <w:p w:rsidR="000C6915" w:rsidRPr="000C6915" w:rsidRDefault="000C6915" w:rsidP="000C6915">
      <w:pPr>
        <w:spacing w:after="0" w:line="240" w:lineRule="auto"/>
        <w:jc w:val="both"/>
        <w:rPr>
          <w:rFonts w:ascii="Times New Roman" w:hAnsi="Times New Roman"/>
          <w:b/>
          <w:sz w:val="12"/>
          <w:szCs w:val="12"/>
        </w:rPr>
      </w:pPr>
    </w:p>
    <w:p w:rsidR="000C6915" w:rsidRPr="000C6915" w:rsidRDefault="000C6915" w:rsidP="000C6915">
      <w:pPr>
        <w:spacing w:after="0" w:line="240" w:lineRule="auto"/>
        <w:ind w:firstLine="284"/>
        <w:jc w:val="both"/>
        <w:rPr>
          <w:rFonts w:ascii="Times New Roman" w:hAnsi="Times New Roman"/>
          <w:sz w:val="12"/>
          <w:szCs w:val="12"/>
        </w:rPr>
      </w:pPr>
      <w:proofErr w:type="gramStart"/>
      <w:r w:rsidRPr="000C6915">
        <w:rPr>
          <w:rFonts w:ascii="Times New Roman" w:hAnsi="Times New Roman"/>
          <w:sz w:val="12"/>
          <w:szCs w:val="12"/>
        </w:rPr>
        <w:t xml:space="preserve">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постановлением </w:t>
      </w:r>
      <w:r w:rsidRPr="000C6915">
        <w:rPr>
          <w:rFonts w:ascii="Times New Roman" w:hAnsi="Times New Roman"/>
          <w:bCs/>
          <w:sz w:val="12"/>
          <w:szCs w:val="12"/>
        </w:rPr>
        <w:t>Постановление Правительства Самарской области от 30.10.2013 №580 «Об итогах социально-экономического развития Самарской области за январь – август 2013 года и ожидаемых итогах развития за 2013 год, прогнозе социально-экономического развития Самарской области на 2014 год и плановый период 2015</w:t>
      </w:r>
      <w:proofErr w:type="gramEnd"/>
      <w:r w:rsidRPr="000C6915">
        <w:rPr>
          <w:rFonts w:ascii="Times New Roman" w:hAnsi="Times New Roman"/>
          <w:bCs/>
          <w:sz w:val="12"/>
          <w:szCs w:val="12"/>
        </w:rPr>
        <w:t xml:space="preserve"> и 2016 годов»</w:t>
      </w:r>
      <w:r w:rsidRPr="000C6915">
        <w:rPr>
          <w:rFonts w:ascii="Times New Roman" w:hAnsi="Times New Roman"/>
          <w:sz w:val="12"/>
          <w:szCs w:val="12"/>
        </w:rPr>
        <w:t xml:space="preserve"> Администрация муниципального района Сергиевский, </w:t>
      </w:r>
    </w:p>
    <w:p w:rsidR="000C6915" w:rsidRDefault="000C6915" w:rsidP="000C6915">
      <w:pPr>
        <w:spacing w:after="0" w:line="240" w:lineRule="auto"/>
        <w:ind w:firstLine="284"/>
        <w:jc w:val="both"/>
        <w:rPr>
          <w:rFonts w:ascii="Times New Roman" w:hAnsi="Times New Roman"/>
          <w:b/>
          <w:sz w:val="12"/>
          <w:szCs w:val="12"/>
        </w:rPr>
      </w:pPr>
      <w:r w:rsidRPr="000C6915">
        <w:rPr>
          <w:rFonts w:ascii="Times New Roman" w:hAnsi="Times New Roman"/>
          <w:b/>
          <w:sz w:val="12"/>
          <w:szCs w:val="12"/>
        </w:rPr>
        <w:t>ПОСТАНОВЛЯЕТ:</w:t>
      </w:r>
    </w:p>
    <w:p w:rsidR="000C6915" w:rsidRPr="000C6915" w:rsidRDefault="000C6915" w:rsidP="000C6915">
      <w:pPr>
        <w:spacing w:after="0" w:line="240" w:lineRule="auto"/>
        <w:ind w:firstLine="284"/>
        <w:jc w:val="both"/>
        <w:rPr>
          <w:rFonts w:ascii="Times New Roman" w:hAnsi="Times New Roman"/>
          <w:b/>
          <w:sz w:val="12"/>
          <w:szCs w:val="12"/>
        </w:rPr>
      </w:pPr>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 xml:space="preserve">1.  </w:t>
      </w:r>
      <w:proofErr w:type="gramStart"/>
      <w:r w:rsidRPr="000C6915">
        <w:rPr>
          <w:rFonts w:ascii="Times New Roman" w:hAnsi="Times New Roman"/>
          <w:sz w:val="12"/>
          <w:szCs w:val="12"/>
        </w:rPr>
        <w:t>Установить в 2015 году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согласно приложению.</w:t>
      </w:r>
      <w:proofErr w:type="gramEnd"/>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 xml:space="preserve">2.Информационно-аналитическому отделу Организационного управления администрации муниципального района Сергиевский </w:t>
      </w:r>
      <w:proofErr w:type="gramStart"/>
      <w:r w:rsidRPr="000C6915">
        <w:rPr>
          <w:rFonts w:ascii="Times New Roman" w:hAnsi="Times New Roman"/>
          <w:sz w:val="12"/>
          <w:szCs w:val="12"/>
        </w:rPr>
        <w:t>разместить информацию</w:t>
      </w:r>
      <w:proofErr w:type="gramEnd"/>
      <w:r w:rsidRPr="000C6915">
        <w:rPr>
          <w:rFonts w:ascii="Times New Roman" w:hAnsi="Times New Roman"/>
          <w:sz w:val="12"/>
          <w:szCs w:val="12"/>
        </w:rPr>
        <w:t xml:space="preserve"> в средствах массовой информации.</w:t>
      </w:r>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3.Настоящее постановление опубликовать в газете «Сергиевский вестник»</w:t>
      </w:r>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4. Настоящее постановление вступает в силу с 01 июля 2015 года.</w:t>
      </w:r>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 xml:space="preserve">5. </w:t>
      </w:r>
      <w:proofErr w:type="gramStart"/>
      <w:r w:rsidRPr="000C6915">
        <w:rPr>
          <w:rFonts w:ascii="Times New Roman" w:hAnsi="Times New Roman"/>
          <w:sz w:val="12"/>
          <w:szCs w:val="12"/>
        </w:rPr>
        <w:t>Признать утратившим силу Постановление администрации муниципального № 1557 от 30.12.2013г. «Об  установлении   в 2014   году  платы за пользование жилым помещением (платы на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 собственников жилых</w:t>
      </w:r>
      <w:proofErr w:type="gramEnd"/>
      <w:r w:rsidRPr="000C6915">
        <w:rPr>
          <w:rFonts w:ascii="Times New Roman" w:hAnsi="Times New Roman"/>
          <w:sz w:val="12"/>
          <w:szCs w:val="12"/>
        </w:rPr>
        <w:t xml:space="preserve"> помещений, которые не приняли решение о выборе способа управления многоквартирным домом».</w:t>
      </w:r>
    </w:p>
    <w:p w:rsidR="000C6915" w:rsidRPr="000C6915" w:rsidRDefault="000C6915" w:rsidP="000C6915">
      <w:pPr>
        <w:spacing w:after="0" w:line="240" w:lineRule="auto"/>
        <w:ind w:firstLine="284"/>
        <w:jc w:val="both"/>
        <w:rPr>
          <w:rFonts w:ascii="Times New Roman" w:hAnsi="Times New Roman"/>
          <w:sz w:val="12"/>
          <w:szCs w:val="12"/>
        </w:rPr>
      </w:pPr>
      <w:r w:rsidRPr="000C6915">
        <w:rPr>
          <w:rFonts w:ascii="Times New Roman" w:hAnsi="Times New Roman"/>
          <w:sz w:val="12"/>
          <w:szCs w:val="12"/>
        </w:rPr>
        <w:t xml:space="preserve">6. </w:t>
      </w:r>
      <w:proofErr w:type="gramStart"/>
      <w:r w:rsidRPr="000C6915">
        <w:rPr>
          <w:rFonts w:ascii="Times New Roman" w:hAnsi="Times New Roman"/>
          <w:sz w:val="12"/>
          <w:szCs w:val="12"/>
        </w:rPr>
        <w:t>Контроль за</w:t>
      </w:r>
      <w:proofErr w:type="gramEnd"/>
      <w:r w:rsidRPr="000C6915">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Савельева С.А.</w:t>
      </w:r>
    </w:p>
    <w:p w:rsidR="000C6915" w:rsidRPr="000C6915" w:rsidRDefault="000C6915" w:rsidP="000C6915">
      <w:pPr>
        <w:spacing w:after="0" w:line="240" w:lineRule="auto"/>
        <w:jc w:val="right"/>
        <w:rPr>
          <w:rFonts w:ascii="Times New Roman" w:hAnsi="Times New Roman"/>
          <w:sz w:val="12"/>
          <w:szCs w:val="12"/>
        </w:rPr>
      </w:pPr>
      <w:r w:rsidRPr="000C6915">
        <w:rPr>
          <w:rFonts w:ascii="Times New Roman" w:hAnsi="Times New Roman"/>
          <w:sz w:val="12"/>
          <w:szCs w:val="12"/>
        </w:rPr>
        <w:t>Глава администрации</w:t>
      </w:r>
    </w:p>
    <w:p w:rsidR="000C6915" w:rsidRDefault="000C6915" w:rsidP="000C6915">
      <w:pPr>
        <w:spacing w:after="0" w:line="240" w:lineRule="auto"/>
        <w:jc w:val="right"/>
        <w:rPr>
          <w:rFonts w:ascii="Times New Roman" w:hAnsi="Times New Roman"/>
          <w:sz w:val="12"/>
          <w:szCs w:val="12"/>
        </w:rPr>
      </w:pPr>
      <w:r w:rsidRPr="000C6915">
        <w:rPr>
          <w:rFonts w:ascii="Times New Roman" w:hAnsi="Times New Roman"/>
          <w:sz w:val="12"/>
          <w:szCs w:val="12"/>
        </w:rPr>
        <w:t>муниципального района Сергиевский</w:t>
      </w:r>
    </w:p>
    <w:p w:rsidR="004A04F0" w:rsidRDefault="000C6915" w:rsidP="000C6915">
      <w:pPr>
        <w:spacing w:after="0" w:line="240" w:lineRule="auto"/>
        <w:jc w:val="right"/>
        <w:rPr>
          <w:rFonts w:ascii="Times New Roman" w:hAnsi="Times New Roman"/>
          <w:sz w:val="12"/>
          <w:szCs w:val="12"/>
        </w:rPr>
      </w:pPr>
      <w:r w:rsidRPr="000C6915">
        <w:rPr>
          <w:rFonts w:ascii="Times New Roman" w:hAnsi="Times New Roman"/>
          <w:sz w:val="12"/>
          <w:szCs w:val="12"/>
        </w:rPr>
        <w:t>А.А. Веселов</w:t>
      </w:r>
    </w:p>
    <w:p w:rsidR="00A65C66" w:rsidRPr="00A65C66" w:rsidRDefault="00A65C66" w:rsidP="00A65C66">
      <w:pPr>
        <w:spacing w:after="0" w:line="240" w:lineRule="auto"/>
        <w:jc w:val="both"/>
        <w:rPr>
          <w:rFonts w:ascii="Times New Roman" w:hAnsi="Times New Roman"/>
          <w:sz w:val="12"/>
          <w:szCs w:val="12"/>
        </w:rPr>
      </w:pPr>
    </w:p>
    <w:p w:rsidR="00A65C66" w:rsidRPr="00A65C66" w:rsidRDefault="00A65C66" w:rsidP="00A65C66">
      <w:pPr>
        <w:spacing w:after="0" w:line="240" w:lineRule="auto"/>
        <w:jc w:val="right"/>
        <w:rPr>
          <w:rFonts w:ascii="Times New Roman" w:hAnsi="Times New Roman"/>
          <w:i/>
          <w:sz w:val="12"/>
          <w:szCs w:val="12"/>
        </w:rPr>
      </w:pPr>
      <w:r w:rsidRPr="00A65C66">
        <w:rPr>
          <w:rFonts w:ascii="Times New Roman" w:hAnsi="Times New Roman"/>
          <w:i/>
          <w:sz w:val="12"/>
          <w:szCs w:val="12"/>
        </w:rPr>
        <w:t xml:space="preserve">Приложение </w:t>
      </w:r>
    </w:p>
    <w:p w:rsidR="00A65C66" w:rsidRPr="00A65C66" w:rsidRDefault="00A65C66" w:rsidP="00A65C66">
      <w:pPr>
        <w:spacing w:after="0" w:line="240" w:lineRule="auto"/>
        <w:jc w:val="right"/>
        <w:rPr>
          <w:rFonts w:ascii="Times New Roman" w:hAnsi="Times New Roman"/>
          <w:i/>
          <w:sz w:val="12"/>
          <w:szCs w:val="12"/>
        </w:rPr>
      </w:pPr>
      <w:r w:rsidRPr="00A65C66">
        <w:rPr>
          <w:rFonts w:ascii="Times New Roman" w:hAnsi="Times New Roman"/>
          <w:i/>
          <w:sz w:val="12"/>
          <w:szCs w:val="12"/>
        </w:rPr>
        <w:t>к постановлению администрации</w:t>
      </w:r>
    </w:p>
    <w:p w:rsidR="00A65C66" w:rsidRPr="00A65C66" w:rsidRDefault="00A65C66" w:rsidP="00A65C66">
      <w:pPr>
        <w:spacing w:after="0" w:line="240" w:lineRule="auto"/>
        <w:jc w:val="right"/>
        <w:rPr>
          <w:rFonts w:ascii="Times New Roman" w:hAnsi="Times New Roman"/>
          <w:i/>
          <w:sz w:val="12"/>
          <w:szCs w:val="12"/>
        </w:rPr>
      </w:pPr>
      <w:r w:rsidRPr="00A65C66">
        <w:rPr>
          <w:rFonts w:ascii="Times New Roman" w:hAnsi="Times New Roman"/>
          <w:i/>
          <w:sz w:val="12"/>
          <w:szCs w:val="12"/>
        </w:rPr>
        <w:t>муниципального района Сергиевский Самарской области</w:t>
      </w:r>
    </w:p>
    <w:p w:rsidR="00A65C66" w:rsidRPr="00A65C66" w:rsidRDefault="00A65C66" w:rsidP="00A65C66">
      <w:pPr>
        <w:spacing w:after="0" w:line="240" w:lineRule="auto"/>
        <w:jc w:val="right"/>
        <w:rPr>
          <w:rFonts w:ascii="Times New Roman" w:hAnsi="Times New Roman"/>
          <w:i/>
          <w:sz w:val="12"/>
          <w:szCs w:val="12"/>
        </w:rPr>
      </w:pPr>
      <w:r w:rsidRPr="00A65C66">
        <w:rPr>
          <w:rFonts w:ascii="Times New Roman" w:hAnsi="Times New Roman"/>
          <w:i/>
          <w:sz w:val="12"/>
          <w:szCs w:val="12"/>
        </w:rPr>
        <w:t>№64</w:t>
      </w:r>
      <w:r>
        <w:rPr>
          <w:rFonts w:ascii="Times New Roman" w:hAnsi="Times New Roman"/>
          <w:i/>
          <w:sz w:val="12"/>
          <w:szCs w:val="12"/>
        </w:rPr>
        <w:t>4</w:t>
      </w:r>
      <w:r w:rsidRPr="00A65C66">
        <w:rPr>
          <w:rFonts w:ascii="Times New Roman" w:hAnsi="Times New Roman"/>
          <w:i/>
          <w:sz w:val="12"/>
          <w:szCs w:val="12"/>
        </w:rPr>
        <w:t xml:space="preserve"> от “08” мая 2015 г.</w:t>
      </w:r>
    </w:p>
    <w:p w:rsidR="0082715C" w:rsidRDefault="0082715C" w:rsidP="0082715C">
      <w:pPr>
        <w:spacing w:after="0" w:line="240" w:lineRule="auto"/>
        <w:jc w:val="center"/>
        <w:rPr>
          <w:rFonts w:ascii="Times New Roman" w:hAnsi="Times New Roman"/>
          <w:b/>
          <w:sz w:val="12"/>
          <w:szCs w:val="12"/>
        </w:rPr>
      </w:pPr>
      <w:r w:rsidRPr="0082715C">
        <w:rPr>
          <w:rFonts w:ascii="Times New Roman" w:hAnsi="Times New Roman"/>
          <w:b/>
          <w:sz w:val="12"/>
          <w:szCs w:val="12"/>
        </w:rPr>
        <w:t>Плата за содержание и ремонт жилого помещения для нанимателей жилых помещений по договорам социального найма</w:t>
      </w:r>
    </w:p>
    <w:p w:rsidR="0082715C" w:rsidRDefault="0082715C" w:rsidP="0082715C">
      <w:pPr>
        <w:spacing w:after="0" w:line="240" w:lineRule="auto"/>
        <w:jc w:val="center"/>
        <w:rPr>
          <w:rFonts w:ascii="Times New Roman" w:hAnsi="Times New Roman"/>
          <w:b/>
          <w:sz w:val="12"/>
          <w:szCs w:val="12"/>
        </w:rPr>
      </w:pPr>
      <w:r w:rsidRPr="0082715C">
        <w:rPr>
          <w:rFonts w:ascii="Times New Roman" w:hAnsi="Times New Roman"/>
          <w:b/>
          <w:sz w:val="12"/>
          <w:szCs w:val="12"/>
        </w:rPr>
        <w:t xml:space="preserve"> и договорам найма жилых помещений государственного и муниципального жилищного фонда и размера платы за содержание</w:t>
      </w:r>
    </w:p>
    <w:p w:rsidR="0082715C" w:rsidRDefault="0082715C" w:rsidP="0082715C">
      <w:pPr>
        <w:spacing w:after="0" w:line="240" w:lineRule="auto"/>
        <w:jc w:val="center"/>
        <w:rPr>
          <w:rFonts w:ascii="Times New Roman" w:hAnsi="Times New Roman"/>
          <w:b/>
          <w:sz w:val="12"/>
          <w:szCs w:val="12"/>
        </w:rPr>
      </w:pPr>
      <w:r w:rsidRPr="0082715C">
        <w:rPr>
          <w:rFonts w:ascii="Times New Roman" w:hAnsi="Times New Roman"/>
          <w:b/>
          <w:sz w:val="12"/>
          <w:szCs w:val="12"/>
        </w:rPr>
        <w:t xml:space="preserve"> и ремонт жилого помещения для собственников  жилых помещений, которые не приняли решение </w:t>
      </w:r>
    </w:p>
    <w:p w:rsidR="0082715C" w:rsidRPr="0082715C" w:rsidRDefault="0082715C" w:rsidP="0082715C">
      <w:pPr>
        <w:spacing w:after="0" w:line="240" w:lineRule="auto"/>
        <w:jc w:val="center"/>
        <w:rPr>
          <w:rFonts w:ascii="Times New Roman" w:hAnsi="Times New Roman"/>
          <w:b/>
          <w:sz w:val="12"/>
          <w:szCs w:val="12"/>
        </w:rPr>
      </w:pPr>
      <w:r w:rsidRPr="0082715C">
        <w:rPr>
          <w:rFonts w:ascii="Times New Roman" w:hAnsi="Times New Roman"/>
          <w:b/>
          <w:sz w:val="12"/>
          <w:szCs w:val="12"/>
        </w:rPr>
        <w:t>о выборе способа управления  многоквартирным домом</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754"/>
        <w:gridCol w:w="992"/>
        <w:gridCol w:w="709"/>
      </w:tblGrid>
      <w:tr w:rsidR="0082715C" w:rsidRPr="0082715C" w:rsidTr="003937C2">
        <w:trPr>
          <w:trHeight w:val="20"/>
        </w:trPr>
        <w:tc>
          <w:tcPr>
            <w:tcW w:w="5058"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Наименование услуги</w:t>
            </w:r>
          </w:p>
        </w:tc>
        <w:tc>
          <w:tcPr>
            <w:tcW w:w="754"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ед. измерения</w:t>
            </w: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Дата</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Сумма</w:t>
            </w:r>
          </w:p>
        </w:tc>
      </w:tr>
      <w:tr w:rsidR="0082715C" w:rsidRPr="0082715C" w:rsidTr="003937C2">
        <w:trPr>
          <w:trHeight w:val="20"/>
        </w:trPr>
        <w:tc>
          <w:tcPr>
            <w:tcW w:w="5058"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  Содержание и текущий ремонт жилья (жилые дома, имеющие все виды удобств, кроме лифта и мусоропровода, без вывоза мусора)</w:t>
            </w:r>
            <w:r>
              <w:rPr>
                <w:rFonts w:ascii="Times New Roman" w:hAnsi="Times New Roman"/>
                <w:sz w:val="12"/>
                <w:szCs w:val="12"/>
              </w:rPr>
              <w:t xml:space="preserve"> </w:t>
            </w:r>
            <w:r w:rsidRPr="0082715C">
              <w:rPr>
                <w:rFonts w:ascii="Times New Roman" w:hAnsi="Times New Roman"/>
                <w:sz w:val="12"/>
                <w:szCs w:val="12"/>
              </w:rPr>
              <w:t>в том числе:</w:t>
            </w:r>
          </w:p>
        </w:tc>
        <w:tc>
          <w:tcPr>
            <w:tcW w:w="754"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8,65</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10,44</w:t>
            </w:r>
          </w:p>
        </w:tc>
      </w:tr>
      <w:tr w:rsidR="0082715C" w:rsidRPr="0082715C" w:rsidTr="003937C2">
        <w:trPr>
          <w:trHeight w:val="20"/>
        </w:trPr>
        <w:tc>
          <w:tcPr>
            <w:tcW w:w="5058"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содержание  и текущий ремонт жилья</w:t>
            </w:r>
          </w:p>
        </w:tc>
        <w:tc>
          <w:tcPr>
            <w:tcW w:w="754"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7,40</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8,03</w:t>
            </w:r>
          </w:p>
        </w:tc>
      </w:tr>
      <w:tr w:rsidR="0082715C" w:rsidRPr="0082715C" w:rsidTr="003937C2">
        <w:trPr>
          <w:trHeight w:val="20"/>
        </w:trPr>
        <w:tc>
          <w:tcPr>
            <w:tcW w:w="5058"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услуга по управлению многоквартирным домом</w:t>
            </w:r>
          </w:p>
        </w:tc>
        <w:tc>
          <w:tcPr>
            <w:tcW w:w="754"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0,94</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1,02</w:t>
            </w:r>
          </w:p>
        </w:tc>
      </w:tr>
      <w:tr w:rsidR="0082715C" w:rsidRPr="0082715C" w:rsidTr="003937C2">
        <w:trPr>
          <w:trHeight w:val="20"/>
        </w:trPr>
        <w:tc>
          <w:tcPr>
            <w:tcW w:w="5058" w:type="dxa"/>
          </w:tcPr>
          <w:p w:rsidR="0082715C" w:rsidRPr="0082715C" w:rsidRDefault="0082715C" w:rsidP="0082715C">
            <w:pPr>
              <w:spacing w:after="0" w:line="240" w:lineRule="auto"/>
              <w:rPr>
                <w:rFonts w:ascii="Times New Roman" w:hAnsi="Times New Roman"/>
                <w:sz w:val="12"/>
                <w:szCs w:val="12"/>
              </w:rPr>
            </w:pPr>
            <w:proofErr w:type="spellStart"/>
            <w:r w:rsidRPr="0082715C">
              <w:rPr>
                <w:rFonts w:ascii="Times New Roman" w:hAnsi="Times New Roman"/>
                <w:sz w:val="12"/>
                <w:szCs w:val="12"/>
              </w:rPr>
              <w:t>Электрослужба</w:t>
            </w:r>
            <w:proofErr w:type="spellEnd"/>
          </w:p>
        </w:tc>
        <w:tc>
          <w:tcPr>
            <w:tcW w:w="754"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1,39</w:t>
            </w:r>
          </w:p>
        </w:tc>
      </w:tr>
      <w:tr w:rsidR="0082715C" w:rsidRPr="0082715C" w:rsidTr="003937C2">
        <w:trPr>
          <w:trHeight w:val="20"/>
        </w:trPr>
        <w:tc>
          <w:tcPr>
            <w:tcW w:w="5058"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2. Содержание и текущий ремонт жилья</w:t>
            </w:r>
            <w:r>
              <w:rPr>
                <w:rFonts w:ascii="Times New Roman" w:hAnsi="Times New Roman"/>
                <w:sz w:val="12"/>
                <w:szCs w:val="12"/>
              </w:rPr>
              <w:t xml:space="preserve"> </w:t>
            </w:r>
            <w:r w:rsidRPr="0082715C">
              <w:rPr>
                <w:rFonts w:ascii="Times New Roman" w:hAnsi="Times New Roman"/>
                <w:sz w:val="12"/>
                <w:szCs w:val="12"/>
              </w:rPr>
              <w:t>(жилые дома, деревянные, смешанные и из</w:t>
            </w:r>
            <w:r>
              <w:rPr>
                <w:rFonts w:ascii="Times New Roman" w:hAnsi="Times New Roman"/>
                <w:sz w:val="12"/>
                <w:szCs w:val="12"/>
              </w:rPr>
              <w:t xml:space="preserve"> </w:t>
            </w:r>
            <w:r w:rsidRPr="0082715C">
              <w:rPr>
                <w:rFonts w:ascii="Times New Roman" w:hAnsi="Times New Roman"/>
                <w:sz w:val="12"/>
                <w:szCs w:val="12"/>
              </w:rPr>
              <w:t>прочих материалов, имеющие не все виды  удобств без вывоза мусора)</w:t>
            </w:r>
            <w:r>
              <w:rPr>
                <w:rFonts w:ascii="Times New Roman" w:hAnsi="Times New Roman"/>
                <w:sz w:val="12"/>
                <w:szCs w:val="12"/>
              </w:rPr>
              <w:t xml:space="preserve"> </w:t>
            </w:r>
            <w:r w:rsidRPr="0082715C">
              <w:rPr>
                <w:rFonts w:ascii="Times New Roman" w:hAnsi="Times New Roman"/>
                <w:sz w:val="12"/>
                <w:szCs w:val="12"/>
              </w:rPr>
              <w:t>в том числе:</w:t>
            </w:r>
          </w:p>
        </w:tc>
        <w:tc>
          <w:tcPr>
            <w:tcW w:w="754"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5,10</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6,56</w:t>
            </w:r>
          </w:p>
        </w:tc>
      </w:tr>
      <w:tr w:rsidR="0082715C" w:rsidRPr="0082715C" w:rsidTr="003937C2">
        <w:trPr>
          <w:trHeight w:val="20"/>
        </w:trPr>
        <w:tc>
          <w:tcPr>
            <w:tcW w:w="5058" w:type="dxa"/>
            <w:vMerge w:val="restart"/>
          </w:tcPr>
          <w:p w:rsidR="0082715C" w:rsidRPr="0082715C" w:rsidRDefault="0082715C" w:rsidP="003937C2">
            <w:pPr>
              <w:spacing w:after="0" w:line="240" w:lineRule="auto"/>
              <w:rPr>
                <w:rFonts w:ascii="Times New Roman" w:hAnsi="Times New Roman"/>
                <w:sz w:val="12"/>
                <w:szCs w:val="12"/>
              </w:rPr>
            </w:pPr>
            <w:r w:rsidRPr="0082715C">
              <w:rPr>
                <w:rFonts w:ascii="Times New Roman" w:hAnsi="Times New Roman"/>
                <w:sz w:val="12"/>
                <w:szCs w:val="12"/>
              </w:rPr>
              <w:t>содержание и текущий ремонт жилья</w:t>
            </w:r>
          </w:p>
        </w:tc>
        <w:tc>
          <w:tcPr>
            <w:tcW w:w="754"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4,15</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Borders>
              <w:bottom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Borders>
              <w:bottom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4,15</w:t>
            </w:r>
          </w:p>
        </w:tc>
      </w:tr>
      <w:tr w:rsidR="0082715C" w:rsidRPr="0082715C" w:rsidTr="003937C2">
        <w:trPr>
          <w:trHeight w:val="20"/>
        </w:trPr>
        <w:tc>
          <w:tcPr>
            <w:tcW w:w="5058" w:type="dxa"/>
            <w:vMerge w:val="restart"/>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услуга по управлению многоквартирным домом</w:t>
            </w:r>
          </w:p>
        </w:tc>
        <w:tc>
          <w:tcPr>
            <w:tcW w:w="754" w:type="dxa"/>
            <w:vMerge w:val="restart"/>
            <w:tcBorders>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Borders>
              <w:top w:val="single" w:sz="4" w:space="0" w:color="auto"/>
              <w:left w:val="single" w:sz="4" w:space="0" w:color="auto"/>
              <w:bottom w:val="nil"/>
              <w:right w:val="single" w:sz="4" w:space="0" w:color="auto"/>
            </w:tcBorders>
          </w:tcPr>
          <w:p w:rsidR="0082715C" w:rsidRPr="0082715C" w:rsidRDefault="0082715C" w:rsidP="0082715C">
            <w:pPr>
              <w:spacing w:after="0" w:line="240" w:lineRule="auto"/>
              <w:rPr>
                <w:rFonts w:ascii="Times New Roman" w:hAnsi="Times New Roman"/>
                <w:sz w:val="12"/>
                <w:szCs w:val="12"/>
              </w:rPr>
            </w:pPr>
          </w:p>
        </w:tc>
        <w:tc>
          <w:tcPr>
            <w:tcW w:w="709" w:type="dxa"/>
            <w:tcBorders>
              <w:top w:val="single" w:sz="4" w:space="0" w:color="auto"/>
              <w:left w:val="single" w:sz="4" w:space="0" w:color="auto"/>
              <w:bottom w:val="nil"/>
              <w:right w:val="single" w:sz="4" w:space="0" w:color="auto"/>
            </w:tcBorders>
          </w:tcPr>
          <w:p w:rsidR="0082715C" w:rsidRPr="0082715C" w:rsidRDefault="0082715C" w:rsidP="0082715C">
            <w:pPr>
              <w:spacing w:after="0" w:line="240" w:lineRule="auto"/>
              <w:rPr>
                <w:rFonts w:ascii="Times New Roman" w:hAnsi="Times New Roman"/>
                <w:sz w:val="12"/>
                <w:szCs w:val="12"/>
              </w:rPr>
            </w:pP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Borders>
              <w:top w:val="nil"/>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 г.</w:t>
            </w:r>
          </w:p>
        </w:tc>
        <w:tc>
          <w:tcPr>
            <w:tcW w:w="709" w:type="dxa"/>
            <w:tcBorders>
              <w:top w:val="nil"/>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0,94</w:t>
            </w:r>
          </w:p>
        </w:tc>
      </w:tr>
      <w:tr w:rsidR="0082715C" w:rsidRPr="0082715C" w:rsidTr="003937C2">
        <w:trPr>
          <w:trHeight w:val="20"/>
        </w:trPr>
        <w:tc>
          <w:tcPr>
            <w:tcW w:w="5058" w:type="dxa"/>
            <w:vMerge/>
          </w:tcPr>
          <w:p w:rsidR="0082715C" w:rsidRPr="0082715C" w:rsidRDefault="0082715C" w:rsidP="0082715C">
            <w:pPr>
              <w:spacing w:after="0" w:line="240" w:lineRule="auto"/>
              <w:rPr>
                <w:rFonts w:ascii="Times New Roman" w:hAnsi="Times New Roman"/>
                <w:sz w:val="12"/>
                <w:szCs w:val="12"/>
              </w:rPr>
            </w:pPr>
          </w:p>
        </w:tc>
        <w:tc>
          <w:tcPr>
            <w:tcW w:w="754" w:type="dxa"/>
            <w:vMerge/>
          </w:tcPr>
          <w:p w:rsidR="0082715C" w:rsidRPr="0082715C" w:rsidRDefault="0082715C" w:rsidP="0082715C">
            <w:pPr>
              <w:spacing w:after="0" w:line="240" w:lineRule="auto"/>
              <w:rPr>
                <w:rFonts w:ascii="Times New Roman" w:hAnsi="Times New Roman"/>
                <w:sz w:val="12"/>
                <w:szCs w:val="12"/>
              </w:rPr>
            </w:pPr>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1,02</w:t>
            </w:r>
          </w:p>
        </w:tc>
      </w:tr>
      <w:tr w:rsidR="0082715C" w:rsidRPr="0082715C" w:rsidTr="003937C2">
        <w:trPr>
          <w:trHeight w:val="20"/>
        </w:trPr>
        <w:tc>
          <w:tcPr>
            <w:tcW w:w="5058" w:type="dxa"/>
          </w:tcPr>
          <w:p w:rsidR="0082715C" w:rsidRPr="0082715C" w:rsidRDefault="0082715C" w:rsidP="0082715C">
            <w:pPr>
              <w:spacing w:after="0" w:line="240" w:lineRule="auto"/>
              <w:rPr>
                <w:rFonts w:ascii="Times New Roman" w:hAnsi="Times New Roman"/>
                <w:sz w:val="12"/>
                <w:szCs w:val="12"/>
              </w:rPr>
            </w:pPr>
            <w:proofErr w:type="spellStart"/>
            <w:r w:rsidRPr="0082715C">
              <w:rPr>
                <w:rFonts w:ascii="Times New Roman" w:hAnsi="Times New Roman"/>
                <w:sz w:val="12"/>
                <w:szCs w:val="12"/>
              </w:rPr>
              <w:t>Электрослужба</w:t>
            </w:r>
            <w:proofErr w:type="spellEnd"/>
          </w:p>
        </w:tc>
        <w:tc>
          <w:tcPr>
            <w:tcW w:w="754" w:type="dxa"/>
          </w:tcPr>
          <w:p w:rsidR="0082715C" w:rsidRPr="0082715C" w:rsidRDefault="0082715C" w:rsidP="00ED4476">
            <w:pPr>
              <w:spacing w:after="0" w:line="240" w:lineRule="auto"/>
              <w:rPr>
                <w:rFonts w:ascii="Times New Roman" w:hAnsi="Times New Roman"/>
                <w:sz w:val="12"/>
                <w:szCs w:val="12"/>
              </w:rPr>
            </w:pPr>
            <w:r w:rsidRPr="0082715C">
              <w:rPr>
                <w:rFonts w:ascii="Times New Roman" w:hAnsi="Times New Roman"/>
                <w:sz w:val="12"/>
                <w:szCs w:val="12"/>
              </w:rPr>
              <w:t>руб./м</w:t>
            </w:r>
            <w:proofErr w:type="gramStart"/>
            <w:r w:rsidRPr="0082715C">
              <w:rPr>
                <w:rFonts w:ascii="Times New Roman" w:hAnsi="Times New Roman"/>
                <w:sz w:val="12"/>
                <w:szCs w:val="12"/>
                <w:vertAlign w:val="superscript"/>
              </w:rPr>
              <w:t>2</w:t>
            </w:r>
            <w:proofErr w:type="gramEnd"/>
          </w:p>
        </w:tc>
        <w:tc>
          <w:tcPr>
            <w:tcW w:w="992"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1,39</w:t>
            </w:r>
          </w:p>
        </w:tc>
      </w:tr>
      <w:tr w:rsidR="0082715C" w:rsidRPr="0082715C" w:rsidTr="003937C2">
        <w:trPr>
          <w:trHeight w:val="20"/>
        </w:trPr>
        <w:tc>
          <w:tcPr>
            <w:tcW w:w="5058" w:type="dxa"/>
            <w:vMerge w:val="restart"/>
            <w:tcBorders>
              <w:top w:val="single" w:sz="4" w:space="0" w:color="auto"/>
              <w:left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3. Вывоз твёрдых бытовых отходов</w:t>
            </w:r>
          </w:p>
        </w:tc>
        <w:tc>
          <w:tcPr>
            <w:tcW w:w="754" w:type="dxa"/>
            <w:vMerge w:val="restart"/>
            <w:tcBorders>
              <w:top w:val="single" w:sz="4" w:space="0" w:color="auto"/>
              <w:left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чел./мес.</w:t>
            </w:r>
          </w:p>
        </w:tc>
        <w:tc>
          <w:tcPr>
            <w:tcW w:w="992" w:type="dxa"/>
            <w:tcBorders>
              <w:top w:val="single" w:sz="4" w:space="0" w:color="auto"/>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01.01.2015г.</w:t>
            </w:r>
          </w:p>
        </w:tc>
        <w:tc>
          <w:tcPr>
            <w:tcW w:w="709" w:type="dxa"/>
            <w:tcBorders>
              <w:top w:val="single" w:sz="4" w:space="0" w:color="auto"/>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39,45</w:t>
            </w:r>
          </w:p>
        </w:tc>
      </w:tr>
      <w:tr w:rsidR="0082715C" w:rsidRPr="0082715C" w:rsidTr="003937C2">
        <w:trPr>
          <w:trHeight w:val="20"/>
        </w:trPr>
        <w:tc>
          <w:tcPr>
            <w:tcW w:w="5058" w:type="dxa"/>
            <w:vMerge/>
            <w:tcBorders>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p>
        </w:tc>
        <w:tc>
          <w:tcPr>
            <w:tcW w:w="754" w:type="dxa"/>
            <w:vMerge/>
            <w:tcBorders>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с 01.07.2015 г.</w:t>
            </w:r>
          </w:p>
        </w:tc>
        <w:tc>
          <w:tcPr>
            <w:tcW w:w="709" w:type="dxa"/>
            <w:tcBorders>
              <w:top w:val="single" w:sz="4" w:space="0" w:color="auto"/>
              <w:left w:val="single" w:sz="4" w:space="0" w:color="auto"/>
              <w:bottom w:val="single" w:sz="4" w:space="0" w:color="auto"/>
              <w:right w:val="single" w:sz="4" w:space="0" w:color="auto"/>
            </w:tcBorders>
          </w:tcPr>
          <w:p w:rsidR="0082715C" w:rsidRPr="0082715C" w:rsidRDefault="0082715C" w:rsidP="0082715C">
            <w:pPr>
              <w:spacing w:after="0" w:line="240" w:lineRule="auto"/>
              <w:rPr>
                <w:rFonts w:ascii="Times New Roman" w:hAnsi="Times New Roman"/>
                <w:sz w:val="12"/>
                <w:szCs w:val="12"/>
              </w:rPr>
            </w:pPr>
            <w:r w:rsidRPr="0082715C">
              <w:rPr>
                <w:rFonts w:ascii="Times New Roman" w:hAnsi="Times New Roman"/>
                <w:sz w:val="12"/>
                <w:szCs w:val="12"/>
              </w:rPr>
              <w:t>42,80</w:t>
            </w:r>
          </w:p>
        </w:tc>
      </w:tr>
    </w:tbl>
    <w:p w:rsidR="004A04F0" w:rsidRDefault="004A04F0" w:rsidP="00476836">
      <w:pPr>
        <w:spacing w:after="0" w:line="240" w:lineRule="auto"/>
        <w:jc w:val="both"/>
        <w:rPr>
          <w:rFonts w:ascii="Times New Roman" w:hAnsi="Times New Roman"/>
          <w:sz w:val="12"/>
          <w:szCs w:val="12"/>
        </w:rPr>
      </w:pPr>
    </w:p>
    <w:p w:rsidR="00C50C67" w:rsidRPr="00C50C67" w:rsidRDefault="00C50C67" w:rsidP="00C50C67">
      <w:pPr>
        <w:spacing w:after="0" w:line="240" w:lineRule="auto"/>
        <w:jc w:val="center"/>
        <w:rPr>
          <w:rFonts w:ascii="Times New Roman" w:hAnsi="Times New Roman"/>
          <w:b/>
          <w:sz w:val="12"/>
          <w:szCs w:val="12"/>
        </w:rPr>
      </w:pPr>
      <w:r w:rsidRPr="00C50C67">
        <w:rPr>
          <w:rFonts w:ascii="Times New Roman" w:hAnsi="Times New Roman"/>
          <w:b/>
          <w:sz w:val="12"/>
          <w:szCs w:val="12"/>
        </w:rPr>
        <w:t>АДМИНИСТРАЦИЯ</w:t>
      </w:r>
    </w:p>
    <w:p w:rsidR="00C50C67" w:rsidRPr="00C50C67" w:rsidRDefault="00C50C67" w:rsidP="00C50C67">
      <w:pPr>
        <w:spacing w:after="0" w:line="240" w:lineRule="auto"/>
        <w:jc w:val="center"/>
        <w:rPr>
          <w:rFonts w:ascii="Times New Roman" w:hAnsi="Times New Roman"/>
          <w:b/>
          <w:sz w:val="12"/>
          <w:szCs w:val="12"/>
        </w:rPr>
      </w:pPr>
      <w:r w:rsidRPr="00C50C67">
        <w:rPr>
          <w:rFonts w:ascii="Times New Roman" w:hAnsi="Times New Roman"/>
          <w:b/>
          <w:sz w:val="12"/>
          <w:szCs w:val="12"/>
        </w:rPr>
        <w:t>МУНИЦИПАЛЬНОГО РАЙОНА СЕРГИЕВСКИЙ</w:t>
      </w:r>
    </w:p>
    <w:p w:rsidR="00C50C67" w:rsidRPr="00C50C67" w:rsidRDefault="00C50C67" w:rsidP="00C50C67">
      <w:pPr>
        <w:spacing w:after="0" w:line="240" w:lineRule="auto"/>
        <w:jc w:val="center"/>
        <w:rPr>
          <w:rFonts w:ascii="Times New Roman" w:hAnsi="Times New Roman"/>
          <w:b/>
          <w:sz w:val="12"/>
          <w:szCs w:val="12"/>
        </w:rPr>
      </w:pPr>
      <w:r w:rsidRPr="00C50C67">
        <w:rPr>
          <w:rFonts w:ascii="Times New Roman" w:hAnsi="Times New Roman"/>
          <w:b/>
          <w:sz w:val="12"/>
          <w:szCs w:val="12"/>
        </w:rPr>
        <w:t>САМАРСКОЙ ОБЛАСТИ</w:t>
      </w:r>
    </w:p>
    <w:p w:rsidR="00C50C67" w:rsidRPr="00C50C67" w:rsidRDefault="00C50C67" w:rsidP="00C50C67">
      <w:pPr>
        <w:spacing w:after="0" w:line="240" w:lineRule="auto"/>
        <w:jc w:val="center"/>
        <w:rPr>
          <w:rFonts w:ascii="Times New Roman" w:hAnsi="Times New Roman"/>
          <w:sz w:val="12"/>
          <w:szCs w:val="12"/>
        </w:rPr>
      </w:pPr>
    </w:p>
    <w:p w:rsidR="00C50C67" w:rsidRPr="00C50C67" w:rsidRDefault="00C50C67" w:rsidP="00C50C67">
      <w:pPr>
        <w:spacing w:after="0" w:line="240" w:lineRule="auto"/>
        <w:jc w:val="center"/>
        <w:rPr>
          <w:rFonts w:ascii="Times New Roman" w:hAnsi="Times New Roman"/>
          <w:sz w:val="12"/>
          <w:szCs w:val="12"/>
        </w:rPr>
      </w:pPr>
      <w:r w:rsidRPr="00C50C67">
        <w:rPr>
          <w:rFonts w:ascii="Times New Roman" w:hAnsi="Times New Roman"/>
          <w:sz w:val="12"/>
          <w:szCs w:val="12"/>
        </w:rPr>
        <w:t>ПОСТАНОВЛЕНИЕ</w:t>
      </w:r>
    </w:p>
    <w:p w:rsidR="00C50C67" w:rsidRPr="00C50C67" w:rsidRDefault="00C50C67" w:rsidP="00C50C67">
      <w:pPr>
        <w:spacing w:after="0" w:line="240" w:lineRule="auto"/>
        <w:jc w:val="center"/>
        <w:rPr>
          <w:rFonts w:ascii="Times New Roman" w:hAnsi="Times New Roman"/>
          <w:sz w:val="12"/>
          <w:szCs w:val="12"/>
        </w:rPr>
      </w:pPr>
      <w:r>
        <w:rPr>
          <w:rFonts w:ascii="Times New Roman" w:hAnsi="Times New Roman"/>
          <w:sz w:val="12"/>
          <w:szCs w:val="12"/>
        </w:rPr>
        <w:t>12</w:t>
      </w:r>
      <w:r w:rsidRPr="00C50C67">
        <w:rPr>
          <w:rFonts w:ascii="Times New Roman" w:hAnsi="Times New Roman"/>
          <w:sz w:val="12"/>
          <w:szCs w:val="12"/>
        </w:rPr>
        <w:t xml:space="preserve"> мая 2015г.                                                                                                                                                                                                      </w:t>
      </w:r>
      <w:r>
        <w:rPr>
          <w:rFonts w:ascii="Times New Roman" w:hAnsi="Times New Roman"/>
          <w:sz w:val="12"/>
          <w:szCs w:val="12"/>
        </w:rPr>
        <w:t xml:space="preserve">                   №648</w:t>
      </w:r>
    </w:p>
    <w:p w:rsidR="004A04F0" w:rsidRPr="00FC6347" w:rsidRDefault="00FC6347" w:rsidP="00FC6347">
      <w:pPr>
        <w:spacing w:after="0" w:line="240" w:lineRule="auto"/>
        <w:jc w:val="center"/>
        <w:rPr>
          <w:rFonts w:ascii="Times New Roman" w:hAnsi="Times New Roman"/>
          <w:b/>
          <w:sz w:val="12"/>
          <w:szCs w:val="12"/>
        </w:rPr>
      </w:pPr>
      <w:r w:rsidRPr="00FC6347">
        <w:rPr>
          <w:rFonts w:ascii="Times New Roman" w:hAnsi="Times New Roman"/>
          <w:b/>
          <w:sz w:val="12"/>
          <w:szCs w:val="12"/>
        </w:rPr>
        <w:t>О внесении изменений в Приложение № 1 к постановлению администрации муни</w:t>
      </w:r>
      <w:r>
        <w:rPr>
          <w:rFonts w:ascii="Times New Roman" w:hAnsi="Times New Roman"/>
          <w:b/>
          <w:sz w:val="12"/>
          <w:szCs w:val="12"/>
        </w:rPr>
        <w:t>ципального района Сергиевский №</w:t>
      </w:r>
      <w:r w:rsidRPr="00FC6347">
        <w:rPr>
          <w:rFonts w:ascii="Times New Roman" w:hAnsi="Times New Roman"/>
          <w:b/>
          <w:sz w:val="12"/>
          <w:szCs w:val="12"/>
        </w:rPr>
        <w:t>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4A04F0" w:rsidRDefault="004A04F0" w:rsidP="00476836">
      <w:pPr>
        <w:spacing w:after="0" w:line="240" w:lineRule="auto"/>
        <w:jc w:val="both"/>
        <w:rPr>
          <w:rFonts w:ascii="Times New Roman" w:hAnsi="Times New Roman"/>
          <w:sz w:val="12"/>
          <w:szCs w:val="12"/>
        </w:rPr>
      </w:pPr>
    </w:p>
    <w:p w:rsidR="00FC6347" w:rsidRPr="00FC6347" w:rsidRDefault="00FC6347" w:rsidP="00FC6347">
      <w:pPr>
        <w:spacing w:after="0" w:line="240" w:lineRule="auto"/>
        <w:ind w:firstLine="284"/>
        <w:jc w:val="both"/>
        <w:rPr>
          <w:rFonts w:ascii="Times New Roman" w:hAnsi="Times New Roman"/>
          <w:sz w:val="12"/>
          <w:szCs w:val="12"/>
        </w:rPr>
      </w:pPr>
      <w:proofErr w:type="gramStart"/>
      <w:r w:rsidRPr="00FC6347">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2013-2020 годы,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w:t>
      </w:r>
      <w:proofErr w:type="gramEnd"/>
      <w:r w:rsidRPr="00FC6347">
        <w:rPr>
          <w:rFonts w:ascii="Times New Roman" w:hAnsi="Times New Roman"/>
          <w:sz w:val="12"/>
          <w:szCs w:val="12"/>
        </w:rPr>
        <w:t xml:space="preserve">, государственной программы Самарской области «Устойчивое развитие сельских территорий Самарской области на 2014 -2017 годы и на период до 2020 года», администрация муниципального района Сергиевский </w:t>
      </w:r>
    </w:p>
    <w:p w:rsidR="00FC6347" w:rsidRPr="00FC6347" w:rsidRDefault="00FC6347" w:rsidP="00FC6347">
      <w:pPr>
        <w:spacing w:after="0" w:line="240" w:lineRule="auto"/>
        <w:ind w:firstLine="284"/>
        <w:jc w:val="both"/>
        <w:rPr>
          <w:rFonts w:ascii="Times New Roman" w:hAnsi="Times New Roman"/>
          <w:b/>
          <w:sz w:val="12"/>
          <w:szCs w:val="12"/>
        </w:rPr>
      </w:pPr>
      <w:r w:rsidRPr="00FC6347">
        <w:rPr>
          <w:rFonts w:ascii="Times New Roman" w:hAnsi="Times New Roman"/>
          <w:b/>
          <w:sz w:val="12"/>
          <w:szCs w:val="12"/>
        </w:rPr>
        <w:t>ПОСТАНОВЛЯЕТ:</w:t>
      </w:r>
    </w:p>
    <w:p w:rsidR="00FC6347" w:rsidRPr="00FC6347" w:rsidRDefault="00FC6347" w:rsidP="00FC6347">
      <w:pPr>
        <w:spacing w:after="0" w:line="240" w:lineRule="auto"/>
        <w:ind w:firstLine="284"/>
        <w:jc w:val="both"/>
        <w:rPr>
          <w:rFonts w:ascii="Times New Roman" w:hAnsi="Times New Roman"/>
          <w:sz w:val="12"/>
          <w:szCs w:val="12"/>
        </w:rPr>
      </w:pPr>
    </w:p>
    <w:p w:rsidR="00FC6347" w:rsidRPr="00FC6347" w:rsidRDefault="00FC6347" w:rsidP="00FC6347">
      <w:pPr>
        <w:spacing w:after="0" w:line="240" w:lineRule="auto"/>
        <w:ind w:firstLine="284"/>
        <w:jc w:val="both"/>
        <w:rPr>
          <w:rFonts w:ascii="Times New Roman" w:hAnsi="Times New Roman"/>
          <w:sz w:val="12"/>
          <w:szCs w:val="12"/>
        </w:rPr>
      </w:pPr>
      <w:r w:rsidRPr="00FC6347">
        <w:rPr>
          <w:rFonts w:ascii="Times New Roman" w:hAnsi="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w:t>
      </w:r>
      <w:r w:rsidRPr="00FC6347">
        <w:rPr>
          <w:rFonts w:ascii="Times New Roman" w:hAnsi="Times New Roman"/>
          <w:b/>
          <w:sz w:val="12"/>
          <w:szCs w:val="12"/>
        </w:rPr>
        <w:t>–</w:t>
      </w:r>
      <w:r w:rsidRPr="00FC6347">
        <w:rPr>
          <w:rFonts w:ascii="Times New Roman" w:hAnsi="Times New Roman"/>
          <w:sz w:val="12"/>
          <w:szCs w:val="12"/>
        </w:rPr>
        <w:t>2020 годы» (далее - Программа) следующего содержания:</w:t>
      </w:r>
    </w:p>
    <w:p w:rsidR="00FC6347" w:rsidRPr="00FC6347" w:rsidRDefault="00FC6347" w:rsidP="00FC6347">
      <w:pPr>
        <w:spacing w:after="0" w:line="240" w:lineRule="auto"/>
        <w:ind w:firstLine="284"/>
        <w:jc w:val="both"/>
        <w:rPr>
          <w:rFonts w:ascii="Times New Roman" w:hAnsi="Times New Roman"/>
          <w:sz w:val="12"/>
          <w:szCs w:val="12"/>
        </w:rPr>
      </w:pPr>
      <w:r w:rsidRPr="00FC6347">
        <w:rPr>
          <w:rFonts w:ascii="Times New Roman" w:hAnsi="Times New Roman"/>
          <w:sz w:val="12"/>
          <w:szCs w:val="12"/>
        </w:rPr>
        <w:t>1.1. В Паспорте Программы позицию «Важнейшие целевые индикаторы и показатели Программы», изложить в следующей редакции:</w:t>
      </w:r>
    </w:p>
    <w:p w:rsidR="00FC6347" w:rsidRPr="00FC6347" w:rsidRDefault="00FC6347" w:rsidP="00FC6347">
      <w:pPr>
        <w:spacing w:after="0" w:line="240" w:lineRule="auto"/>
        <w:ind w:firstLine="284"/>
        <w:jc w:val="both"/>
        <w:rPr>
          <w:rFonts w:ascii="Times New Roman" w:hAnsi="Times New Roman"/>
          <w:sz w:val="12"/>
          <w:szCs w:val="12"/>
        </w:rPr>
      </w:pPr>
      <w:proofErr w:type="gramStart"/>
      <w:r w:rsidRPr="00FC6347">
        <w:rPr>
          <w:rFonts w:ascii="Times New Roman" w:hAnsi="Times New Roman"/>
          <w:sz w:val="12"/>
          <w:szCs w:val="12"/>
        </w:rPr>
        <w:t>«- индекс производства продукции сельского хозяйства в хозяйствах всех категорий (в сопоставимых ценах); индекс физического объема инвестиций в основной капитал сельского хозяйства; рентабельность сельскохозяйственных организаций (с учетом субсидий);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производство продукции растениеводства в хозяйствах всех категорий: зерновые и зернобобовые;</w:t>
      </w:r>
      <w:proofErr w:type="gramEnd"/>
      <w:r w:rsidRPr="00FC6347">
        <w:rPr>
          <w:rFonts w:ascii="Times New Roman" w:hAnsi="Times New Roman"/>
          <w:sz w:val="12"/>
          <w:szCs w:val="12"/>
        </w:rPr>
        <w:t xml:space="preserve"> </w:t>
      </w:r>
      <w:proofErr w:type="gramStart"/>
      <w:r w:rsidRPr="00FC6347">
        <w:rPr>
          <w:rFonts w:ascii="Times New Roman" w:hAnsi="Times New Roman"/>
          <w:sz w:val="12"/>
          <w:szCs w:val="12"/>
        </w:rPr>
        <w:t>картофель; удельный вес застрахованных посевных площадей в общей посевной площади; удельный вес площади, засеваемой элитными удельный вес площади, засеиваемой элитными семенами, в общей площади посевов; внесение минеральных удобрений на 1 гектар посевной площади; вовлечение в сельскохозяйственный оборот неиспользуемых сельскохозяйственных угодий; площадь закладки многолетних насаждений; площадь раскорчеванных садов в возрасте более 30 лет от года закладки;</w:t>
      </w:r>
      <w:proofErr w:type="gramEnd"/>
      <w:r w:rsidRPr="00FC6347">
        <w:rPr>
          <w:rFonts w:ascii="Times New Roman" w:hAnsi="Times New Roman"/>
          <w:sz w:val="12"/>
          <w:szCs w:val="12"/>
        </w:rPr>
        <w:t xml:space="preserve"> </w:t>
      </w:r>
      <w:proofErr w:type="gramStart"/>
      <w:r w:rsidRPr="00FC6347">
        <w:rPr>
          <w:rFonts w:ascii="Times New Roman" w:hAnsi="Times New Roman"/>
          <w:sz w:val="12"/>
          <w:szCs w:val="12"/>
        </w:rPr>
        <w:t xml:space="preserve">производство скота и птицы на убой в хозяйствах всех категорий (в живом весе); производство молока в хозяйствах всех категорий; маточное поголовье овец и коз в сельскохозяйственных организациях, крестьянских (фермерских) хозяйствах, включая индивидуальных предпринимателей; объемы приобретения новой техники, сельскохозяйственными товаропроизводителями всех форм собственности (включая ЛПХ): тракторы, зерноуборочные комбайны, кормоуборочные комбайны; </w:t>
      </w:r>
      <w:proofErr w:type="spellStart"/>
      <w:r w:rsidRPr="00FC6347">
        <w:rPr>
          <w:rFonts w:ascii="Times New Roman" w:hAnsi="Times New Roman"/>
          <w:sz w:val="12"/>
          <w:szCs w:val="12"/>
        </w:rPr>
        <w:t>энергообеспеченность</w:t>
      </w:r>
      <w:proofErr w:type="spellEnd"/>
      <w:r w:rsidRPr="00FC6347">
        <w:rPr>
          <w:rFonts w:ascii="Times New Roman" w:hAnsi="Times New Roman"/>
          <w:sz w:val="12"/>
          <w:szCs w:val="12"/>
        </w:rPr>
        <w:t xml:space="preserve"> сельскохозяйственных организаций на 100 га посевной площади;</w:t>
      </w:r>
      <w:proofErr w:type="gramEnd"/>
      <w:r w:rsidRPr="00FC6347">
        <w:rPr>
          <w:rFonts w:ascii="Times New Roman" w:hAnsi="Times New Roman"/>
          <w:sz w:val="12"/>
          <w:szCs w:val="12"/>
        </w:rPr>
        <w:t xml:space="preserve"> ввод (приобретение) жилья для граждан, проживающих в сельской местности, в том числе для молодых семей и молодых специалистов на селе; в том числе для молодых семей и молодых специалистов на селе; уровень газификации домов (квартир) сетевым газом; уровень обеспеченности сельского населения питьевой водой».</w:t>
      </w:r>
    </w:p>
    <w:p w:rsidR="00FC6347" w:rsidRPr="00FC6347" w:rsidRDefault="00FC6347" w:rsidP="00FC6347">
      <w:pPr>
        <w:spacing w:after="0" w:line="240" w:lineRule="auto"/>
        <w:ind w:firstLine="284"/>
        <w:jc w:val="both"/>
        <w:rPr>
          <w:rFonts w:ascii="Times New Roman" w:hAnsi="Times New Roman"/>
          <w:bCs/>
          <w:sz w:val="12"/>
          <w:szCs w:val="12"/>
        </w:rPr>
      </w:pPr>
      <w:r w:rsidRPr="00FC6347">
        <w:rPr>
          <w:rFonts w:ascii="Times New Roman" w:hAnsi="Times New Roman"/>
          <w:sz w:val="12"/>
          <w:szCs w:val="12"/>
        </w:rPr>
        <w:t xml:space="preserve">1.2.  </w:t>
      </w:r>
      <w:r w:rsidRPr="00FC6347">
        <w:rPr>
          <w:rFonts w:ascii="Times New Roman" w:hAnsi="Times New Roman"/>
          <w:bCs/>
          <w:sz w:val="12"/>
          <w:szCs w:val="12"/>
        </w:rPr>
        <w:t xml:space="preserve">В тексте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 </w:t>
      </w:r>
    </w:p>
    <w:p w:rsidR="00FC6347" w:rsidRPr="00FC6347" w:rsidRDefault="00FC6347" w:rsidP="00FC6347">
      <w:pPr>
        <w:spacing w:after="0" w:line="240" w:lineRule="auto"/>
        <w:ind w:firstLine="284"/>
        <w:jc w:val="both"/>
        <w:rPr>
          <w:rFonts w:ascii="Times New Roman" w:hAnsi="Times New Roman"/>
          <w:sz w:val="12"/>
          <w:szCs w:val="12"/>
        </w:rPr>
      </w:pPr>
      <w:r w:rsidRPr="00FC6347">
        <w:rPr>
          <w:rFonts w:ascii="Times New Roman" w:hAnsi="Times New Roman"/>
          <w:sz w:val="12"/>
          <w:szCs w:val="12"/>
        </w:rPr>
        <w:t>2. Опубликовать настоящее постановление в газете «Сергиевский вестник».</w:t>
      </w:r>
    </w:p>
    <w:p w:rsidR="00FC6347" w:rsidRPr="00FC6347" w:rsidRDefault="00FC6347" w:rsidP="00FC6347">
      <w:pPr>
        <w:spacing w:after="0" w:line="240" w:lineRule="auto"/>
        <w:ind w:firstLine="284"/>
        <w:jc w:val="both"/>
        <w:rPr>
          <w:rFonts w:ascii="Times New Roman" w:hAnsi="Times New Roman"/>
          <w:sz w:val="12"/>
          <w:szCs w:val="12"/>
        </w:rPr>
      </w:pPr>
      <w:r w:rsidRPr="00FC6347">
        <w:rPr>
          <w:rFonts w:ascii="Times New Roman" w:hAnsi="Times New Roman"/>
          <w:sz w:val="12"/>
          <w:szCs w:val="12"/>
        </w:rPr>
        <w:t>3. Настоящее постановление вступает в силу с момента официального опубликования.</w:t>
      </w:r>
    </w:p>
    <w:p w:rsidR="00FC6347" w:rsidRPr="00FC6347" w:rsidRDefault="00FC6347" w:rsidP="00FC6347">
      <w:pPr>
        <w:spacing w:after="0" w:line="240" w:lineRule="auto"/>
        <w:ind w:firstLine="284"/>
        <w:jc w:val="both"/>
        <w:rPr>
          <w:rFonts w:ascii="Times New Roman" w:hAnsi="Times New Roman"/>
          <w:sz w:val="12"/>
          <w:szCs w:val="12"/>
        </w:rPr>
      </w:pPr>
      <w:r w:rsidRPr="00FC6347">
        <w:rPr>
          <w:rFonts w:ascii="Times New Roman" w:hAnsi="Times New Roman"/>
          <w:sz w:val="12"/>
          <w:szCs w:val="12"/>
        </w:rPr>
        <w:t xml:space="preserve">4. </w:t>
      </w:r>
      <w:proofErr w:type="gramStart"/>
      <w:r w:rsidRPr="00FC6347">
        <w:rPr>
          <w:rFonts w:ascii="Times New Roman" w:hAnsi="Times New Roman"/>
          <w:sz w:val="12"/>
          <w:szCs w:val="12"/>
        </w:rPr>
        <w:t>Контроль за</w:t>
      </w:r>
      <w:proofErr w:type="gramEnd"/>
      <w:r w:rsidRPr="00FC6347">
        <w:rPr>
          <w:rFonts w:ascii="Times New Roman" w:hAnsi="Times New Roman"/>
          <w:sz w:val="12"/>
          <w:szCs w:val="12"/>
        </w:rPr>
        <w:t xml:space="preserve"> выполнением настоящего постановлением возложить   на заместителя    Главы  администрации муниципального района Сергиевский Чернова А.Е.</w:t>
      </w:r>
    </w:p>
    <w:p w:rsidR="00FC6347" w:rsidRPr="00FC6347" w:rsidRDefault="00FC6347" w:rsidP="00FC6347">
      <w:pPr>
        <w:spacing w:after="0" w:line="240" w:lineRule="auto"/>
        <w:jc w:val="right"/>
        <w:rPr>
          <w:rFonts w:ascii="Times New Roman" w:hAnsi="Times New Roman"/>
          <w:sz w:val="12"/>
          <w:szCs w:val="12"/>
        </w:rPr>
      </w:pPr>
      <w:r w:rsidRPr="00FC6347">
        <w:rPr>
          <w:rFonts w:ascii="Times New Roman" w:hAnsi="Times New Roman"/>
          <w:sz w:val="12"/>
          <w:szCs w:val="12"/>
        </w:rPr>
        <w:t>Глава администрации</w:t>
      </w:r>
    </w:p>
    <w:p w:rsidR="00FC6347" w:rsidRDefault="00FC6347" w:rsidP="00FC6347">
      <w:pPr>
        <w:spacing w:after="0" w:line="240" w:lineRule="auto"/>
        <w:jc w:val="right"/>
        <w:rPr>
          <w:rFonts w:ascii="Times New Roman" w:hAnsi="Times New Roman"/>
          <w:sz w:val="12"/>
          <w:szCs w:val="12"/>
        </w:rPr>
      </w:pPr>
      <w:r w:rsidRPr="00FC6347">
        <w:rPr>
          <w:rFonts w:ascii="Times New Roman" w:hAnsi="Times New Roman"/>
          <w:sz w:val="12"/>
          <w:szCs w:val="12"/>
        </w:rPr>
        <w:t>муниципального района Сергиевский</w:t>
      </w:r>
    </w:p>
    <w:p w:rsidR="00FC6347" w:rsidRPr="00FC6347" w:rsidRDefault="00FC6347" w:rsidP="00FC6347">
      <w:pPr>
        <w:spacing w:after="0" w:line="240" w:lineRule="auto"/>
        <w:jc w:val="right"/>
        <w:rPr>
          <w:rFonts w:ascii="Times New Roman" w:hAnsi="Times New Roman"/>
          <w:sz w:val="12"/>
          <w:szCs w:val="12"/>
        </w:rPr>
      </w:pPr>
      <w:r w:rsidRPr="00FC6347">
        <w:rPr>
          <w:rFonts w:ascii="Times New Roman" w:hAnsi="Times New Roman"/>
          <w:sz w:val="12"/>
          <w:szCs w:val="12"/>
        </w:rPr>
        <w:t>А.А. Веселов</w:t>
      </w:r>
    </w:p>
    <w:p w:rsidR="00E83CFC" w:rsidRDefault="00E83CFC" w:rsidP="00476836">
      <w:pPr>
        <w:spacing w:after="0" w:line="240" w:lineRule="auto"/>
        <w:jc w:val="both"/>
        <w:rPr>
          <w:rFonts w:ascii="Times New Roman" w:hAnsi="Times New Roman"/>
          <w:sz w:val="12"/>
          <w:szCs w:val="12"/>
        </w:rPr>
      </w:pPr>
    </w:p>
    <w:p w:rsidR="00E83CFC" w:rsidRPr="00E83CFC" w:rsidRDefault="00E83CFC" w:rsidP="00E83CFC">
      <w:pPr>
        <w:spacing w:after="0" w:line="240" w:lineRule="auto"/>
        <w:jc w:val="right"/>
        <w:rPr>
          <w:rFonts w:ascii="Times New Roman" w:hAnsi="Times New Roman"/>
          <w:i/>
          <w:sz w:val="12"/>
          <w:szCs w:val="12"/>
        </w:rPr>
      </w:pPr>
      <w:r w:rsidRPr="00E83CFC">
        <w:rPr>
          <w:rFonts w:ascii="Times New Roman" w:hAnsi="Times New Roman"/>
          <w:i/>
          <w:sz w:val="12"/>
          <w:szCs w:val="12"/>
        </w:rPr>
        <w:t xml:space="preserve">Приложение </w:t>
      </w:r>
      <w:r>
        <w:rPr>
          <w:rFonts w:ascii="Times New Roman" w:hAnsi="Times New Roman"/>
          <w:i/>
          <w:sz w:val="12"/>
          <w:szCs w:val="12"/>
        </w:rPr>
        <w:t>№1</w:t>
      </w:r>
    </w:p>
    <w:p w:rsidR="00E83CFC" w:rsidRPr="00E83CFC" w:rsidRDefault="00E83CFC" w:rsidP="00E83CFC">
      <w:pPr>
        <w:spacing w:after="0" w:line="240" w:lineRule="auto"/>
        <w:jc w:val="right"/>
        <w:rPr>
          <w:rFonts w:ascii="Times New Roman" w:hAnsi="Times New Roman"/>
          <w:i/>
          <w:sz w:val="12"/>
          <w:szCs w:val="12"/>
        </w:rPr>
      </w:pPr>
      <w:r w:rsidRPr="00E83CFC">
        <w:rPr>
          <w:rFonts w:ascii="Times New Roman" w:hAnsi="Times New Roman"/>
          <w:i/>
          <w:sz w:val="12"/>
          <w:szCs w:val="12"/>
        </w:rPr>
        <w:t>к постановлению администрации</w:t>
      </w:r>
    </w:p>
    <w:p w:rsidR="00E83CFC" w:rsidRPr="00E83CFC" w:rsidRDefault="00E83CFC" w:rsidP="00E83CFC">
      <w:pPr>
        <w:spacing w:after="0" w:line="240" w:lineRule="auto"/>
        <w:jc w:val="right"/>
        <w:rPr>
          <w:rFonts w:ascii="Times New Roman" w:hAnsi="Times New Roman"/>
          <w:i/>
          <w:sz w:val="12"/>
          <w:szCs w:val="12"/>
        </w:rPr>
      </w:pPr>
      <w:r w:rsidRPr="00E83CFC">
        <w:rPr>
          <w:rFonts w:ascii="Times New Roman" w:hAnsi="Times New Roman"/>
          <w:i/>
          <w:sz w:val="12"/>
          <w:szCs w:val="12"/>
        </w:rPr>
        <w:t>муниципального района Сергиевский Самарской области</w:t>
      </w:r>
    </w:p>
    <w:p w:rsidR="00E83CFC" w:rsidRPr="00E83CFC" w:rsidRDefault="00E83CFC" w:rsidP="00E83CFC">
      <w:pPr>
        <w:spacing w:after="0" w:line="240" w:lineRule="auto"/>
        <w:jc w:val="right"/>
        <w:rPr>
          <w:rFonts w:ascii="Times New Roman" w:hAnsi="Times New Roman"/>
          <w:i/>
          <w:sz w:val="12"/>
          <w:szCs w:val="12"/>
        </w:rPr>
      </w:pPr>
      <w:r w:rsidRPr="00E83CFC">
        <w:rPr>
          <w:rFonts w:ascii="Times New Roman" w:hAnsi="Times New Roman"/>
          <w:i/>
          <w:sz w:val="12"/>
          <w:szCs w:val="12"/>
        </w:rPr>
        <w:t>№64</w:t>
      </w:r>
      <w:r>
        <w:rPr>
          <w:rFonts w:ascii="Times New Roman" w:hAnsi="Times New Roman"/>
          <w:i/>
          <w:sz w:val="12"/>
          <w:szCs w:val="12"/>
        </w:rPr>
        <w:t>8</w:t>
      </w:r>
      <w:r w:rsidR="00B15491">
        <w:rPr>
          <w:rFonts w:ascii="Times New Roman" w:hAnsi="Times New Roman"/>
          <w:i/>
          <w:sz w:val="12"/>
          <w:szCs w:val="12"/>
        </w:rPr>
        <w:t xml:space="preserve"> </w:t>
      </w:r>
      <w:r w:rsidRPr="00E83CFC">
        <w:rPr>
          <w:rFonts w:ascii="Times New Roman" w:hAnsi="Times New Roman"/>
          <w:i/>
          <w:sz w:val="12"/>
          <w:szCs w:val="12"/>
        </w:rPr>
        <w:t>от “</w:t>
      </w:r>
      <w:r>
        <w:rPr>
          <w:rFonts w:ascii="Times New Roman" w:hAnsi="Times New Roman"/>
          <w:i/>
          <w:sz w:val="12"/>
          <w:szCs w:val="12"/>
        </w:rPr>
        <w:t>12</w:t>
      </w:r>
      <w:r w:rsidRPr="00E83CFC">
        <w:rPr>
          <w:rFonts w:ascii="Times New Roman" w:hAnsi="Times New Roman"/>
          <w:i/>
          <w:sz w:val="12"/>
          <w:szCs w:val="12"/>
        </w:rPr>
        <w:t>” мая 2015 г.</w:t>
      </w:r>
    </w:p>
    <w:p w:rsidR="00CC5486" w:rsidRDefault="00CC5486" w:rsidP="00B61F06">
      <w:pPr>
        <w:spacing w:after="0" w:line="240" w:lineRule="auto"/>
        <w:jc w:val="center"/>
        <w:rPr>
          <w:rFonts w:ascii="Times New Roman" w:hAnsi="Times New Roman"/>
          <w:b/>
          <w:bCs/>
          <w:sz w:val="12"/>
          <w:szCs w:val="12"/>
        </w:rPr>
      </w:pPr>
    </w:p>
    <w:p w:rsidR="00B61F06" w:rsidRDefault="00B61F06" w:rsidP="00B61F06">
      <w:pPr>
        <w:spacing w:after="0" w:line="240" w:lineRule="auto"/>
        <w:jc w:val="center"/>
        <w:rPr>
          <w:rFonts w:ascii="Times New Roman" w:hAnsi="Times New Roman"/>
          <w:b/>
          <w:sz w:val="12"/>
          <w:szCs w:val="12"/>
        </w:rPr>
      </w:pPr>
      <w:r w:rsidRPr="00B61F06">
        <w:rPr>
          <w:rFonts w:ascii="Times New Roman" w:hAnsi="Times New Roman"/>
          <w:b/>
          <w:bCs/>
          <w:sz w:val="12"/>
          <w:szCs w:val="12"/>
        </w:rPr>
        <w:t xml:space="preserve">3. </w:t>
      </w:r>
      <w:r w:rsidRPr="00B61F06">
        <w:rPr>
          <w:rFonts w:ascii="Times New Roman" w:hAnsi="Times New Roman"/>
          <w:b/>
          <w:sz w:val="12"/>
          <w:szCs w:val="12"/>
        </w:rPr>
        <w:t>Целевые индикаторы и показатели, характеризующие ежегодный ход и итоги реализации Программы</w:t>
      </w:r>
    </w:p>
    <w:p w:rsidR="00CC5486" w:rsidRPr="00B61F06" w:rsidRDefault="00CC5486" w:rsidP="00B61F06">
      <w:pPr>
        <w:spacing w:after="0" w:line="240" w:lineRule="auto"/>
        <w:jc w:val="center"/>
        <w:rPr>
          <w:rFonts w:ascii="Times New Roman" w:hAnsi="Times New Roman"/>
          <w:b/>
          <w:sz w:val="12"/>
          <w:szCs w:val="12"/>
        </w:rPr>
      </w:pPr>
    </w:p>
    <w:tbl>
      <w:tblPr>
        <w:tblStyle w:val="af"/>
        <w:tblW w:w="7513" w:type="dxa"/>
        <w:tblInd w:w="108" w:type="dxa"/>
        <w:tblLayout w:type="fixed"/>
        <w:tblLook w:val="01E0" w:firstRow="1" w:lastRow="1" w:firstColumn="1" w:lastColumn="1" w:noHBand="0" w:noVBand="0"/>
      </w:tblPr>
      <w:tblGrid>
        <w:gridCol w:w="396"/>
        <w:gridCol w:w="2723"/>
        <w:gridCol w:w="992"/>
        <w:gridCol w:w="425"/>
        <w:gridCol w:w="567"/>
        <w:gridCol w:w="426"/>
        <w:gridCol w:w="425"/>
        <w:gridCol w:w="425"/>
        <w:gridCol w:w="567"/>
        <w:gridCol w:w="567"/>
      </w:tblGrid>
      <w:tr w:rsidR="00FD423B" w:rsidRPr="00B61F06" w:rsidTr="00A83A2B">
        <w:trPr>
          <w:trHeight w:val="20"/>
        </w:trPr>
        <w:tc>
          <w:tcPr>
            <w:tcW w:w="396" w:type="dxa"/>
            <w:vMerge w:val="restart"/>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 </w:t>
            </w:r>
            <w:proofErr w:type="gramStart"/>
            <w:r w:rsidRPr="00B61F06">
              <w:rPr>
                <w:rFonts w:ascii="Times New Roman" w:hAnsi="Times New Roman"/>
                <w:sz w:val="12"/>
                <w:szCs w:val="12"/>
              </w:rPr>
              <w:t>п</w:t>
            </w:r>
            <w:proofErr w:type="gramEnd"/>
            <w:r w:rsidRPr="00B61F06">
              <w:rPr>
                <w:rFonts w:ascii="Times New Roman" w:hAnsi="Times New Roman"/>
                <w:sz w:val="12"/>
                <w:szCs w:val="12"/>
              </w:rPr>
              <w:t>/п</w:t>
            </w:r>
          </w:p>
        </w:tc>
        <w:tc>
          <w:tcPr>
            <w:tcW w:w="2723" w:type="dxa"/>
            <w:vMerge w:val="restart"/>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Наименование целевого индикатора</w:t>
            </w:r>
          </w:p>
        </w:tc>
        <w:tc>
          <w:tcPr>
            <w:tcW w:w="992" w:type="dxa"/>
            <w:vMerge w:val="restart"/>
          </w:tcPr>
          <w:p w:rsidR="00B61F06" w:rsidRPr="00B61F06" w:rsidRDefault="00B61F06" w:rsidP="00ED71FC">
            <w:pPr>
              <w:rPr>
                <w:rFonts w:ascii="Times New Roman" w:hAnsi="Times New Roman"/>
                <w:sz w:val="12"/>
                <w:szCs w:val="12"/>
              </w:rPr>
            </w:pPr>
            <w:r w:rsidRPr="00B61F06">
              <w:rPr>
                <w:rFonts w:ascii="Times New Roman" w:hAnsi="Times New Roman"/>
                <w:sz w:val="12"/>
                <w:szCs w:val="12"/>
              </w:rPr>
              <w:t>Единица</w:t>
            </w:r>
            <w:r w:rsidR="00ED71FC">
              <w:rPr>
                <w:rFonts w:ascii="Times New Roman" w:hAnsi="Times New Roman"/>
                <w:sz w:val="12"/>
                <w:szCs w:val="12"/>
              </w:rPr>
              <w:t xml:space="preserve"> </w:t>
            </w:r>
            <w:r w:rsidRPr="00B61F06">
              <w:rPr>
                <w:rFonts w:ascii="Times New Roman" w:hAnsi="Times New Roman"/>
                <w:sz w:val="12"/>
                <w:szCs w:val="12"/>
              </w:rPr>
              <w:t>измерения</w:t>
            </w:r>
          </w:p>
        </w:tc>
        <w:tc>
          <w:tcPr>
            <w:tcW w:w="3402" w:type="dxa"/>
            <w:gridSpan w:val="7"/>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Значение целевого индикатора по годам</w:t>
            </w:r>
          </w:p>
        </w:tc>
      </w:tr>
      <w:tr w:rsidR="00536DA1" w:rsidRPr="00B61F06" w:rsidTr="00A83A2B">
        <w:trPr>
          <w:trHeight w:val="20"/>
        </w:trPr>
        <w:tc>
          <w:tcPr>
            <w:tcW w:w="396" w:type="dxa"/>
            <w:vMerge/>
          </w:tcPr>
          <w:p w:rsidR="00B61F06" w:rsidRPr="00B61F06" w:rsidRDefault="00B61F06" w:rsidP="00B61F06">
            <w:pPr>
              <w:rPr>
                <w:rFonts w:ascii="Times New Roman" w:hAnsi="Times New Roman"/>
                <w:sz w:val="12"/>
                <w:szCs w:val="12"/>
              </w:rPr>
            </w:pPr>
          </w:p>
        </w:tc>
        <w:tc>
          <w:tcPr>
            <w:tcW w:w="2723" w:type="dxa"/>
            <w:vMerge/>
          </w:tcPr>
          <w:p w:rsidR="00B61F06" w:rsidRPr="00B61F06" w:rsidRDefault="00B61F06" w:rsidP="00B61F06">
            <w:pPr>
              <w:rPr>
                <w:rFonts w:ascii="Times New Roman" w:hAnsi="Times New Roman"/>
                <w:sz w:val="12"/>
                <w:szCs w:val="12"/>
              </w:rPr>
            </w:pPr>
          </w:p>
        </w:tc>
        <w:tc>
          <w:tcPr>
            <w:tcW w:w="992" w:type="dxa"/>
            <w:vMerge/>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2014</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2015</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2016</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2017</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2019</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2020</w:t>
            </w:r>
          </w:p>
        </w:tc>
      </w:tr>
      <w:tr w:rsidR="00B61F06" w:rsidRPr="00B61F06" w:rsidTr="00ED71FC">
        <w:trPr>
          <w:trHeight w:val="20"/>
        </w:trPr>
        <w:tc>
          <w:tcPr>
            <w:tcW w:w="7513" w:type="dxa"/>
            <w:gridSpan w:val="10"/>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1.Динамика и прогноз развития сельского хозяйства</w:t>
            </w:r>
          </w:p>
        </w:tc>
      </w:tr>
      <w:tr w:rsidR="00A83A2B"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1.1.</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Индекс производства продукции сельского хозяйства в хозяйствах всех категорий (в сопоставимых ценах)</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 процентах к предыдущему году</w:t>
            </w:r>
          </w:p>
        </w:tc>
        <w:tc>
          <w:tcPr>
            <w:tcW w:w="425"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114</w:t>
            </w:r>
          </w:p>
        </w:tc>
        <w:tc>
          <w:tcPr>
            <w:tcW w:w="567"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103,0</w:t>
            </w:r>
          </w:p>
        </w:tc>
        <w:tc>
          <w:tcPr>
            <w:tcW w:w="426"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100,5</w:t>
            </w:r>
          </w:p>
        </w:tc>
        <w:tc>
          <w:tcPr>
            <w:tcW w:w="425"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100,4</w:t>
            </w:r>
          </w:p>
        </w:tc>
        <w:tc>
          <w:tcPr>
            <w:tcW w:w="425"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100,5</w:t>
            </w:r>
          </w:p>
        </w:tc>
        <w:tc>
          <w:tcPr>
            <w:tcW w:w="567"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100,3</w:t>
            </w:r>
          </w:p>
        </w:tc>
        <w:tc>
          <w:tcPr>
            <w:tcW w:w="567" w:type="dxa"/>
          </w:tcPr>
          <w:p w:rsidR="00B61F06" w:rsidRPr="00B61F06" w:rsidRDefault="00B61F06" w:rsidP="00B61F06">
            <w:pPr>
              <w:rPr>
                <w:rFonts w:ascii="Times New Roman" w:hAnsi="Times New Roman"/>
                <w:bCs/>
                <w:sz w:val="12"/>
                <w:szCs w:val="12"/>
              </w:rPr>
            </w:pPr>
            <w:r w:rsidRPr="00B61F06">
              <w:rPr>
                <w:rFonts w:ascii="Times New Roman" w:hAnsi="Times New Roman"/>
                <w:bCs/>
                <w:sz w:val="12"/>
                <w:szCs w:val="12"/>
              </w:rPr>
              <w:t>101,5</w:t>
            </w:r>
          </w:p>
        </w:tc>
      </w:tr>
      <w:tr w:rsidR="00A83A2B"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1.2.</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Индекс физического объема инвестиций в основной капитал сельского хозяйства</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 процентах к предыдущему году</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104,1</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104,2</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104,3</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104,5</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104,9</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105,0</w:t>
            </w:r>
          </w:p>
        </w:tc>
      </w:tr>
      <w:tr w:rsidR="00A83A2B"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1.3.</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Рентабельность сельскохозяйственных организаций (с учетом субсидий)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процентов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12,5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12,6</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12,6</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12,6</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13,5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14,5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14,4</w:t>
            </w:r>
          </w:p>
        </w:tc>
      </w:tr>
      <w:tr w:rsidR="00A83A2B"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1.4.</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Среднемесячная номинальная заработная плата в сельском хозяйстве </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рублей</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14707</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14975,6</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17060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17863</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18538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19414</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20120</w:t>
            </w:r>
          </w:p>
        </w:tc>
      </w:tr>
      <w:tr w:rsidR="00B61F06" w:rsidRPr="00B61F06" w:rsidTr="00ED71FC">
        <w:trPr>
          <w:trHeight w:val="20"/>
        </w:trPr>
        <w:tc>
          <w:tcPr>
            <w:tcW w:w="7513" w:type="dxa"/>
            <w:gridSpan w:val="10"/>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 Развитие отрасли растениеводства, переработки продукции растениеводства</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2.1.</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Производство продукции растениеводства в </w:t>
            </w:r>
            <w:r w:rsidRPr="00B61F06">
              <w:rPr>
                <w:rFonts w:ascii="Times New Roman" w:hAnsi="Times New Roman"/>
                <w:sz w:val="12"/>
                <w:szCs w:val="12"/>
              </w:rPr>
              <w:lastRenderedPageBreak/>
              <w:t>хозяйствах всех категорий:</w:t>
            </w:r>
          </w:p>
        </w:tc>
        <w:tc>
          <w:tcPr>
            <w:tcW w:w="992"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c>
          <w:tcPr>
            <w:tcW w:w="426"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Зерновые и зернобобовые</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тыс. тонн</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65,0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67,8</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68,1</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68,5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68,8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Картофель</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тыс. тонн</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10,3</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2.2.</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Удельный вес застрахованных посевных площадей в общей посевной площади</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процентов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15,6</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20,3</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31,3</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36,0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43,8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48,5</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Удельный вес площади, засеваемой элитными семенами, в общей площади посевов</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процентов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7,8</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7,8</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7,8</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7,8</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9,4</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9,4</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11,0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2.4.</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Внесение минеральных удобрений на 1 гектар посевной площади</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кг</w:t>
            </w:r>
            <w:proofErr w:type="gramStart"/>
            <w:r w:rsidRPr="00B61F06">
              <w:rPr>
                <w:rFonts w:ascii="Times New Roman" w:hAnsi="Times New Roman"/>
                <w:sz w:val="12"/>
                <w:szCs w:val="12"/>
              </w:rPr>
              <w:t>.</w:t>
            </w:r>
            <w:proofErr w:type="gramEnd"/>
            <w:r w:rsidRPr="00B61F06">
              <w:rPr>
                <w:rFonts w:ascii="Times New Roman" w:hAnsi="Times New Roman"/>
                <w:sz w:val="12"/>
                <w:szCs w:val="12"/>
              </w:rPr>
              <w:t xml:space="preserve"> </w:t>
            </w:r>
            <w:proofErr w:type="gramStart"/>
            <w:r w:rsidRPr="00B61F06">
              <w:rPr>
                <w:rFonts w:ascii="Times New Roman" w:hAnsi="Times New Roman"/>
                <w:sz w:val="12"/>
                <w:szCs w:val="12"/>
              </w:rPr>
              <w:t>д</w:t>
            </w:r>
            <w:proofErr w:type="gramEnd"/>
            <w:r w:rsidRPr="00B61F06">
              <w:rPr>
                <w:rFonts w:ascii="Times New Roman" w:hAnsi="Times New Roman"/>
                <w:sz w:val="12"/>
                <w:szCs w:val="12"/>
              </w:rPr>
              <w:t>. 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23,5</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2.5.</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Вовлечение в сельскохозяйственный оборот неиспользуемых сельскохозяйственных угодий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тыс. га</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2.6.</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Площадь закладки многолетних насаждений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гектаров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40,0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40,0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Площадь раскорчеванных садов в возрасте более 30 лет от года закладки </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гектаров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10,5</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10,7</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10,9</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11,2</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11,5</w:t>
            </w:r>
          </w:p>
        </w:tc>
      </w:tr>
      <w:tr w:rsidR="00B61F06" w:rsidRPr="00B61F06" w:rsidTr="00ED71FC">
        <w:trPr>
          <w:trHeight w:val="20"/>
        </w:trPr>
        <w:tc>
          <w:tcPr>
            <w:tcW w:w="7513" w:type="dxa"/>
            <w:gridSpan w:val="10"/>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 Развитие отрасли животноводства, переработки животноводческой продукции</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3.1.</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Производство скота и птицы на убой в хозяйствах всех категорий (в живом весе)</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 тонн</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2716,3</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2615,0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2715,0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2719,0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2720,0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2725,0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2731,0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3.2.</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Производство молока в хозяйствах всех категорий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 тонн</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9843,2</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10503,0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9420,0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9467,0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9515,0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9581,0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10020,0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3.3.</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 голов</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291</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320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356</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358</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361</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361</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361</w:t>
            </w:r>
          </w:p>
        </w:tc>
      </w:tr>
      <w:tr w:rsidR="00B61F06" w:rsidRPr="00B61F06" w:rsidTr="00ED71FC">
        <w:trPr>
          <w:trHeight w:val="20"/>
        </w:trPr>
        <w:tc>
          <w:tcPr>
            <w:tcW w:w="7513" w:type="dxa"/>
            <w:gridSpan w:val="10"/>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 Техническая и технологическая модернизация</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4.1.</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 xml:space="preserve">Объемы приобретения новой </w:t>
            </w:r>
            <w:proofErr w:type="gramStart"/>
            <w:r w:rsidRPr="00B61F06">
              <w:rPr>
                <w:rFonts w:ascii="Times New Roman" w:hAnsi="Times New Roman"/>
                <w:sz w:val="12"/>
                <w:szCs w:val="12"/>
              </w:rPr>
              <w:t>техники</w:t>
            </w:r>
            <w:proofErr w:type="gramEnd"/>
            <w:r w:rsidRPr="00B61F06">
              <w:rPr>
                <w:rFonts w:ascii="Times New Roman" w:hAnsi="Times New Roman"/>
                <w:sz w:val="12"/>
                <w:szCs w:val="12"/>
              </w:rPr>
              <w:t xml:space="preserve"> сельскохозяйственными товаропроизводителями всех форм собственности (включая ЛПХ):</w:t>
            </w:r>
          </w:p>
        </w:tc>
        <w:tc>
          <w:tcPr>
            <w:tcW w:w="992"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c>
          <w:tcPr>
            <w:tcW w:w="426"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425"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c>
          <w:tcPr>
            <w:tcW w:w="567" w:type="dxa"/>
          </w:tcPr>
          <w:p w:rsidR="00B61F06" w:rsidRPr="00B61F06" w:rsidRDefault="00B61F06" w:rsidP="00B61F06">
            <w:pPr>
              <w:rPr>
                <w:rFonts w:ascii="Times New Roman" w:hAnsi="Times New Roman"/>
                <w:sz w:val="12"/>
                <w:szCs w:val="12"/>
              </w:rPr>
            </w:pP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тракторы</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штук</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11</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13</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11</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11</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12</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12</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12</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зерноуборочные комбайны</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штук</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3</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кормоуборочные комбайны</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штук</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1</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4.2.</w:t>
            </w:r>
          </w:p>
        </w:tc>
        <w:tc>
          <w:tcPr>
            <w:tcW w:w="2723" w:type="dxa"/>
          </w:tcPr>
          <w:p w:rsidR="00B61F06" w:rsidRPr="00B61F06" w:rsidRDefault="00B61F06" w:rsidP="00B61F06">
            <w:pPr>
              <w:rPr>
                <w:rFonts w:ascii="Times New Roman" w:hAnsi="Times New Roman"/>
                <w:sz w:val="12"/>
                <w:szCs w:val="12"/>
              </w:rPr>
            </w:pPr>
            <w:proofErr w:type="spellStart"/>
            <w:r w:rsidRPr="00B61F06">
              <w:rPr>
                <w:rFonts w:ascii="Times New Roman" w:hAnsi="Times New Roman"/>
                <w:sz w:val="12"/>
                <w:szCs w:val="12"/>
              </w:rPr>
              <w:t>Энергообеспеченность</w:t>
            </w:r>
            <w:proofErr w:type="spellEnd"/>
            <w:r w:rsidRPr="00B61F06">
              <w:rPr>
                <w:rFonts w:ascii="Times New Roman" w:hAnsi="Times New Roman"/>
                <w:sz w:val="12"/>
                <w:szCs w:val="12"/>
              </w:rPr>
              <w:t xml:space="preserve"> сельскохозяйственных организаций на 100 га посевной площади</w:t>
            </w:r>
          </w:p>
        </w:tc>
        <w:tc>
          <w:tcPr>
            <w:tcW w:w="992" w:type="dxa"/>
          </w:tcPr>
          <w:p w:rsidR="00B61F06" w:rsidRPr="00B61F06" w:rsidRDefault="00B61F06" w:rsidP="00ED71FC">
            <w:pPr>
              <w:rPr>
                <w:rFonts w:ascii="Times New Roman" w:hAnsi="Times New Roman"/>
                <w:sz w:val="12"/>
                <w:szCs w:val="12"/>
              </w:rPr>
            </w:pPr>
            <w:r w:rsidRPr="00B61F06">
              <w:rPr>
                <w:rFonts w:ascii="Times New Roman" w:hAnsi="Times New Roman"/>
                <w:sz w:val="12"/>
                <w:szCs w:val="12"/>
              </w:rPr>
              <w:t>лошадиные силы</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90</w:t>
            </w:r>
          </w:p>
        </w:tc>
      </w:tr>
      <w:tr w:rsidR="00B61F06" w:rsidRPr="00B61F06" w:rsidTr="00ED71FC">
        <w:trPr>
          <w:trHeight w:val="20"/>
        </w:trPr>
        <w:tc>
          <w:tcPr>
            <w:tcW w:w="7513" w:type="dxa"/>
            <w:gridSpan w:val="10"/>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5. Устойчивое развитие сельских территорий</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5.1.</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тыс. кв. м</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0,818</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0,47</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0,49</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0,52</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0,55</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0,58</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В том числе для обеспечения жильем молодых семей и молодых специалистов</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тыс. кв. м</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0,163</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w:t>
            </w:r>
          </w:p>
        </w:tc>
        <w:tc>
          <w:tcPr>
            <w:tcW w:w="426"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0,11</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0,12</w:t>
            </w:r>
          </w:p>
        </w:tc>
        <w:tc>
          <w:tcPr>
            <w:tcW w:w="425"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0,13</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0,14</w:t>
            </w:r>
          </w:p>
        </w:tc>
        <w:tc>
          <w:tcPr>
            <w:tcW w:w="567" w:type="dxa"/>
          </w:tcPr>
          <w:p w:rsidR="00B61F06" w:rsidRPr="00B61F06" w:rsidRDefault="00B61F06" w:rsidP="00B61F06">
            <w:pPr>
              <w:rPr>
                <w:rFonts w:ascii="Times New Roman" w:hAnsi="Times New Roman"/>
                <w:iCs/>
                <w:sz w:val="12"/>
                <w:szCs w:val="12"/>
              </w:rPr>
            </w:pPr>
            <w:r w:rsidRPr="00B61F06">
              <w:rPr>
                <w:rFonts w:ascii="Times New Roman" w:hAnsi="Times New Roman"/>
                <w:iCs/>
                <w:sz w:val="12"/>
                <w:szCs w:val="12"/>
              </w:rPr>
              <w:t>0,15</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5.2.</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Уровень газификации домов (квартир) сетевым газом</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91,40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91,40</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92,0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92,20</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92,40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92,60</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92,80</w:t>
            </w:r>
          </w:p>
        </w:tc>
      </w:tr>
      <w:tr w:rsidR="00536DA1" w:rsidRPr="00B61F06" w:rsidTr="00A83A2B">
        <w:trPr>
          <w:trHeight w:val="20"/>
        </w:trPr>
        <w:tc>
          <w:tcPr>
            <w:tcW w:w="39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5.3.</w:t>
            </w:r>
          </w:p>
        </w:tc>
        <w:tc>
          <w:tcPr>
            <w:tcW w:w="2723"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Уровень обеспеченности сельского населения питьевой водой</w:t>
            </w:r>
          </w:p>
        </w:tc>
        <w:tc>
          <w:tcPr>
            <w:tcW w:w="992"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67,1</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67,1</w:t>
            </w:r>
          </w:p>
        </w:tc>
        <w:tc>
          <w:tcPr>
            <w:tcW w:w="426"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68,2</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68,9</w:t>
            </w:r>
          </w:p>
        </w:tc>
        <w:tc>
          <w:tcPr>
            <w:tcW w:w="425"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69,5</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70,2</w:t>
            </w:r>
          </w:p>
        </w:tc>
        <w:tc>
          <w:tcPr>
            <w:tcW w:w="567" w:type="dxa"/>
          </w:tcPr>
          <w:p w:rsidR="00B61F06" w:rsidRPr="00B61F06" w:rsidRDefault="00B61F06" w:rsidP="00B61F06">
            <w:pPr>
              <w:rPr>
                <w:rFonts w:ascii="Times New Roman" w:hAnsi="Times New Roman"/>
                <w:sz w:val="12"/>
                <w:szCs w:val="12"/>
              </w:rPr>
            </w:pPr>
            <w:r w:rsidRPr="00B61F06">
              <w:rPr>
                <w:rFonts w:ascii="Times New Roman" w:hAnsi="Times New Roman"/>
                <w:sz w:val="12"/>
                <w:szCs w:val="12"/>
              </w:rPr>
              <w:t>70,8</w:t>
            </w:r>
          </w:p>
        </w:tc>
      </w:tr>
    </w:tbl>
    <w:p w:rsidR="00E83CFC" w:rsidRDefault="00E83CFC" w:rsidP="00476836">
      <w:pPr>
        <w:spacing w:after="0" w:line="240" w:lineRule="auto"/>
        <w:jc w:val="both"/>
        <w:rPr>
          <w:rFonts w:ascii="Times New Roman" w:hAnsi="Times New Roman"/>
          <w:sz w:val="12"/>
          <w:szCs w:val="12"/>
        </w:rPr>
      </w:pPr>
    </w:p>
    <w:p w:rsidR="00CC0B0B" w:rsidRPr="00CC0B0B" w:rsidRDefault="00CC0B0B" w:rsidP="00CC0B0B">
      <w:pPr>
        <w:spacing w:after="0" w:line="240" w:lineRule="auto"/>
        <w:jc w:val="center"/>
        <w:rPr>
          <w:rFonts w:ascii="Times New Roman" w:hAnsi="Times New Roman"/>
          <w:b/>
          <w:sz w:val="12"/>
          <w:szCs w:val="12"/>
        </w:rPr>
      </w:pPr>
      <w:r w:rsidRPr="00CC0B0B">
        <w:rPr>
          <w:rFonts w:ascii="Times New Roman" w:hAnsi="Times New Roman"/>
          <w:b/>
          <w:sz w:val="12"/>
          <w:szCs w:val="12"/>
        </w:rPr>
        <w:t>АДМИНИСТРАЦИЯ</w:t>
      </w:r>
    </w:p>
    <w:p w:rsidR="00CC0B0B" w:rsidRPr="00CC0B0B" w:rsidRDefault="00CC0B0B" w:rsidP="00CC0B0B">
      <w:pPr>
        <w:spacing w:after="0" w:line="240" w:lineRule="auto"/>
        <w:jc w:val="center"/>
        <w:rPr>
          <w:rFonts w:ascii="Times New Roman" w:hAnsi="Times New Roman"/>
          <w:b/>
          <w:sz w:val="12"/>
          <w:szCs w:val="12"/>
        </w:rPr>
      </w:pPr>
      <w:r w:rsidRPr="00CC0B0B">
        <w:rPr>
          <w:rFonts w:ascii="Times New Roman" w:hAnsi="Times New Roman"/>
          <w:b/>
          <w:sz w:val="12"/>
          <w:szCs w:val="12"/>
        </w:rPr>
        <w:t>МУНИЦИПАЛЬНОГО РАЙОНА СЕРГИЕВСКИЙ</w:t>
      </w:r>
    </w:p>
    <w:p w:rsidR="00CC0B0B" w:rsidRPr="00CC0B0B" w:rsidRDefault="00CC0B0B" w:rsidP="00CC0B0B">
      <w:pPr>
        <w:spacing w:after="0" w:line="240" w:lineRule="auto"/>
        <w:jc w:val="center"/>
        <w:rPr>
          <w:rFonts w:ascii="Times New Roman" w:hAnsi="Times New Roman"/>
          <w:b/>
          <w:sz w:val="12"/>
          <w:szCs w:val="12"/>
        </w:rPr>
      </w:pPr>
      <w:r w:rsidRPr="00CC0B0B">
        <w:rPr>
          <w:rFonts w:ascii="Times New Roman" w:hAnsi="Times New Roman"/>
          <w:b/>
          <w:sz w:val="12"/>
          <w:szCs w:val="12"/>
        </w:rPr>
        <w:t>САМАРСКОЙ ОБЛАСТИ</w:t>
      </w:r>
    </w:p>
    <w:p w:rsidR="00CC0B0B" w:rsidRPr="00CC0B0B" w:rsidRDefault="00CC0B0B" w:rsidP="00CC0B0B">
      <w:pPr>
        <w:spacing w:after="0" w:line="240" w:lineRule="auto"/>
        <w:jc w:val="center"/>
        <w:rPr>
          <w:rFonts w:ascii="Times New Roman" w:hAnsi="Times New Roman"/>
          <w:sz w:val="12"/>
          <w:szCs w:val="12"/>
        </w:rPr>
      </w:pPr>
    </w:p>
    <w:p w:rsidR="00CC0B0B" w:rsidRPr="00CC0B0B" w:rsidRDefault="00CC0B0B" w:rsidP="00CC0B0B">
      <w:pPr>
        <w:spacing w:after="0" w:line="240" w:lineRule="auto"/>
        <w:jc w:val="center"/>
        <w:rPr>
          <w:rFonts w:ascii="Times New Roman" w:hAnsi="Times New Roman"/>
          <w:sz w:val="12"/>
          <w:szCs w:val="12"/>
        </w:rPr>
      </w:pPr>
      <w:r w:rsidRPr="00CC0B0B">
        <w:rPr>
          <w:rFonts w:ascii="Times New Roman" w:hAnsi="Times New Roman"/>
          <w:sz w:val="12"/>
          <w:szCs w:val="12"/>
        </w:rPr>
        <w:t>ПОСТАНОВЛЕНИЕ</w:t>
      </w:r>
    </w:p>
    <w:p w:rsidR="00CC0B0B" w:rsidRPr="00CC0B0B" w:rsidRDefault="00CC0B0B" w:rsidP="00CC0B0B">
      <w:pPr>
        <w:spacing w:after="0" w:line="240" w:lineRule="auto"/>
        <w:jc w:val="center"/>
        <w:rPr>
          <w:rFonts w:ascii="Times New Roman" w:hAnsi="Times New Roman"/>
          <w:sz w:val="12"/>
          <w:szCs w:val="12"/>
        </w:rPr>
      </w:pPr>
      <w:r w:rsidRPr="00CC0B0B">
        <w:rPr>
          <w:rFonts w:ascii="Times New Roman" w:hAnsi="Times New Roman"/>
          <w:sz w:val="12"/>
          <w:szCs w:val="12"/>
        </w:rPr>
        <w:t xml:space="preserve">12 мая 2015г.                                                                                                                                                                                                      </w:t>
      </w:r>
      <w:r>
        <w:rPr>
          <w:rFonts w:ascii="Times New Roman" w:hAnsi="Times New Roman"/>
          <w:sz w:val="12"/>
          <w:szCs w:val="12"/>
        </w:rPr>
        <w:t xml:space="preserve">                   №649</w:t>
      </w:r>
    </w:p>
    <w:p w:rsidR="00480B4C" w:rsidRDefault="00480B4C" w:rsidP="00480B4C">
      <w:pPr>
        <w:spacing w:after="0" w:line="240" w:lineRule="auto"/>
        <w:jc w:val="center"/>
        <w:rPr>
          <w:rFonts w:ascii="Times New Roman" w:hAnsi="Times New Roman"/>
          <w:b/>
          <w:sz w:val="12"/>
          <w:szCs w:val="12"/>
        </w:rPr>
      </w:pPr>
      <w:r w:rsidRPr="00480B4C">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w:t>
      </w:r>
    </w:p>
    <w:p w:rsidR="00480B4C" w:rsidRDefault="00480B4C" w:rsidP="00480B4C">
      <w:pPr>
        <w:spacing w:after="0" w:line="240" w:lineRule="auto"/>
        <w:jc w:val="center"/>
        <w:rPr>
          <w:rFonts w:ascii="Times New Roman" w:hAnsi="Times New Roman"/>
          <w:b/>
          <w:sz w:val="12"/>
          <w:szCs w:val="12"/>
        </w:rPr>
      </w:pPr>
      <w:r w:rsidRPr="00480B4C">
        <w:rPr>
          <w:rFonts w:ascii="Times New Roman" w:hAnsi="Times New Roman"/>
          <w:b/>
          <w:sz w:val="12"/>
          <w:szCs w:val="12"/>
        </w:rPr>
        <w:t xml:space="preserve">№1458 от 17.12.2013г. «Об утверждении муниципальной программы «Управление муниципальными финансами </w:t>
      </w:r>
    </w:p>
    <w:p w:rsidR="00480B4C" w:rsidRPr="00480B4C" w:rsidRDefault="00480B4C" w:rsidP="00480B4C">
      <w:pPr>
        <w:spacing w:after="0" w:line="240" w:lineRule="auto"/>
        <w:jc w:val="center"/>
        <w:rPr>
          <w:rFonts w:ascii="Times New Roman" w:hAnsi="Times New Roman"/>
          <w:b/>
          <w:sz w:val="12"/>
          <w:szCs w:val="12"/>
        </w:rPr>
      </w:pPr>
      <w:r w:rsidRPr="00480B4C">
        <w:rPr>
          <w:rFonts w:ascii="Times New Roman" w:hAnsi="Times New Roman"/>
          <w:b/>
          <w:sz w:val="12"/>
          <w:szCs w:val="12"/>
        </w:rPr>
        <w:t>и муниципальным долгом  муниципального района Сергиевский Самарской области» на 2014-2016 годы»</w:t>
      </w:r>
    </w:p>
    <w:p w:rsidR="00480B4C" w:rsidRPr="00480B4C" w:rsidRDefault="00480B4C" w:rsidP="00480B4C">
      <w:pPr>
        <w:spacing w:after="0" w:line="240" w:lineRule="auto"/>
        <w:ind w:firstLine="284"/>
        <w:jc w:val="both"/>
        <w:rPr>
          <w:rFonts w:ascii="Times New Roman" w:hAnsi="Times New Roman"/>
          <w:sz w:val="12"/>
          <w:szCs w:val="12"/>
        </w:rPr>
      </w:pPr>
    </w:p>
    <w:p w:rsidR="00480B4C" w:rsidRPr="00480B4C" w:rsidRDefault="00480B4C" w:rsidP="00480B4C">
      <w:pPr>
        <w:spacing w:after="0" w:line="240" w:lineRule="auto"/>
        <w:ind w:firstLine="284"/>
        <w:jc w:val="both"/>
        <w:rPr>
          <w:rFonts w:ascii="Times New Roman" w:hAnsi="Times New Roman"/>
          <w:sz w:val="12"/>
          <w:szCs w:val="12"/>
        </w:rPr>
      </w:pPr>
      <w:proofErr w:type="gramStart"/>
      <w:r w:rsidRPr="00480B4C">
        <w:rPr>
          <w:rFonts w:ascii="Times New Roman" w:hAnsi="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Администрация муниципального района Сергиевский Самарской области </w:t>
      </w:r>
      <w:proofErr w:type="gramEnd"/>
    </w:p>
    <w:p w:rsidR="00480B4C" w:rsidRDefault="00480B4C" w:rsidP="00480B4C">
      <w:pPr>
        <w:spacing w:after="0" w:line="240" w:lineRule="auto"/>
        <w:ind w:firstLine="284"/>
        <w:jc w:val="both"/>
        <w:rPr>
          <w:rFonts w:ascii="Times New Roman" w:hAnsi="Times New Roman"/>
          <w:b/>
          <w:sz w:val="12"/>
          <w:szCs w:val="12"/>
        </w:rPr>
      </w:pPr>
      <w:r w:rsidRPr="00480B4C">
        <w:rPr>
          <w:rFonts w:ascii="Times New Roman" w:hAnsi="Times New Roman"/>
          <w:b/>
          <w:sz w:val="12"/>
          <w:szCs w:val="12"/>
        </w:rPr>
        <w:t>ПОСТАНОВЛЯЕТ:</w:t>
      </w:r>
    </w:p>
    <w:p w:rsidR="00480B4C" w:rsidRPr="00480B4C" w:rsidRDefault="00480B4C" w:rsidP="00480B4C">
      <w:pPr>
        <w:spacing w:after="0" w:line="240" w:lineRule="auto"/>
        <w:ind w:firstLine="284"/>
        <w:jc w:val="both"/>
        <w:rPr>
          <w:rFonts w:ascii="Times New Roman" w:hAnsi="Times New Roman"/>
          <w:b/>
          <w:sz w:val="12"/>
          <w:szCs w:val="12"/>
        </w:rPr>
      </w:pPr>
    </w:p>
    <w:p w:rsidR="00480B4C" w:rsidRPr="00480B4C" w:rsidRDefault="00480B4C" w:rsidP="00480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80B4C">
        <w:rPr>
          <w:rFonts w:ascii="Times New Roman" w:hAnsi="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(далее – Муниципальная программа) следующего содержания:</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480B4C" w:rsidRPr="003A6134" w:rsidRDefault="00480B4C" w:rsidP="00480B4C">
      <w:pPr>
        <w:spacing w:after="0" w:line="240" w:lineRule="auto"/>
        <w:ind w:firstLine="284"/>
        <w:jc w:val="both"/>
        <w:rPr>
          <w:rFonts w:ascii="Times New Roman" w:hAnsi="Times New Roman"/>
          <w:sz w:val="12"/>
          <w:szCs w:val="12"/>
        </w:rPr>
      </w:pPr>
      <w:r w:rsidRPr="003A6134">
        <w:rPr>
          <w:rFonts w:ascii="Times New Roman" w:hAnsi="Times New Roman"/>
          <w:sz w:val="12"/>
          <w:szCs w:val="12"/>
        </w:rPr>
        <w:t>«Общий объем финансирования Муниципальной программы составит 251 033,46848 тыс. рублей,  в том числе:</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2014 году – 56 816,17166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2015 году – 89 235,29682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lastRenderedPageBreak/>
        <w:t>в 2016 году – 52 491,0000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2017 году – 52 491,0000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«4. Ресурсное обеспечение реализации Муниципальной программы.</w:t>
      </w:r>
    </w:p>
    <w:p w:rsidR="00480B4C" w:rsidRPr="003A6134" w:rsidRDefault="00480B4C" w:rsidP="00480B4C">
      <w:pPr>
        <w:spacing w:after="0" w:line="240" w:lineRule="auto"/>
        <w:ind w:firstLine="284"/>
        <w:jc w:val="both"/>
        <w:rPr>
          <w:rFonts w:ascii="Times New Roman" w:hAnsi="Times New Roman"/>
          <w:sz w:val="12"/>
          <w:szCs w:val="12"/>
        </w:rPr>
      </w:pPr>
      <w:r w:rsidRPr="003A6134">
        <w:rPr>
          <w:rFonts w:ascii="Times New Roman" w:hAnsi="Times New Roman"/>
          <w:sz w:val="12"/>
          <w:szCs w:val="12"/>
        </w:rPr>
        <w:t>Общий объем финансирования Муниципальной программы  на 2014-2017 годы составляет 251 033,46848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2014 год –  56 816,17166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2015 год  – 89 235,29682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2016 год  – 52 491,0000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2017 год  – 52 491,0000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 xml:space="preserve">1.3. В Разделе 6.2. Подпрограммы 2 Муниципальной программы «Межбюджетные отношения муниципального района Сергиевский Самарской области» на 2014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480B4C" w:rsidRPr="003A6134" w:rsidRDefault="00480B4C" w:rsidP="00480B4C">
      <w:pPr>
        <w:spacing w:after="0" w:line="240" w:lineRule="auto"/>
        <w:ind w:firstLine="284"/>
        <w:jc w:val="both"/>
        <w:rPr>
          <w:rFonts w:ascii="Times New Roman" w:hAnsi="Times New Roman"/>
          <w:sz w:val="12"/>
          <w:szCs w:val="12"/>
        </w:rPr>
      </w:pPr>
      <w:r w:rsidRPr="003A6134">
        <w:rPr>
          <w:rFonts w:ascii="Times New Roman" w:hAnsi="Times New Roman"/>
          <w:sz w:val="12"/>
          <w:szCs w:val="12"/>
        </w:rPr>
        <w:t>«Общий объем финансирования Подпрограммы 2 составит 178 907,94893  тыс. рублей, в том числе:</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2014 году – 39 482,94893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2015 году – 70 443,00000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2016 году – 34 491,00000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2017 году – 34 491,00000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«Для реализации подпрограммы предусмотрены средства:</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2014 году – 39 482,94893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2015 году – 70 443,00000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2016 году – 34 491,00000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в 2017 году – 34 491,00000 тыс. рублей».</w:t>
      </w:r>
    </w:p>
    <w:p w:rsidR="00480B4C" w:rsidRPr="00480B4C" w:rsidRDefault="00480B4C" w:rsidP="00480B4C">
      <w:pPr>
        <w:spacing w:after="0" w:line="240" w:lineRule="auto"/>
        <w:ind w:firstLine="284"/>
        <w:jc w:val="both"/>
        <w:rPr>
          <w:rFonts w:ascii="Times New Roman" w:hAnsi="Times New Roman"/>
          <w:sz w:val="12"/>
          <w:szCs w:val="12"/>
        </w:rPr>
      </w:pPr>
      <w:r w:rsidRPr="00480B4C">
        <w:rPr>
          <w:rFonts w:ascii="Times New Roman" w:hAnsi="Times New Roman"/>
          <w:sz w:val="12"/>
          <w:szCs w:val="12"/>
        </w:rPr>
        <w:t>1.5. Приложение к Муниципальной программе изложить в редакции  согласно Приложениям № 1 к настоящему постановлению.</w:t>
      </w:r>
    </w:p>
    <w:p w:rsidR="00480B4C" w:rsidRPr="00480B4C" w:rsidRDefault="00480B4C" w:rsidP="00480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80B4C">
        <w:rPr>
          <w:rFonts w:ascii="Times New Roman" w:hAnsi="Times New Roman"/>
          <w:sz w:val="12"/>
          <w:szCs w:val="12"/>
        </w:rPr>
        <w:t xml:space="preserve">Опубликовать настоящее постановление в  газете «Сергиевский  вестник». </w:t>
      </w:r>
    </w:p>
    <w:p w:rsidR="00480B4C" w:rsidRPr="00480B4C" w:rsidRDefault="00480B4C" w:rsidP="00480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80B4C">
        <w:rPr>
          <w:rFonts w:ascii="Times New Roman" w:hAnsi="Times New Roman"/>
          <w:sz w:val="12"/>
          <w:szCs w:val="12"/>
        </w:rPr>
        <w:t>Настоящее постановление вступает в силу со дня его официального опубликования.</w:t>
      </w:r>
    </w:p>
    <w:p w:rsidR="00480B4C" w:rsidRPr="00480B4C" w:rsidRDefault="00480B4C" w:rsidP="00480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480B4C">
        <w:rPr>
          <w:rFonts w:ascii="Times New Roman" w:hAnsi="Times New Roman"/>
          <w:sz w:val="12"/>
          <w:szCs w:val="12"/>
        </w:rPr>
        <w:t>Контроль за</w:t>
      </w:r>
      <w:proofErr w:type="gramEnd"/>
      <w:r w:rsidRPr="00480B4C">
        <w:rPr>
          <w:rFonts w:ascii="Times New Roman" w:hAnsi="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480B4C" w:rsidRPr="00480B4C" w:rsidRDefault="00480B4C" w:rsidP="00480B4C">
      <w:pPr>
        <w:spacing w:after="0" w:line="240" w:lineRule="auto"/>
        <w:jc w:val="right"/>
        <w:rPr>
          <w:rFonts w:ascii="Times New Roman" w:hAnsi="Times New Roman"/>
          <w:sz w:val="12"/>
          <w:szCs w:val="12"/>
        </w:rPr>
      </w:pPr>
      <w:r w:rsidRPr="00480B4C">
        <w:rPr>
          <w:rFonts w:ascii="Times New Roman" w:hAnsi="Times New Roman"/>
          <w:sz w:val="12"/>
          <w:szCs w:val="12"/>
        </w:rPr>
        <w:t>Глава администрации</w:t>
      </w:r>
    </w:p>
    <w:p w:rsidR="00480B4C" w:rsidRDefault="00480B4C" w:rsidP="00480B4C">
      <w:pPr>
        <w:spacing w:after="0" w:line="240" w:lineRule="auto"/>
        <w:jc w:val="right"/>
        <w:rPr>
          <w:rFonts w:ascii="Times New Roman" w:hAnsi="Times New Roman"/>
          <w:sz w:val="12"/>
          <w:szCs w:val="12"/>
        </w:rPr>
      </w:pPr>
      <w:r>
        <w:rPr>
          <w:rFonts w:ascii="Times New Roman" w:hAnsi="Times New Roman"/>
          <w:sz w:val="12"/>
          <w:szCs w:val="12"/>
        </w:rPr>
        <w:t xml:space="preserve">муниципального </w:t>
      </w:r>
      <w:r w:rsidRPr="00480B4C">
        <w:rPr>
          <w:rFonts w:ascii="Times New Roman" w:hAnsi="Times New Roman"/>
          <w:sz w:val="12"/>
          <w:szCs w:val="12"/>
        </w:rPr>
        <w:t>района Сергиевский</w:t>
      </w:r>
    </w:p>
    <w:p w:rsidR="00E83CFC" w:rsidRDefault="00480B4C" w:rsidP="00480B4C">
      <w:pPr>
        <w:spacing w:after="0" w:line="240" w:lineRule="auto"/>
        <w:jc w:val="right"/>
        <w:rPr>
          <w:rFonts w:ascii="Times New Roman" w:hAnsi="Times New Roman"/>
          <w:sz w:val="12"/>
          <w:szCs w:val="12"/>
        </w:rPr>
      </w:pPr>
      <w:r w:rsidRPr="00480B4C">
        <w:rPr>
          <w:rFonts w:ascii="Times New Roman" w:hAnsi="Times New Roman"/>
          <w:sz w:val="12"/>
          <w:szCs w:val="12"/>
        </w:rPr>
        <w:t>А.А.</w:t>
      </w:r>
      <w:r>
        <w:rPr>
          <w:rFonts w:ascii="Times New Roman" w:hAnsi="Times New Roman"/>
          <w:sz w:val="12"/>
          <w:szCs w:val="12"/>
        </w:rPr>
        <w:t xml:space="preserve"> </w:t>
      </w:r>
      <w:r w:rsidRPr="00480B4C">
        <w:rPr>
          <w:rFonts w:ascii="Times New Roman" w:hAnsi="Times New Roman"/>
          <w:sz w:val="12"/>
          <w:szCs w:val="12"/>
        </w:rPr>
        <w:t>Веселов</w:t>
      </w:r>
    </w:p>
    <w:p w:rsidR="00E83CFC" w:rsidRDefault="00E83CFC" w:rsidP="00476836">
      <w:pPr>
        <w:spacing w:after="0" w:line="240" w:lineRule="auto"/>
        <w:jc w:val="both"/>
        <w:rPr>
          <w:rFonts w:ascii="Times New Roman" w:hAnsi="Times New Roman"/>
          <w:sz w:val="12"/>
          <w:szCs w:val="12"/>
        </w:rPr>
      </w:pPr>
    </w:p>
    <w:p w:rsidR="00CC0B0B" w:rsidRPr="00CC0B0B" w:rsidRDefault="00CC0B0B" w:rsidP="00CC0B0B">
      <w:pPr>
        <w:spacing w:after="0" w:line="240" w:lineRule="auto"/>
        <w:jc w:val="right"/>
        <w:rPr>
          <w:rFonts w:ascii="Times New Roman" w:hAnsi="Times New Roman"/>
          <w:i/>
          <w:sz w:val="12"/>
          <w:szCs w:val="12"/>
        </w:rPr>
      </w:pPr>
      <w:r w:rsidRPr="00CC0B0B">
        <w:rPr>
          <w:rFonts w:ascii="Times New Roman" w:hAnsi="Times New Roman"/>
          <w:i/>
          <w:sz w:val="12"/>
          <w:szCs w:val="12"/>
        </w:rPr>
        <w:t>Приложение №1</w:t>
      </w:r>
    </w:p>
    <w:p w:rsidR="00CC0B0B" w:rsidRPr="00CC0B0B" w:rsidRDefault="00CC0B0B" w:rsidP="00CC0B0B">
      <w:pPr>
        <w:spacing w:after="0" w:line="240" w:lineRule="auto"/>
        <w:jc w:val="right"/>
        <w:rPr>
          <w:rFonts w:ascii="Times New Roman" w:hAnsi="Times New Roman"/>
          <w:i/>
          <w:sz w:val="12"/>
          <w:szCs w:val="12"/>
        </w:rPr>
      </w:pPr>
      <w:r w:rsidRPr="00CC0B0B">
        <w:rPr>
          <w:rFonts w:ascii="Times New Roman" w:hAnsi="Times New Roman"/>
          <w:i/>
          <w:sz w:val="12"/>
          <w:szCs w:val="12"/>
        </w:rPr>
        <w:t>к постановлению администрации</w:t>
      </w:r>
    </w:p>
    <w:p w:rsidR="00CC0B0B" w:rsidRPr="00CC0B0B" w:rsidRDefault="00CC0B0B" w:rsidP="00CC0B0B">
      <w:pPr>
        <w:spacing w:after="0" w:line="240" w:lineRule="auto"/>
        <w:jc w:val="right"/>
        <w:rPr>
          <w:rFonts w:ascii="Times New Roman" w:hAnsi="Times New Roman"/>
          <w:i/>
          <w:sz w:val="12"/>
          <w:szCs w:val="12"/>
        </w:rPr>
      </w:pPr>
      <w:r w:rsidRPr="00CC0B0B">
        <w:rPr>
          <w:rFonts w:ascii="Times New Roman" w:hAnsi="Times New Roman"/>
          <w:i/>
          <w:sz w:val="12"/>
          <w:szCs w:val="12"/>
        </w:rPr>
        <w:t>муниципального района Сергиевский Самарской области</w:t>
      </w:r>
    </w:p>
    <w:p w:rsidR="00CC0B0B" w:rsidRPr="00CC0B0B" w:rsidRDefault="00CC0B0B" w:rsidP="00CC0B0B">
      <w:pPr>
        <w:spacing w:after="0" w:line="240" w:lineRule="auto"/>
        <w:jc w:val="right"/>
        <w:rPr>
          <w:rFonts w:ascii="Times New Roman" w:hAnsi="Times New Roman"/>
          <w:i/>
          <w:sz w:val="12"/>
          <w:szCs w:val="12"/>
        </w:rPr>
      </w:pPr>
      <w:r w:rsidRPr="00CC0B0B">
        <w:rPr>
          <w:rFonts w:ascii="Times New Roman" w:hAnsi="Times New Roman"/>
          <w:i/>
          <w:sz w:val="12"/>
          <w:szCs w:val="12"/>
        </w:rPr>
        <w:t>№64</w:t>
      </w:r>
      <w:r>
        <w:rPr>
          <w:rFonts w:ascii="Times New Roman" w:hAnsi="Times New Roman"/>
          <w:i/>
          <w:sz w:val="12"/>
          <w:szCs w:val="12"/>
        </w:rPr>
        <w:t>9</w:t>
      </w:r>
      <w:r w:rsidR="00B15491">
        <w:rPr>
          <w:rFonts w:ascii="Times New Roman" w:hAnsi="Times New Roman"/>
          <w:i/>
          <w:sz w:val="12"/>
          <w:szCs w:val="12"/>
        </w:rPr>
        <w:t xml:space="preserve"> </w:t>
      </w:r>
      <w:r w:rsidRPr="00CC0B0B">
        <w:rPr>
          <w:rFonts w:ascii="Times New Roman" w:hAnsi="Times New Roman"/>
          <w:i/>
          <w:sz w:val="12"/>
          <w:szCs w:val="12"/>
        </w:rPr>
        <w:t>от “12” мая 2015 г.</w:t>
      </w:r>
    </w:p>
    <w:p w:rsidR="00CC5486" w:rsidRDefault="00CC5486" w:rsidP="003A6134">
      <w:pPr>
        <w:spacing w:after="0" w:line="240" w:lineRule="auto"/>
        <w:jc w:val="center"/>
        <w:rPr>
          <w:rFonts w:ascii="Times New Roman" w:hAnsi="Times New Roman"/>
          <w:b/>
          <w:sz w:val="12"/>
          <w:szCs w:val="12"/>
        </w:rPr>
      </w:pPr>
    </w:p>
    <w:p w:rsidR="003A6134" w:rsidRDefault="003A6134" w:rsidP="003A6134">
      <w:pPr>
        <w:spacing w:after="0" w:line="240" w:lineRule="auto"/>
        <w:jc w:val="center"/>
        <w:rPr>
          <w:rFonts w:ascii="Times New Roman" w:hAnsi="Times New Roman"/>
          <w:b/>
          <w:sz w:val="12"/>
          <w:szCs w:val="12"/>
        </w:rPr>
      </w:pPr>
      <w:r w:rsidRPr="003A6134">
        <w:rPr>
          <w:rFonts w:ascii="Times New Roman" w:hAnsi="Times New Roman"/>
          <w:b/>
          <w:sz w:val="12"/>
          <w:szCs w:val="12"/>
        </w:rPr>
        <w:t>РЕСУРСНОЕ ОБЕСПЕЧЕНИЕ</w:t>
      </w:r>
    </w:p>
    <w:p w:rsidR="003A6134" w:rsidRDefault="003A6134" w:rsidP="003A6134">
      <w:pPr>
        <w:spacing w:after="0" w:line="240" w:lineRule="auto"/>
        <w:jc w:val="center"/>
        <w:rPr>
          <w:rFonts w:ascii="Times New Roman" w:hAnsi="Times New Roman"/>
          <w:b/>
          <w:sz w:val="12"/>
          <w:szCs w:val="12"/>
        </w:rPr>
      </w:pPr>
      <w:r w:rsidRPr="003A6134">
        <w:rPr>
          <w:rFonts w:ascii="Times New Roman" w:hAnsi="Times New Roman"/>
          <w:b/>
          <w:sz w:val="12"/>
          <w:szCs w:val="12"/>
        </w:rPr>
        <w:t xml:space="preserve"> реализации муниципальной программы</w:t>
      </w:r>
      <w:r>
        <w:rPr>
          <w:rFonts w:ascii="Times New Roman" w:hAnsi="Times New Roman"/>
          <w:b/>
          <w:sz w:val="12"/>
          <w:szCs w:val="12"/>
        </w:rPr>
        <w:t xml:space="preserve"> </w:t>
      </w:r>
      <w:r w:rsidRPr="003A6134">
        <w:rPr>
          <w:rFonts w:ascii="Times New Roman" w:hAnsi="Times New Roman"/>
          <w:b/>
          <w:sz w:val="12"/>
          <w:szCs w:val="12"/>
        </w:rPr>
        <w:t xml:space="preserve">«Управление муниципальными финансами и муниципальным долгом </w:t>
      </w:r>
    </w:p>
    <w:p w:rsidR="00E83CFC" w:rsidRDefault="003A6134" w:rsidP="003A6134">
      <w:pPr>
        <w:spacing w:after="0" w:line="240" w:lineRule="auto"/>
        <w:jc w:val="center"/>
        <w:rPr>
          <w:rFonts w:ascii="Times New Roman" w:hAnsi="Times New Roman"/>
          <w:b/>
          <w:sz w:val="12"/>
          <w:szCs w:val="12"/>
        </w:rPr>
      </w:pPr>
      <w:r w:rsidRPr="003A6134">
        <w:rPr>
          <w:rFonts w:ascii="Times New Roman" w:hAnsi="Times New Roman"/>
          <w:b/>
          <w:sz w:val="12"/>
          <w:szCs w:val="12"/>
        </w:rPr>
        <w:t>муниципального района Сергиевский Самарской области» на 2014-2017 годы за счет всех источников финансирования</w:t>
      </w:r>
    </w:p>
    <w:p w:rsidR="00CC5486" w:rsidRPr="003A6134" w:rsidRDefault="00CC5486" w:rsidP="003A6134">
      <w:pPr>
        <w:spacing w:after="0" w:line="240" w:lineRule="auto"/>
        <w:jc w:val="center"/>
        <w:rPr>
          <w:rFonts w:ascii="Times New Roman" w:hAnsi="Times New Roman"/>
          <w:b/>
          <w:sz w:val="12"/>
          <w:szCs w:val="12"/>
        </w:rPr>
      </w:pPr>
    </w:p>
    <w:tbl>
      <w:tblPr>
        <w:tblStyle w:val="af"/>
        <w:tblW w:w="0" w:type="auto"/>
        <w:tblInd w:w="108" w:type="dxa"/>
        <w:tblLayout w:type="fixed"/>
        <w:tblLook w:val="04A0" w:firstRow="1" w:lastRow="0" w:firstColumn="1" w:lastColumn="0" w:noHBand="0" w:noVBand="1"/>
      </w:tblPr>
      <w:tblGrid>
        <w:gridCol w:w="284"/>
        <w:gridCol w:w="425"/>
        <w:gridCol w:w="1843"/>
        <w:gridCol w:w="1276"/>
        <w:gridCol w:w="1417"/>
        <w:gridCol w:w="567"/>
        <w:gridCol w:w="567"/>
        <w:gridCol w:w="567"/>
        <w:gridCol w:w="567"/>
      </w:tblGrid>
      <w:tr w:rsidR="00284F4B" w:rsidRPr="003A6134" w:rsidTr="00284F4B">
        <w:trPr>
          <w:trHeight w:val="20"/>
        </w:trPr>
        <w:tc>
          <w:tcPr>
            <w:tcW w:w="284" w:type="dxa"/>
            <w:vMerge w:val="restart"/>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 xml:space="preserve">№ </w:t>
            </w:r>
            <w:proofErr w:type="gramStart"/>
            <w:r w:rsidRPr="00550065">
              <w:rPr>
                <w:rFonts w:ascii="Times New Roman" w:hAnsi="Times New Roman"/>
                <w:bCs/>
                <w:sz w:val="12"/>
                <w:szCs w:val="12"/>
              </w:rPr>
              <w:t>п</w:t>
            </w:r>
            <w:proofErr w:type="gramEnd"/>
            <w:r w:rsidRPr="00550065">
              <w:rPr>
                <w:rFonts w:ascii="Times New Roman" w:hAnsi="Times New Roman"/>
                <w:bCs/>
                <w:sz w:val="12"/>
                <w:szCs w:val="12"/>
              </w:rPr>
              <w:t>/п</w:t>
            </w:r>
          </w:p>
        </w:tc>
        <w:tc>
          <w:tcPr>
            <w:tcW w:w="425" w:type="dxa"/>
            <w:vMerge w:val="restart"/>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Статус</w:t>
            </w:r>
          </w:p>
        </w:tc>
        <w:tc>
          <w:tcPr>
            <w:tcW w:w="1843" w:type="dxa"/>
            <w:vMerge w:val="restart"/>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Наименование муниципальной программы, подпрограммы</w:t>
            </w:r>
          </w:p>
        </w:tc>
        <w:tc>
          <w:tcPr>
            <w:tcW w:w="1276" w:type="dxa"/>
            <w:vMerge w:val="restart"/>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Ответственный исполнитель муниципальной программы</w:t>
            </w:r>
          </w:p>
        </w:tc>
        <w:tc>
          <w:tcPr>
            <w:tcW w:w="3685" w:type="dxa"/>
            <w:gridSpan w:val="5"/>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Оценка расходов, тыс. рублей</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bCs/>
                <w:sz w:val="12"/>
                <w:szCs w:val="12"/>
              </w:rPr>
            </w:pPr>
          </w:p>
        </w:tc>
        <w:tc>
          <w:tcPr>
            <w:tcW w:w="425" w:type="dxa"/>
            <w:vMerge/>
            <w:hideMark/>
          </w:tcPr>
          <w:p w:rsidR="003A6134" w:rsidRPr="00550065" w:rsidRDefault="003A6134" w:rsidP="00550065">
            <w:pPr>
              <w:rPr>
                <w:rFonts w:ascii="Times New Roman" w:hAnsi="Times New Roman"/>
                <w:bCs/>
                <w:sz w:val="12"/>
                <w:szCs w:val="12"/>
              </w:rPr>
            </w:pPr>
          </w:p>
        </w:tc>
        <w:tc>
          <w:tcPr>
            <w:tcW w:w="1843" w:type="dxa"/>
            <w:vMerge/>
            <w:hideMark/>
          </w:tcPr>
          <w:p w:rsidR="003A6134" w:rsidRPr="00550065" w:rsidRDefault="003A6134" w:rsidP="00550065">
            <w:pPr>
              <w:rPr>
                <w:rFonts w:ascii="Times New Roman" w:hAnsi="Times New Roman"/>
                <w:bCs/>
                <w:sz w:val="12"/>
                <w:szCs w:val="12"/>
              </w:rPr>
            </w:pPr>
          </w:p>
        </w:tc>
        <w:tc>
          <w:tcPr>
            <w:tcW w:w="1276" w:type="dxa"/>
            <w:vMerge/>
            <w:hideMark/>
          </w:tcPr>
          <w:p w:rsidR="003A6134" w:rsidRPr="00550065" w:rsidRDefault="003A6134" w:rsidP="00550065">
            <w:pPr>
              <w:rPr>
                <w:rFonts w:ascii="Times New Roman" w:hAnsi="Times New Roman"/>
                <w:bCs/>
                <w:sz w:val="12"/>
                <w:szCs w:val="12"/>
              </w:rPr>
            </w:pP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Источники финансирования</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2014</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2015</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2016</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2017</w:t>
            </w:r>
          </w:p>
        </w:tc>
      </w:tr>
      <w:tr w:rsidR="00550065" w:rsidRPr="003A6134" w:rsidTr="00284F4B">
        <w:trPr>
          <w:trHeight w:val="20"/>
        </w:trPr>
        <w:tc>
          <w:tcPr>
            <w:tcW w:w="284"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1</w:t>
            </w:r>
          </w:p>
        </w:tc>
        <w:tc>
          <w:tcPr>
            <w:tcW w:w="425"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2</w:t>
            </w:r>
          </w:p>
        </w:tc>
        <w:tc>
          <w:tcPr>
            <w:tcW w:w="1843"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3</w:t>
            </w:r>
          </w:p>
        </w:tc>
        <w:tc>
          <w:tcPr>
            <w:tcW w:w="1276"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4</w:t>
            </w: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5</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6</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7</w:t>
            </w:r>
          </w:p>
        </w:tc>
        <w:tc>
          <w:tcPr>
            <w:tcW w:w="56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8</w:t>
            </w:r>
          </w:p>
        </w:tc>
        <w:tc>
          <w:tcPr>
            <w:tcW w:w="567" w:type="dxa"/>
            <w:hideMark/>
          </w:tcPr>
          <w:p w:rsidR="003A6134" w:rsidRPr="00550065" w:rsidRDefault="003A6134" w:rsidP="00550065">
            <w:pPr>
              <w:rPr>
                <w:rFonts w:ascii="Times New Roman" w:hAnsi="Times New Roman"/>
                <w:bCs/>
                <w:sz w:val="12"/>
                <w:szCs w:val="12"/>
              </w:rPr>
            </w:pPr>
          </w:p>
        </w:tc>
      </w:tr>
      <w:tr w:rsidR="00550065" w:rsidRPr="003A6134" w:rsidTr="00284F4B">
        <w:trPr>
          <w:trHeight w:val="20"/>
        </w:trPr>
        <w:tc>
          <w:tcPr>
            <w:tcW w:w="284"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1</w:t>
            </w:r>
          </w:p>
        </w:tc>
        <w:tc>
          <w:tcPr>
            <w:tcW w:w="425"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Программа</w:t>
            </w:r>
          </w:p>
        </w:tc>
        <w:tc>
          <w:tcPr>
            <w:tcW w:w="1843"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Всего</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56</w:t>
            </w:r>
            <w:r w:rsidR="003A6134" w:rsidRPr="00550065">
              <w:rPr>
                <w:rFonts w:ascii="Times New Roman" w:hAnsi="Times New Roman"/>
                <w:bCs/>
                <w:sz w:val="12"/>
                <w:szCs w:val="12"/>
              </w:rPr>
              <w:t>816,17166</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89</w:t>
            </w:r>
            <w:r w:rsidR="003A6134" w:rsidRPr="00550065">
              <w:rPr>
                <w:rFonts w:ascii="Times New Roman" w:hAnsi="Times New Roman"/>
                <w:bCs/>
                <w:sz w:val="12"/>
                <w:szCs w:val="12"/>
              </w:rPr>
              <w:t>235,29682</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52</w:t>
            </w:r>
            <w:r w:rsidR="003A6134" w:rsidRPr="00550065">
              <w:rPr>
                <w:rFonts w:ascii="Times New Roman" w:hAnsi="Times New Roman"/>
                <w:bCs/>
                <w:sz w:val="12"/>
                <w:szCs w:val="12"/>
              </w:rPr>
              <w:t>491,00000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52</w:t>
            </w:r>
            <w:r w:rsidR="003A6134" w:rsidRPr="00550065">
              <w:rPr>
                <w:rFonts w:ascii="Times New Roman" w:hAnsi="Times New Roman"/>
                <w:bCs/>
                <w:sz w:val="12"/>
                <w:szCs w:val="12"/>
              </w:rPr>
              <w:t>491,00000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областного бюджета (прогноз)</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266,00000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253,00000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251,00000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251,00000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местного бюджета</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55</w:t>
            </w:r>
            <w:r w:rsidR="003A6134" w:rsidRPr="00550065">
              <w:rPr>
                <w:rFonts w:ascii="Times New Roman" w:hAnsi="Times New Roman"/>
                <w:sz w:val="12"/>
                <w:szCs w:val="12"/>
              </w:rPr>
              <w:t>550,17166</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87</w:t>
            </w:r>
            <w:r w:rsidR="003A6134" w:rsidRPr="00550065">
              <w:rPr>
                <w:rFonts w:ascii="Times New Roman" w:hAnsi="Times New Roman"/>
                <w:sz w:val="12"/>
                <w:szCs w:val="12"/>
              </w:rPr>
              <w:t>982,29682</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51</w:t>
            </w:r>
            <w:r w:rsidR="003A6134" w:rsidRPr="00550065">
              <w:rPr>
                <w:rFonts w:ascii="Times New Roman" w:hAnsi="Times New Roman"/>
                <w:sz w:val="12"/>
                <w:szCs w:val="12"/>
              </w:rPr>
              <w:t>240,00000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51</w:t>
            </w:r>
            <w:r w:rsidR="003A6134" w:rsidRPr="00550065">
              <w:rPr>
                <w:rFonts w:ascii="Times New Roman" w:hAnsi="Times New Roman"/>
                <w:sz w:val="12"/>
                <w:szCs w:val="12"/>
              </w:rPr>
              <w:t>240,00000</w:t>
            </w:r>
          </w:p>
        </w:tc>
      </w:tr>
      <w:tr w:rsidR="00550065" w:rsidRPr="003A6134" w:rsidTr="00284F4B">
        <w:trPr>
          <w:trHeight w:val="20"/>
        </w:trPr>
        <w:tc>
          <w:tcPr>
            <w:tcW w:w="284"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2</w:t>
            </w:r>
          </w:p>
        </w:tc>
        <w:tc>
          <w:tcPr>
            <w:tcW w:w="425"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Подпрограмма 1</w:t>
            </w:r>
          </w:p>
        </w:tc>
        <w:tc>
          <w:tcPr>
            <w:tcW w:w="1843" w:type="dxa"/>
            <w:vMerge w:val="restart"/>
            <w:hideMark/>
          </w:tcPr>
          <w:p w:rsidR="003A6134" w:rsidRPr="00550065" w:rsidRDefault="003A6134" w:rsidP="00284F4B">
            <w:pPr>
              <w:rPr>
                <w:rFonts w:ascii="Times New Roman" w:hAnsi="Times New Roman"/>
                <w:sz w:val="12"/>
                <w:szCs w:val="12"/>
              </w:rPr>
            </w:pPr>
            <w:r w:rsidRPr="00550065">
              <w:rPr>
                <w:rFonts w:ascii="Times New Roman" w:hAnsi="Times New Roman"/>
                <w:sz w:val="12"/>
                <w:szCs w:val="12"/>
              </w:rPr>
              <w:t>«Управление муниципальным  долгом муниципального района Сергиевский Самарской области»</w:t>
            </w:r>
            <w:r w:rsidR="00284F4B">
              <w:rPr>
                <w:rFonts w:ascii="Times New Roman" w:hAnsi="Times New Roman"/>
                <w:sz w:val="12"/>
                <w:szCs w:val="12"/>
              </w:rPr>
              <w:t xml:space="preserve"> </w:t>
            </w:r>
            <w:r w:rsidRPr="00550065">
              <w:rPr>
                <w:rFonts w:ascii="Times New Roman" w:hAnsi="Times New Roman"/>
                <w:sz w:val="12"/>
                <w:szCs w:val="12"/>
              </w:rPr>
              <w:t>на 2014 – 2017 годы</w:t>
            </w:r>
          </w:p>
        </w:tc>
        <w:tc>
          <w:tcPr>
            <w:tcW w:w="1276"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Всего</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4</w:t>
            </w:r>
            <w:r w:rsidR="003A6134" w:rsidRPr="00550065">
              <w:rPr>
                <w:rFonts w:ascii="Times New Roman" w:hAnsi="Times New Roman"/>
                <w:bCs/>
                <w:sz w:val="12"/>
                <w:szCs w:val="12"/>
              </w:rPr>
              <w:t>400,00000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4</w:t>
            </w:r>
            <w:r w:rsidR="003A6134" w:rsidRPr="00550065">
              <w:rPr>
                <w:rFonts w:ascii="Times New Roman" w:hAnsi="Times New Roman"/>
                <w:bCs/>
                <w:sz w:val="12"/>
                <w:szCs w:val="12"/>
              </w:rPr>
              <w:t>000,00000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4</w:t>
            </w:r>
            <w:r w:rsidR="003A6134" w:rsidRPr="00550065">
              <w:rPr>
                <w:rFonts w:ascii="Times New Roman" w:hAnsi="Times New Roman"/>
                <w:bCs/>
                <w:sz w:val="12"/>
                <w:szCs w:val="12"/>
              </w:rPr>
              <w:t>000,00000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4</w:t>
            </w:r>
            <w:r w:rsidR="003A6134" w:rsidRPr="00550065">
              <w:rPr>
                <w:rFonts w:ascii="Times New Roman" w:hAnsi="Times New Roman"/>
                <w:bCs/>
                <w:sz w:val="12"/>
                <w:szCs w:val="12"/>
              </w:rPr>
              <w:t>000,00000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областного бюджета (прогноз)</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местного бюджета</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4</w:t>
            </w:r>
            <w:r w:rsidR="003A6134" w:rsidRPr="00550065">
              <w:rPr>
                <w:rFonts w:ascii="Times New Roman" w:hAnsi="Times New Roman"/>
                <w:sz w:val="12"/>
                <w:szCs w:val="12"/>
              </w:rPr>
              <w:t>400,00000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4</w:t>
            </w:r>
            <w:r w:rsidR="003A6134" w:rsidRPr="00550065">
              <w:rPr>
                <w:rFonts w:ascii="Times New Roman" w:hAnsi="Times New Roman"/>
                <w:sz w:val="12"/>
                <w:szCs w:val="12"/>
              </w:rPr>
              <w:t>000,00000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4</w:t>
            </w:r>
            <w:r w:rsidR="003A6134" w:rsidRPr="00550065">
              <w:rPr>
                <w:rFonts w:ascii="Times New Roman" w:hAnsi="Times New Roman"/>
                <w:sz w:val="12"/>
                <w:szCs w:val="12"/>
              </w:rPr>
              <w:t>000,00000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4</w:t>
            </w:r>
            <w:r w:rsidR="003A6134" w:rsidRPr="00550065">
              <w:rPr>
                <w:rFonts w:ascii="Times New Roman" w:hAnsi="Times New Roman"/>
                <w:sz w:val="12"/>
                <w:szCs w:val="12"/>
              </w:rPr>
              <w:t>000,00000</w:t>
            </w:r>
          </w:p>
        </w:tc>
      </w:tr>
      <w:tr w:rsidR="00550065" w:rsidRPr="003A6134" w:rsidTr="00284F4B">
        <w:trPr>
          <w:trHeight w:val="20"/>
        </w:trPr>
        <w:tc>
          <w:tcPr>
            <w:tcW w:w="284"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3</w:t>
            </w:r>
          </w:p>
        </w:tc>
        <w:tc>
          <w:tcPr>
            <w:tcW w:w="425"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Подпрограмма 2</w:t>
            </w:r>
          </w:p>
        </w:tc>
        <w:tc>
          <w:tcPr>
            <w:tcW w:w="1843"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Всего</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39</w:t>
            </w:r>
            <w:r w:rsidR="003A6134" w:rsidRPr="00550065">
              <w:rPr>
                <w:rFonts w:ascii="Times New Roman" w:hAnsi="Times New Roman"/>
                <w:bCs/>
                <w:sz w:val="12"/>
                <w:szCs w:val="12"/>
              </w:rPr>
              <w:t>482,94893</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70</w:t>
            </w:r>
            <w:r w:rsidR="003A6134" w:rsidRPr="00550065">
              <w:rPr>
                <w:rFonts w:ascii="Times New Roman" w:hAnsi="Times New Roman"/>
                <w:bCs/>
                <w:sz w:val="12"/>
                <w:szCs w:val="12"/>
              </w:rPr>
              <w:t>443,00000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34</w:t>
            </w:r>
            <w:r w:rsidR="003A6134" w:rsidRPr="00550065">
              <w:rPr>
                <w:rFonts w:ascii="Times New Roman" w:hAnsi="Times New Roman"/>
                <w:bCs/>
                <w:sz w:val="12"/>
                <w:szCs w:val="12"/>
              </w:rPr>
              <w:t>491,00000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34</w:t>
            </w:r>
            <w:r w:rsidR="003A6134" w:rsidRPr="00550065">
              <w:rPr>
                <w:rFonts w:ascii="Times New Roman" w:hAnsi="Times New Roman"/>
                <w:bCs/>
                <w:sz w:val="12"/>
                <w:szCs w:val="12"/>
              </w:rPr>
              <w:t>491,00000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областного бюджета (прогноз)</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266,00000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253,00000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251,00000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w:t>
            </w:r>
            <w:r w:rsidR="003A6134" w:rsidRPr="00550065">
              <w:rPr>
                <w:rFonts w:ascii="Times New Roman" w:hAnsi="Times New Roman"/>
                <w:sz w:val="12"/>
                <w:szCs w:val="12"/>
              </w:rPr>
              <w:t>251,00000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местного бюджета</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38</w:t>
            </w:r>
            <w:r w:rsidR="003A6134" w:rsidRPr="00550065">
              <w:rPr>
                <w:rFonts w:ascii="Times New Roman" w:hAnsi="Times New Roman"/>
                <w:sz w:val="12"/>
                <w:szCs w:val="12"/>
              </w:rPr>
              <w:t>216,94893</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69</w:t>
            </w:r>
            <w:r w:rsidR="003A6134" w:rsidRPr="00550065">
              <w:rPr>
                <w:rFonts w:ascii="Times New Roman" w:hAnsi="Times New Roman"/>
                <w:sz w:val="12"/>
                <w:szCs w:val="12"/>
              </w:rPr>
              <w:t>190,00000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33</w:t>
            </w:r>
            <w:r w:rsidR="003A6134" w:rsidRPr="00550065">
              <w:rPr>
                <w:rFonts w:ascii="Times New Roman" w:hAnsi="Times New Roman"/>
                <w:sz w:val="12"/>
                <w:szCs w:val="12"/>
              </w:rPr>
              <w:t>240,00000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33</w:t>
            </w:r>
            <w:r w:rsidR="003A6134" w:rsidRPr="00550065">
              <w:rPr>
                <w:rFonts w:ascii="Times New Roman" w:hAnsi="Times New Roman"/>
                <w:sz w:val="12"/>
                <w:szCs w:val="12"/>
              </w:rPr>
              <w:t>240,00000</w:t>
            </w:r>
          </w:p>
        </w:tc>
      </w:tr>
      <w:tr w:rsidR="00550065" w:rsidRPr="003A6134" w:rsidTr="00284F4B">
        <w:trPr>
          <w:trHeight w:val="20"/>
        </w:trPr>
        <w:tc>
          <w:tcPr>
            <w:tcW w:w="284"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4</w:t>
            </w:r>
          </w:p>
        </w:tc>
        <w:tc>
          <w:tcPr>
            <w:tcW w:w="425"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Подпрограмма 3</w:t>
            </w:r>
          </w:p>
        </w:tc>
        <w:tc>
          <w:tcPr>
            <w:tcW w:w="1843"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A6134" w:rsidRPr="00550065" w:rsidRDefault="003A6134" w:rsidP="00550065">
            <w:pPr>
              <w:rPr>
                <w:rFonts w:ascii="Times New Roman" w:hAnsi="Times New Roman"/>
                <w:bCs/>
                <w:sz w:val="12"/>
                <w:szCs w:val="12"/>
              </w:rPr>
            </w:pPr>
            <w:r w:rsidRPr="00550065">
              <w:rPr>
                <w:rFonts w:ascii="Times New Roman" w:hAnsi="Times New Roman"/>
                <w:bCs/>
                <w:sz w:val="12"/>
                <w:szCs w:val="12"/>
              </w:rPr>
              <w:t>Всего</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12</w:t>
            </w:r>
            <w:r w:rsidR="003A6134" w:rsidRPr="00550065">
              <w:rPr>
                <w:rFonts w:ascii="Times New Roman" w:hAnsi="Times New Roman"/>
                <w:bCs/>
                <w:sz w:val="12"/>
                <w:szCs w:val="12"/>
              </w:rPr>
              <w:t>933,22273</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14</w:t>
            </w:r>
            <w:r w:rsidR="003A6134" w:rsidRPr="00550065">
              <w:rPr>
                <w:rFonts w:ascii="Times New Roman" w:hAnsi="Times New Roman"/>
                <w:bCs/>
                <w:sz w:val="12"/>
                <w:szCs w:val="12"/>
              </w:rPr>
              <w:t>792,29682</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14</w:t>
            </w:r>
            <w:r w:rsidR="003A6134" w:rsidRPr="00550065">
              <w:rPr>
                <w:rFonts w:ascii="Times New Roman" w:hAnsi="Times New Roman"/>
                <w:bCs/>
                <w:sz w:val="12"/>
                <w:szCs w:val="12"/>
              </w:rPr>
              <w:t>000,00000</w:t>
            </w:r>
          </w:p>
        </w:tc>
        <w:tc>
          <w:tcPr>
            <w:tcW w:w="567" w:type="dxa"/>
            <w:noWrap/>
            <w:hideMark/>
          </w:tcPr>
          <w:p w:rsidR="003A6134" w:rsidRPr="00550065" w:rsidRDefault="00284F4B" w:rsidP="00550065">
            <w:pPr>
              <w:rPr>
                <w:rFonts w:ascii="Times New Roman" w:hAnsi="Times New Roman"/>
                <w:bCs/>
                <w:sz w:val="12"/>
                <w:szCs w:val="12"/>
              </w:rPr>
            </w:pPr>
            <w:r>
              <w:rPr>
                <w:rFonts w:ascii="Times New Roman" w:hAnsi="Times New Roman"/>
                <w:bCs/>
                <w:sz w:val="12"/>
                <w:szCs w:val="12"/>
              </w:rPr>
              <w:t>14</w:t>
            </w:r>
            <w:r w:rsidR="003A6134" w:rsidRPr="00550065">
              <w:rPr>
                <w:rFonts w:ascii="Times New Roman" w:hAnsi="Times New Roman"/>
                <w:bCs/>
                <w:sz w:val="12"/>
                <w:szCs w:val="12"/>
              </w:rPr>
              <w:t>000,00000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областного бюджета (прогноз)</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c>
          <w:tcPr>
            <w:tcW w:w="567" w:type="dxa"/>
            <w:noWrap/>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0,00000</w:t>
            </w:r>
          </w:p>
        </w:tc>
      </w:tr>
      <w:tr w:rsidR="00284F4B" w:rsidRPr="003A6134" w:rsidTr="00284F4B">
        <w:trPr>
          <w:trHeight w:val="20"/>
        </w:trPr>
        <w:tc>
          <w:tcPr>
            <w:tcW w:w="284" w:type="dxa"/>
            <w:vMerge/>
            <w:hideMark/>
          </w:tcPr>
          <w:p w:rsidR="003A6134" w:rsidRPr="00550065" w:rsidRDefault="003A6134" w:rsidP="00550065">
            <w:pPr>
              <w:rPr>
                <w:rFonts w:ascii="Times New Roman" w:hAnsi="Times New Roman"/>
                <w:sz w:val="12"/>
                <w:szCs w:val="12"/>
              </w:rPr>
            </w:pPr>
          </w:p>
        </w:tc>
        <w:tc>
          <w:tcPr>
            <w:tcW w:w="425" w:type="dxa"/>
            <w:vMerge/>
            <w:hideMark/>
          </w:tcPr>
          <w:p w:rsidR="003A6134" w:rsidRPr="00550065" w:rsidRDefault="003A6134" w:rsidP="00550065">
            <w:pPr>
              <w:rPr>
                <w:rFonts w:ascii="Times New Roman" w:hAnsi="Times New Roman"/>
                <w:sz w:val="12"/>
                <w:szCs w:val="12"/>
              </w:rPr>
            </w:pPr>
          </w:p>
        </w:tc>
        <w:tc>
          <w:tcPr>
            <w:tcW w:w="1843" w:type="dxa"/>
            <w:vMerge/>
            <w:hideMark/>
          </w:tcPr>
          <w:p w:rsidR="003A6134" w:rsidRPr="00550065" w:rsidRDefault="003A6134" w:rsidP="00550065">
            <w:pPr>
              <w:rPr>
                <w:rFonts w:ascii="Times New Roman" w:hAnsi="Times New Roman"/>
                <w:sz w:val="12"/>
                <w:szCs w:val="12"/>
              </w:rPr>
            </w:pPr>
          </w:p>
        </w:tc>
        <w:tc>
          <w:tcPr>
            <w:tcW w:w="1276" w:type="dxa"/>
            <w:vMerge/>
            <w:hideMark/>
          </w:tcPr>
          <w:p w:rsidR="003A6134" w:rsidRPr="00550065" w:rsidRDefault="003A6134" w:rsidP="00550065">
            <w:pPr>
              <w:rPr>
                <w:rFonts w:ascii="Times New Roman" w:hAnsi="Times New Roman"/>
                <w:sz w:val="12"/>
                <w:szCs w:val="12"/>
              </w:rPr>
            </w:pPr>
          </w:p>
        </w:tc>
        <w:tc>
          <w:tcPr>
            <w:tcW w:w="1417" w:type="dxa"/>
            <w:hideMark/>
          </w:tcPr>
          <w:p w:rsidR="003A6134" w:rsidRPr="00550065" w:rsidRDefault="003A6134" w:rsidP="00550065">
            <w:pPr>
              <w:rPr>
                <w:rFonts w:ascii="Times New Roman" w:hAnsi="Times New Roman"/>
                <w:sz w:val="12"/>
                <w:szCs w:val="12"/>
              </w:rPr>
            </w:pPr>
            <w:r w:rsidRPr="00550065">
              <w:rPr>
                <w:rFonts w:ascii="Times New Roman" w:hAnsi="Times New Roman"/>
                <w:sz w:val="12"/>
                <w:szCs w:val="12"/>
              </w:rPr>
              <w:t>Средства местного бюджета</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12</w:t>
            </w:r>
            <w:r w:rsidR="003A6134" w:rsidRPr="00550065">
              <w:rPr>
                <w:rFonts w:ascii="Times New Roman" w:hAnsi="Times New Roman"/>
                <w:sz w:val="12"/>
                <w:szCs w:val="12"/>
              </w:rPr>
              <w:t>933,22273</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14</w:t>
            </w:r>
            <w:r w:rsidR="003A6134" w:rsidRPr="00550065">
              <w:rPr>
                <w:rFonts w:ascii="Times New Roman" w:hAnsi="Times New Roman"/>
                <w:sz w:val="12"/>
                <w:szCs w:val="12"/>
              </w:rPr>
              <w:t>792,29682</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14</w:t>
            </w:r>
            <w:r w:rsidR="003A6134" w:rsidRPr="00550065">
              <w:rPr>
                <w:rFonts w:ascii="Times New Roman" w:hAnsi="Times New Roman"/>
                <w:sz w:val="12"/>
                <w:szCs w:val="12"/>
              </w:rPr>
              <w:t>000,00000</w:t>
            </w:r>
          </w:p>
        </w:tc>
        <w:tc>
          <w:tcPr>
            <w:tcW w:w="567" w:type="dxa"/>
            <w:noWrap/>
            <w:hideMark/>
          </w:tcPr>
          <w:p w:rsidR="003A6134" w:rsidRPr="00550065" w:rsidRDefault="00284F4B" w:rsidP="00550065">
            <w:pPr>
              <w:rPr>
                <w:rFonts w:ascii="Times New Roman" w:hAnsi="Times New Roman"/>
                <w:sz w:val="12"/>
                <w:szCs w:val="12"/>
              </w:rPr>
            </w:pPr>
            <w:r>
              <w:rPr>
                <w:rFonts w:ascii="Times New Roman" w:hAnsi="Times New Roman"/>
                <w:sz w:val="12"/>
                <w:szCs w:val="12"/>
              </w:rPr>
              <w:t>14</w:t>
            </w:r>
            <w:r w:rsidR="003A6134" w:rsidRPr="00550065">
              <w:rPr>
                <w:rFonts w:ascii="Times New Roman" w:hAnsi="Times New Roman"/>
                <w:sz w:val="12"/>
                <w:szCs w:val="12"/>
              </w:rPr>
              <w:t>000,00000</w:t>
            </w:r>
          </w:p>
        </w:tc>
      </w:tr>
    </w:tbl>
    <w:p w:rsidR="00D97B97" w:rsidRPr="00D97B97" w:rsidRDefault="00D97B97" w:rsidP="00D97B97">
      <w:pPr>
        <w:spacing w:after="0" w:line="240" w:lineRule="auto"/>
        <w:jc w:val="center"/>
        <w:rPr>
          <w:rFonts w:ascii="Times New Roman" w:hAnsi="Times New Roman"/>
          <w:b/>
          <w:sz w:val="12"/>
          <w:szCs w:val="12"/>
        </w:rPr>
      </w:pPr>
      <w:r w:rsidRPr="00D97B97">
        <w:rPr>
          <w:rFonts w:ascii="Times New Roman" w:hAnsi="Times New Roman"/>
          <w:b/>
          <w:sz w:val="12"/>
          <w:szCs w:val="12"/>
        </w:rPr>
        <w:lastRenderedPageBreak/>
        <w:t>АДМИНИСТРАЦИЯ</w:t>
      </w:r>
    </w:p>
    <w:p w:rsidR="00D97B97" w:rsidRPr="00D97B97" w:rsidRDefault="00D97B97" w:rsidP="00D97B97">
      <w:pPr>
        <w:spacing w:after="0" w:line="240" w:lineRule="auto"/>
        <w:jc w:val="center"/>
        <w:rPr>
          <w:rFonts w:ascii="Times New Roman" w:hAnsi="Times New Roman"/>
          <w:b/>
          <w:sz w:val="12"/>
          <w:szCs w:val="12"/>
        </w:rPr>
      </w:pPr>
      <w:r w:rsidRPr="00D97B97">
        <w:rPr>
          <w:rFonts w:ascii="Times New Roman" w:hAnsi="Times New Roman"/>
          <w:b/>
          <w:sz w:val="12"/>
          <w:szCs w:val="12"/>
        </w:rPr>
        <w:t>МУНИЦИПАЛЬНОГО РАЙОНА СЕРГИЕВСКИЙ</w:t>
      </w:r>
    </w:p>
    <w:p w:rsidR="00D97B97" w:rsidRPr="00D97B97" w:rsidRDefault="00D97B97" w:rsidP="00D97B97">
      <w:pPr>
        <w:spacing w:after="0" w:line="240" w:lineRule="auto"/>
        <w:jc w:val="center"/>
        <w:rPr>
          <w:rFonts w:ascii="Times New Roman" w:hAnsi="Times New Roman"/>
          <w:b/>
          <w:sz w:val="12"/>
          <w:szCs w:val="12"/>
        </w:rPr>
      </w:pPr>
      <w:r w:rsidRPr="00D97B97">
        <w:rPr>
          <w:rFonts w:ascii="Times New Roman" w:hAnsi="Times New Roman"/>
          <w:b/>
          <w:sz w:val="12"/>
          <w:szCs w:val="12"/>
        </w:rPr>
        <w:t>САМАРСКОЙ ОБЛАСТИ</w:t>
      </w:r>
    </w:p>
    <w:p w:rsidR="00D97B97" w:rsidRPr="00D97B97" w:rsidRDefault="00D97B97" w:rsidP="00D97B97">
      <w:pPr>
        <w:spacing w:after="0" w:line="240" w:lineRule="auto"/>
        <w:jc w:val="center"/>
        <w:rPr>
          <w:rFonts w:ascii="Times New Roman" w:hAnsi="Times New Roman"/>
          <w:sz w:val="12"/>
          <w:szCs w:val="12"/>
        </w:rPr>
      </w:pPr>
    </w:p>
    <w:p w:rsidR="00D97B97" w:rsidRPr="00D97B97" w:rsidRDefault="00D97B97" w:rsidP="00D97B97">
      <w:pPr>
        <w:spacing w:after="0" w:line="240" w:lineRule="auto"/>
        <w:jc w:val="center"/>
        <w:rPr>
          <w:rFonts w:ascii="Times New Roman" w:hAnsi="Times New Roman"/>
          <w:sz w:val="12"/>
          <w:szCs w:val="12"/>
        </w:rPr>
      </w:pPr>
      <w:r w:rsidRPr="00D97B97">
        <w:rPr>
          <w:rFonts w:ascii="Times New Roman" w:hAnsi="Times New Roman"/>
          <w:sz w:val="12"/>
          <w:szCs w:val="12"/>
        </w:rPr>
        <w:t>ПОСТАНОВЛЕНИЕ</w:t>
      </w:r>
    </w:p>
    <w:p w:rsidR="00D97B97" w:rsidRPr="00D97B97" w:rsidRDefault="00D97B97" w:rsidP="00D97B97">
      <w:pPr>
        <w:spacing w:after="0" w:line="240" w:lineRule="auto"/>
        <w:jc w:val="center"/>
        <w:rPr>
          <w:rFonts w:ascii="Times New Roman" w:hAnsi="Times New Roman"/>
          <w:sz w:val="12"/>
          <w:szCs w:val="12"/>
        </w:rPr>
      </w:pPr>
      <w:r w:rsidRPr="00D97B97">
        <w:rPr>
          <w:rFonts w:ascii="Times New Roman" w:hAnsi="Times New Roman"/>
          <w:sz w:val="12"/>
          <w:szCs w:val="12"/>
        </w:rPr>
        <w:t xml:space="preserve">12 мая 2015г.                                                                                                                                                                                                      </w:t>
      </w:r>
      <w:r>
        <w:rPr>
          <w:rFonts w:ascii="Times New Roman" w:hAnsi="Times New Roman"/>
          <w:sz w:val="12"/>
          <w:szCs w:val="12"/>
        </w:rPr>
        <w:t xml:space="preserve">                   №650</w:t>
      </w:r>
    </w:p>
    <w:p w:rsidR="004E406F" w:rsidRDefault="004E406F" w:rsidP="004E406F">
      <w:pPr>
        <w:spacing w:after="0" w:line="240" w:lineRule="auto"/>
        <w:jc w:val="center"/>
        <w:rPr>
          <w:rFonts w:ascii="Times New Roman" w:hAnsi="Times New Roman"/>
          <w:b/>
          <w:sz w:val="12"/>
          <w:szCs w:val="12"/>
        </w:rPr>
      </w:pPr>
      <w:r w:rsidRPr="004E406F">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4E406F" w:rsidRDefault="004E406F" w:rsidP="004E406F">
      <w:pPr>
        <w:spacing w:after="0" w:line="240" w:lineRule="auto"/>
        <w:jc w:val="center"/>
        <w:rPr>
          <w:rFonts w:ascii="Times New Roman" w:hAnsi="Times New Roman"/>
          <w:b/>
          <w:sz w:val="12"/>
          <w:szCs w:val="12"/>
        </w:rPr>
      </w:pPr>
      <w:r w:rsidRPr="004E406F">
        <w:rPr>
          <w:rFonts w:ascii="Times New Roman" w:hAnsi="Times New Roman"/>
          <w:b/>
          <w:sz w:val="12"/>
          <w:szCs w:val="12"/>
        </w:rPr>
        <w:t xml:space="preserve">№1438 от 15.10.2014г. «Об утверждении муниципальной программы «Развитие транспортного обслуживания населения </w:t>
      </w:r>
    </w:p>
    <w:p w:rsidR="004E406F" w:rsidRPr="004E406F" w:rsidRDefault="004E406F" w:rsidP="004E406F">
      <w:pPr>
        <w:spacing w:after="0" w:line="240" w:lineRule="auto"/>
        <w:jc w:val="center"/>
        <w:rPr>
          <w:rFonts w:ascii="Times New Roman" w:hAnsi="Times New Roman"/>
          <w:b/>
          <w:sz w:val="12"/>
          <w:szCs w:val="12"/>
        </w:rPr>
      </w:pPr>
      <w:r w:rsidRPr="004E406F">
        <w:rPr>
          <w:rFonts w:ascii="Times New Roman" w:hAnsi="Times New Roman"/>
          <w:b/>
          <w:sz w:val="12"/>
          <w:szCs w:val="12"/>
        </w:rPr>
        <w:t>и организаций в муниципальном районе Сергиевский Самарской области» на 2015-2017 годы»</w:t>
      </w:r>
    </w:p>
    <w:p w:rsidR="004E406F" w:rsidRPr="004E406F" w:rsidRDefault="004E406F" w:rsidP="004E406F">
      <w:pPr>
        <w:spacing w:after="0" w:line="240" w:lineRule="auto"/>
        <w:jc w:val="both"/>
        <w:rPr>
          <w:rFonts w:ascii="Times New Roman" w:hAnsi="Times New Roman"/>
          <w:sz w:val="12"/>
          <w:szCs w:val="12"/>
        </w:rPr>
      </w:pPr>
    </w:p>
    <w:p w:rsidR="004E406F" w:rsidRPr="004E406F" w:rsidRDefault="004E406F" w:rsidP="004E406F">
      <w:pPr>
        <w:spacing w:after="0" w:line="240" w:lineRule="auto"/>
        <w:ind w:firstLine="284"/>
        <w:jc w:val="both"/>
        <w:rPr>
          <w:rFonts w:ascii="Times New Roman" w:hAnsi="Times New Roman"/>
          <w:sz w:val="12"/>
          <w:szCs w:val="12"/>
        </w:rPr>
      </w:pPr>
      <w:proofErr w:type="gramStart"/>
      <w:r w:rsidRPr="004E406F">
        <w:rPr>
          <w:rFonts w:ascii="Times New Roman" w:hAnsi="Times New Roman"/>
          <w:sz w:val="12"/>
          <w:szCs w:val="12"/>
        </w:rPr>
        <w:t xml:space="preserve">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roofErr w:type="gramEnd"/>
    </w:p>
    <w:p w:rsidR="004E406F" w:rsidRPr="004E406F" w:rsidRDefault="004E406F" w:rsidP="004E406F">
      <w:pPr>
        <w:spacing w:after="0" w:line="240" w:lineRule="auto"/>
        <w:ind w:firstLine="284"/>
        <w:jc w:val="both"/>
        <w:rPr>
          <w:rFonts w:ascii="Times New Roman" w:hAnsi="Times New Roman"/>
          <w:b/>
          <w:sz w:val="12"/>
          <w:szCs w:val="12"/>
        </w:rPr>
      </w:pPr>
      <w:r w:rsidRPr="004E406F">
        <w:rPr>
          <w:rFonts w:ascii="Times New Roman" w:hAnsi="Times New Roman"/>
          <w:b/>
          <w:sz w:val="12"/>
          <w:szCs w:val="12"/>
        </w:rPr>
        <w:t>ПОСТАНОВЛЯЕТ:</w:t>
      </w:r>
    </w:p>
    <w:p w:rsidR="004E406F" w:rsidRPr="004E406F" w:rsidRDefault="004E406F" w:rsidP="004E406F">
      <w:pPr>
        <w:spacing w:after="0" w:line="240" w:lineRule="auto"/>
        <w:ind w:firstLine="284"/>
        <w:jc w:val="both"/>
        <w:rPr>
          <w:rFonts w:ascii="Times New Roman" w:hAnsi="Times New Roman"/>
          <w:sz w:val="12"/>
          <w:szCs w:val="12"/>
        </w:rPr>
      </w:pPr>
    </w:p>
    <w:p w:rsidR="004E406F" w:rsidRPr="004E406F" w:rsidRDefault="004E406F" w:rsidP="004E406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E406F">
        <w:rPr>
          <w:rFonts w:ascii="Times New Roman" w:hAnsi="Times New Roman"/>
          <w:sz w:val="12"/>
          <w:szCs w:val="12"/>
        </w:rPr>
        <w:t>Внести изменения в Приложение № 1 к постановлению  Администрации муниципального района Сергиевский Самарской области № 1438 от 15.10.2014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 (далее – Муниципальная программа) следующего содержания:</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«Общий объем финансирования Муниципальной программы составит 82 523,01058 тыс. рублей,  в том числе:</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2015 году – 35 523,01058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2016 году – 25 000,0000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2017 году – 22 000,0000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«4. Ресурсное обеспечение реализации Муниципальной программы.</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Общий объем финансирования Муниципальной программы  на 2015-2017 годы составляет 82 523,01058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2015 год  – 35 523,01058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2016 год  – 25 000,0000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2017 год  – 22 000,0000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1.3. В Разделе 6.1. Подпрограммы 1 Муниципальной программы «Обеспечение пассажирскими перевозками </w:t>
      </w:r>
      <w:proofErr w:type="spellStart"/>
      <w:r w:rsidRPr="004E406F">
        <w:rPr>
          <w:rFonts w:ascii="Times New Roman" w:hAnsi="Times New Roman"/>
          <w:sz w:val="12"/>
          <w:szCs w:val="12"/>
        </w:rPr>
        <w:t>межпоселенческого</w:t>
      </w:r>
      <w:proofErr w:type="spellEnd"/>
      <w:r w:rsidRPr="004E406F">
        <w:rPr>
          <w:rFonts w:ascii="Times New Roman" w:hAnsi="Times New Roman"/>
          <w:sz w:val="12"/>
          <w:szCs w:val="12"/>
        </w:rPr>
        <w:t xml:space="preserve"> характера в муниципальном районе Сергиевский Самарской области»  на 2015 – 2017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«Общий объем финансирования Подпрограммы 1 составит 6 250,0 тыс. рублей, в том числе:</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2015 году – 2 250,0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2016 году – 2 000,0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2017 году – 2 000,0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1.4. в Разделе 6.1. Подпрограммы 1 Муниципальной программы «Обеспечение пассажирскими перевозками </w:t>
      </w:r>
      <w:proofErr w:type="spellStart"/>
      <w:r w:rsidRPr="004E406F">
        <w:rPr>
          <w:rFonts w:ascii="Times New Roman" w:hAnsi="Times New Roman"/>
          <w:sz w:val="12"/>
          <w:szCs w:val="12"/>
        </w:rPr>
        <w:t>межпоселенческого</w:t>
      </w:r>
      <w:proofErr w:type="spellEnd"/>
      <w:r w:rsidRPr="004E406F">
        <w:rPr>
          <w:rFonts w:ascii="Times New Roman" w:hAnsi="Times New Roman"/>
          <w:sz w:val="12"/>
          <w:szCs w:val="12"/>
        </w:rPr>
        <w:t xml:space="preserve"> характера в муниципальном районе Сергиевский Самарской области» на 2015 – 2017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«Для реализации подпрограммы предусмотрены средства:</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2015 году – 2 250,0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2016 году – 2 000,0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2017 году – 2 000,0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1.5. В Разделе 6.2. Подпрограммы 2 Муниципальной программы «Развитие </w:t>
      </w:r>
      <w:proofErr w:type="gramStart"/>
      <w:r w:rsidRPr="004E406F">
        <w:rPr>
          <w:rFonts w:ascii="Times New Roman" w:hAnsi="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4E406F">
        <w:rPr>
          <w:rFonts w:ascii="Times New Roman" w:hAnsi="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«Общий объем финансирования Подпрограммы 2 составит  76 273,01058 тыс. рублей, в том числе:</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2015 году – 33 273,01058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2016 году – 23 000,00000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2017 году – 20 000,00000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1.6. в Разделе 6.2. Подпрограммы 2 Муниципальной программы «Развитие </w:t>
      </w:r>
      <w:proofErr w:type="gramStart"/>
      <w:r w:rsidRPr="004E406F">
        <w:rPr>
          <w:rFonts w:ascii="Times New Roman" w:hAnsi="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4E406F">
        <w:rPr>
          <w:rFonts w:ascii="Times New Roman" w:hAnsi="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«Для реализации подпрограммы предусмотрены средства:</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2015 году – 33 273,01058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2016 году – 23 000,00000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в 2017 году – 20 000,00000 тыс. рублей».</w:t>
      </w:r>
    </w:p>
    <w:p w:rsidR="004E406F" w:rsidRPr="004E406F" w:rsidRDefault="004E406F" w:rsidP="004E406F">
      <w:pPr>
        <w:spacing w:after="0" w:line="240" w:lineRule="auto"/>
        <w:ind w:firstLine="284"/>
        <w:jc w:val="both"/>
        <w:rPr>
          <w:rFonts w:ascii="Times New Roman" w:hAnsi="Times New Roman"/>
          <w:sz w:val="12"/>
          <w:szCs w:val="12"/>
        </w:rPr>
      </w:pPr>
      <w:r w:rsidRPr="004E406F">
        <w:rPr>
          <w:rFonts w:ascii="Times New Roman" w:hAnsi="Times New Roman"/>
          <w:sz w:val="12"/>
          <w:szCs w:val="12"/>
        </w:rPr>
        <w:t xml:space="preserve">1.7. Приложение № 1 к Муниципальной программе изложить в редакции </w:t>
      </w:r>
      <w:proofErr w:type="gramStart"/>
      <w:r w:rsidRPr="004E406F">
        <w:rPr>
          <w:rFonts w:ascii="Times New Roman" w:hAnsi="Times New Roman"/>
          <w:sz w:val="12"/>
          <w:szCs w:val="12"/>
        </w:rPr>
        <w:t>согласно Приложения</w:t>
      </w:r>
      <w:proofErr w:type="gramEnd"/>
      <w:r w:rsidRPr="004E406F">
        <w:rPr>
          <w:rFonts w:ascii="Times New Roman" w:hAnsi="Times New Roman"/>
          <w:sz w:val="12"/>
          <w:szCs w:val="12"/>
        </w:rPr>
        <w:t xml:space="preserve"> №1 к настоящему постановлению.</w:t>
      </w:r>
    </w:p>
    <w:p w:rsidR="004E406F" w:rsidRPr="004E406F" w:rsidRDefault="004E406F" w:rsidP="004E406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E406F">
        <w:rPr>
          <w:rFonts w:ascii="Times New Roman" w:hAnsi="Times New Roman"/>
          <w:sz w:val="12"/>
          <w:szCs w:val="12"/>
        </w:rPr>
        <w:t xml:space="preserve">Опубликовать настоящее постановление в  газете «Сергиевский  вестник». </w:t>
      </w:r>
    </w:p>
    <w:p w:rsidR="004E406F" w:rsidRPr="004E406F" w:rsidRDefault="004E406F" w:rsidP="004E406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E406F">
        <w:rPr>
          <w:rFonts w:ascii="Times New Roman" w:hAnsi="Times New Roman"/>
          <w:sz w:val="12"/>
          <w:szCs w:val="12"/>
        </w:rPr>
        <w:t>Настоящее постановление вступает в силу со дня его официального опубликования.</w:t>
      </w:r>
    </w:p>
    <w:p w:rsidR="004E406F" w:rsidRPr="004E406F" w:rsidRDefault="004E406F" w:rsidP="004E406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4E406F">
        <w:rPr>
          <w:rFonts w:ascii="Times New Roman" w:hAnsi="Times New Roman"/>
          <w:sz w:val="12"/>
          <w:szCs w:val="12"/>
        </w:rPr>
        <w:t>Контроль за</w:t>
      </w:r>
      <w:proofErr w:type="gramEnd"/>
      <w:r w:rsidRPr="004E406F">
        <w:rPr>
          <w:rFonts w:ascii="Times New Roman" w:hAnsi="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CC5486" w:rsidRDefault="00CC5486" w:rsidP="00846A93">
      <w:pPr>
        <w:spacing w:after="0" w:line="240" w:lineRule="auto"/>
        <w:jc w:val="right"/>
        <w:rPr>
          <w:rFonts w:ascii="Times New Roman" w:hAnsi="Times New Roman"/>
          <w:sz w:val="12"/>
          <w:szCs w:val="12"/>
        </w:rPr>
      </w:pPr>
    </w:p>
    <w:p w:rsidR="00CC5486" w:rsidRDefault="00CC5486" w:rsidP="00846A93">
      <w:pPr>
        <w:spacing w:after="0" w:line="240" w:lineRule="auto"/>
        <w:jc w:val="right"/>
        <w:rPr>
          <w:rFonts w:ascii="Times New Roman" w:hAnsi="Times New Roman"/>
          <w:sz w:val="12"/>
          <w:szCs w:val="12"/>
        </w:rPr>
      </w:pPr>
    </w:p>
    <w:p w:rsidR="004E406F" w:rsidRPr="004E406F" w:rsidRDefault="004E406F" w:rsidP="00846A93">
      <w:pPr>
        <w:spacing w:after="0" w:line="240" w:lineRule="auto"/>
        <w:jc w:val="right"/>
        <w:rPr>
          <w:rFonts w:ascii="Times New Roman" w:hAnsi="Times New Roman"/>
          <w:sz w:val="12"/>
          <w:szCs w:val="12"/>
        </w:rPr>
      </w:pPr>
      <w:r w:rsidRPr="004E406F">
        <w:rPr>
          <w:rFonts w:ascii="Times New Roman" w:hAnsi="Times New Roman"/>
          <w:sz w:val="12"/>
          <w:szCs w:val="12"/>
        </w:rPr>
        <w:t>Глава администрации</w:t>
      </w:r>
    </w:p>
    <w:p w:rsidR="00846A93" w:rsidRDefault="00846A93" w:rsidP="00846A93">
      <w:pPr>
        <w:spacing w:after="0" w:line="240" w:lineRule="auto"/>
        <w:jc w:val="right"/>
        <w:rPr>
          <w:rFonts w:ascii="Times New Roman" w:hAnsi="Times New Roman"/>
          <w:sz w:val="12"/>
          <w:szCs w:val="12"/>
        </w:rPr>
      </w:pPr>
      <w:r>
        <w:rPr>
          <w:rFonts w:ascii="Times New Roman" w:hAnsi="Times New Roman"/>
          <w:sz w:val="12"/>
          <w:szCs w:val="12"/>
        </w:rPr>
        <w:t xml:space="preserve">муниципального </w:t>
      </w:r>
      <w:r w:rsidR="004E406F" w:rsidRPr="004E406F">
        <w:rPr>
          <w:rFonts w:ascii="Times New Roman" w:hAnsi="Times New Roman"/>
          <w:sz w:val="12"/>
          <w:szCs w:val="12"/>
        </w:rPr>
        <w:t>района Сергиевский</w:t>
      </w:r>
    </w:p>
    <w:p w:rsidR="00D97B97" w:rsidRDefault="004E406F" w:rsidP="00846A93">
      <w:pPr>
        <w:spacing w:after="0" w:line="240" w:lineRule="auto"/>
        <w:jc w:val="right"/>
        <w:rPr>
          <w:rFonts w:ascii="Times New Roman" w:hAnsi="Times New Roman"/>
          <w:sz w:val="12"/>
          <w:szCs w:val="12"/>
        </w:rPr>
      </w:pPr>
      <w:r w:rsidRPr="004E406F">
        <w:rPr>
          <w:rFonts w:ascii="Times New Roman" w:hAnsi="Times New Roman"/>
          <w:sz w:val="12"/>
          <w:szCs w:val="12"/>
        </w:rPr>
        <w:t>А.А.</w:t>
      </w:r>
      <w:r w:rsidR="00846A93">
        <w:rPr>
          <w:rFonts w:ascii="Times New Roman" w:hAnsi="Times New Roman"/>
          <w:sz w:val="12"/>
          <w:szCs w:val="12"/>
        </w:rPr>
        <w:t xml:space="preserve"> </w:t>
      </w:r>
      <w:r w:rsidRPr="004E406F">
        <w:rPr>
          <w:rFonts w:ascii="Times New Roman" w:hAnsi="Times New Roman"/>
          <w:sz w:val="12"/>
          <w:szCs w:val="12"/>
        </w:rPr>
        <w:t>Веселов</w:t>
      </w:r>
    </w:p>
    <w:p w:rsidR="00CC5486" w:rsidRDefault="00CC5486" w:rsidP="00846A93">
      <w:pPr>
        <w:spacing w:after="0" w:line="240" w:lineRule="auto"/>
        <w:jc w:val="right"/>
        <w:rPr>
          <w:rFonts w:ascii="Times New Roman" w:hAnsi="Times New Roman"/>
          <w:sz w:val="12"/>
          <w:szCs w:val="12"/>
        </w:rPr>
      </w:pPr>
    </w:p>
    <w:p w:rsidR="00D97B97" w:rsidRDefault="00D97B97" w:rsidP="00476836">
      <w:pPr>
        <w:spacing w:after="0" w:line="240" w:lineRule="auto"/>
        <w:jc w:val="both"/>
        <w:rPr>
          <w:rFonts w:ascii="Times New Roman" w:hAnsi="Times New Roman"/>
          <w:sz w:val="12"/>
          <w:szCs w:val="12"/>
        </w:rPr>
      </w:pPr>
    </w:p>
    <w:p w:rsidR="006201AF" w:rsidRPr="006201AF" w:rsidRDefault="006201AF" w:rsidP="006201AF">
      <w:pPr>
        <w:spacing w:after="0" w:line="240" w:lineRule="auto"/>
        <w:jc w:val="right"/>
        <w:rPr>
          <w:rFonts w:ascii="Times New Roman" w:hAnsi="Times New Roman"/>
          <w:i/>
          <w:sz w:val="12"/>
          <w:szCs w:val="12"/>
        </w:rPr>
      </w:pPr>
      <w:r w:rsidRPr="006201AF">
        <w:rPr>
          <w:rFonts w:ascii="Times New Roman" w:hAnsi="Times New Roman"/>
          <w:i/>
          <w:sz w:val="12"/>
          <w:szCs w:val="12"/>
        </w:rPr>
        <w:lastRenderedPageBreak/>
        <w:t>Приложение №1</w:t>
      </w:r>
    </w:p>
    <w:p w:rsidR="006201AF" w:rsidRPr="006201AF" w:rsidRDefault="006201AF" w:rsidP="006201AF">
      <w:pPr>
        <w:spacing w:after="0" w:line="240" w:lineRule="auto"/>
        <w:jc w:val="right"/>
        <w:rPr>
          <w:rFonts w:ascii="Times New Roman" w:hAnsi="Times New Roman"/>
          <w:i/>
          <w:sz w:val="12"/>
          <w:szCs w:val="12"/>
        </w:rPr>
      </w:pPr>
      <w:r w:rsidRPr="006201AF">
        <w:rPr>
          <w:rFonts w:ascii="Times New Roman" w:hAnsi="Times New Roman"/>
          <w:i/>
          <w:sz w:val="12"/>
          <w:szCs w:val="12"/>
        </w:rPr>
        <w:t>к постановлению администрации</w:t>
      </w:r>
    </w:p>
    <w:p w:rsidR="006201AF" w:rsidRPr="006201AF" w:rsidRDefault="006201AF" w:rsidP="006201AF">
      <w:pPr>
        <w:spacing w:after="0" w:line="240" w:lineRule="auto"/>
        <w:jc w:val="right"/>
        <w:rPr>
          <w:rFonts w:ascii="Times New Roman" w:hAnsi="Times New Roman"/>
          <w:i/>
          <w:sz w:val="12"/>
          <w:szCs w:val="12"/>
        </w:rPr>
      </w:pPr>
      <w:r w:rsidRPr="006201AF">
        <w:rPr>
          <w:rFonts w:ascii="Times New Roman" w:hAnsi="Times New Roman"/>
          <w:i/>
          <w:sz w:val="12"/>
          <w:szCs w:val="12"/>
        </w:rPr>
        <w:t>муниципального района Сергиевский Самарской области</w:t>
      </w:r>
    </w:p>
    <w:p w:rsidR="006201AF" w:rsidRPr="006201AF" w:rsidRDefault="006201AF" w:rsidP="006201AF">
      <w:pPr>
        <w:spacing w:after="0" w:line="240" w:lineRule="auto"/>
        <w:jc w:val="right"/>
        <w:rPr>
          <w:rFonts w:ascii="Times New Roman" w:hAnsi="Times New Roman"/>
          <w:i/>
          <w:sz w:val="12"/>
          <w:szCs w:val="12"/>
        </w:rPr>
      </w:pPr>
      <w:r w:rsidRPr="006201AF">
        <w:rPr>
          <w:rFonts w:ascii="Times New Roman" w:hAnsi="Times New Roman"/>
          <w:i/>
          <w:sz w:val="12"/>
          <w:szCs w:val="12"/>
        </w:rPr>
        <w:t>№6</w:t>
      </w:r>
      <w:r>
        <w:rPr>
          <w:rFonts w:ascii="Times New Roman" w:hAnsi="Times New Roman"/>
          <w:i/>
          <w:sz w:val="12"/>
          <w:szCs w:val="12"/>
        </w:rPr>
        <w:t xml:space="preserve">50 </w:t>
      </w:r>
      <w:r w:rsidRPr="006201AF">
        <w:rPr>
          <w:rFonts w:ascii="Times New Roman" w:hAnsi="Times New Roman"/>
          <w:i/>
          <w:sz w:val="12"/>
          <w:szCs w:val="12"/>
        </w:rPr>
        <w:t>от “12” мая 2015 г.</w:t>
      </w:r>
    </w:p>
    <w:p w:rsidR="00F56E94" w:rsidRDefault="00F56E94" w:rsidP="00F56E94">
      <w:pPr>
        <w:spacing w:after="0" w:line="240" w:lineRule="auto"/>
        <w:jc w:val="center"/>
        <w:rPr>
          <w:rFonts w:ascii="Times New Roman" w:hAnsi="Times New Roman"/>
          <w:b/>
          <w:sz w:val="12"/>
          <w:szCs w:val="12"/>
        </w:rPr>
      </w:pPr>
      <w:r w:rsidRPr="00F56E94">
        <w:rPr>
          <w:rFonts w:ascii="Times New Roman" w:hAnsi="Times New Roman"/>
          <w:b/>
          <w:sz w:val="12"/>
          <w:szCs w:val="12"/>
        </w:rPr>
        <w:t>ПЕРЕЧЕНЬ</w:t>
      </w:r>
    </w:p>
    <w:p w:rsidR="00F56E94" w:rsidRDefault="00F56E94" w:rsidP="00F56E94">
      <w:pPr>
        <w:spacing w:after="0" w:line="240" w:lineRule="auto"/>
        <w:jc w:val="center"/>
        <w:rPr>
          <w:rFonts w:ascii="Times New Roman" w:hAnsi="Times New Roman"/>
          <w:b/>
          <w:sz w:val="12"/>
          <w:szCs w:val="12"/>
        </w:rPr>
      </w:pPr>
      <w:r w:rsidRPr="00F56E94">
        <w:rPr>
          <w:rFonts w:ascii="Times New Roman" w:hAnsi="Times New Roman"/>
          <w:b/>
          <w:sz w:val="12"/>
          <w:szCs w:val="12"/>
        </w:rPr>
        <w:t xml:space="preserve">программных мероприятий муниципальной программы "Развитие транспортного обслуживания населения </w:t>
      </w:r>
    </w:p>
    <w:p w:rsidR="00D97B97" w:rsidRPr="00F56E94" w:rsidRDefault="00F56E94" w:rsidP="00F56E94">
      <w:pPr>
        <w:spacing w:after="0" w:line="240" w:lineRule="auto"/>
        <w:jc w:val="center"/>
        <w:rPr>
          <w:rFonts w:ascii="Times New Roman" w:hAnsi="Times New Roman"/>
          <w:b/>
          <w:sz w:val="12"/>
          <w:szCs w:val="12"/>
        </w:rPr>
      </w:pPr>
      <w:r w:rsidRPr="00F56E94">
        <w:rPr>
          <w:rFonts w:ascii="Times New Roman" w:hAnsi="Times New Roman"/>
          <w:b/>
          <w:sz w:val="12"/>
          <w:szCs w:val="12"/>
        </w:rPr>
        <w:t>и организации в муниципальном районе Сергиевский Самарской области" на 2015-2017 годы</w:t>
      </w:r>
    </w:p>
    <w:tbl>
      <w:tblPr>
        <w:tblStyle w:val="af"/>
        <w:tblW w:w="0" w:type="auto"/>
        <w:tblInd w:w="97" w:type="dxa"/>
        <w:tblLayout w:type="fixed"/>
        <w:tblLook w:val="04A0" w:firstRow="1" w:lastRow="0" w:firstColumn="1" w:lastColumn="0" w:noHBand="0" w:noVBand="1"/>
      </w:tblPr>
      <w:tblGrid>
        <w:gridCol w:w="295"/>
        <w:gridCol w:w="1843"/>
        <w:gridCol w:w="2126"/>
        <w:gridCol w:w="992"/>
        <w:gridCol w:w="567"/>
        <w:gridCol w:w="567"/>
        <w:gridCol w:w="567"/>
        <w:gridCol w:w="567"/>
      </w:tblGrid>
      <w:tr w:rsidR="00F56E94" w:rsidRPr="00F56E94" w:rsidTr="00873D54">
        <w:trPr>
          <w:trHeight w:val="20"/>
        </w:trPr>
        <w:tc>
          <w:tcPr>
            <w:tcW w:w="295" w:type="dxa"/>
            <w:vMerge w:val="restart"/>
            <w:hideMark/>
          </w:tcPr>
          <w:p w:rsidR="00F56E94" w:rsidRPr="00F56E94" w:rsidRDefault="00873D54" w:rsidP="00873D54">
            <w:pPr>
              <w:rPr>
                <w:rFonts w:ascii="Times New Roman" w:hAnsi="Times New Roman"/>
                <w:bCs/>
                <w:sz w:val="12"/>
                <w:szCs w:val="12"/>
              </w:rPr>
            </w:pPr>
            <w:r>
              <w:rPr>
                <w:rFonts w:ascii="Times New Roman" w:hAnsi="Times New Roman"/>
                <w:bCs/>
                <w:sz w:val="12"/>
                <w:szCs w:val="12"/>
              </w:rPr>
              <w:t>№</w:t>
            </w:r>
          </w:p>
        </w:tc>
        <w:tc>
          <w:tcPr>
            <w:tcW w:w="1843" w:type="dxa"/>
            <w:vMerge w:val="restart"/>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Наименование цели, задачи, мероприятия</w:t>
            </w:r>
          </w:p>
        </w:tc>
        <w:tc>
          <w:tcPr>
            <w:tcW w:w="2126" w:type="dxa"/>
            <w:vMerge w:val="restart"/>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Ответственный исполнитель мероприятия</w:t>
            </w:r>
          </w:p>
        </w:tc>
        <w:tc>
          <w:tcPr>
            <w:tcW w:w="992" w:type="dxa"/>
            <w:vMerge w:val="restart"/>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Срок реализации мероприятия</w:t>
            </w:r>
          </w:p>
        </w:tc>
        <w:tc>
          <w:tcPr>
            <w:tcW w:w="2268" w:type="dxa"/>
            <w:gridSpan w:val="4"/>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объем финансирования по годам, тыс. рублей</w:t>
            </w:r>
          </w:p>
        </w:tc>
      </w:tr>
      <w:tr w:rsidR="00F56E94" w:rsidRPr="00F56E94" w:rsidTr="00873D54">
        <w:trPr>
          <w:trHeight w:val="20"/>
        </w:trPr>
        <w:tc>
          <w:tcPr>
            <w:tcW w:w="295" w:type="dxa"/>
            <w:vMerge/>
            <w:hideMark/>
          </w:tcPr>
          <w:p w:rsidR="00F56E94" w:rsidRPr="00F56E94" w:rsidRDefault="00F56E94" w:rsidP="00475A0D">
            <w:pPr>
              <w:rPr>
                <w:rFonts w:ascii="Times New Roman" w:hAnsi="Times New Roman"/>
                <w:bCs/>
                <w:sz w:val="12"/>
                <w:szCs w:val="12"/>
              </w:rPr>
            </w:pPr>
          </w:p>
        </w:tc>
        <w:tc>
          <w:tcPr>
            <w:tcW w:w="1843" w:type="dxa"/>
            <w:vMerge/>
            <w:hideMark/>
          </w:tcPr>
          <w:p w:rsidR="00F56E94" w:rsidRPr="00F56E94" w:rsidRDefault="00F56E94" w:rsidP="00475A0D">
            <w:pPr>
              <w:rPr>
                <w:rFonts w:ascii="Times New Roman" w:hAnsi="Times New Roman"/>
                <w:bCs/>
                <w:sz w:val="12"/>
                <w:szCs w:val="12"/>
              </w:rPr>
            </w:pPr>
          </w:p>
        </w:tc>
        <w:tc>
          <w:tcPr>
            <w:tcW w:w="2126" w:type="dxa"/>
            <w:vMerge/>
            <w:hideMark/>
          </w:tcPr>
          <w:p w:rsidR="00F56E94" w:rsidRPr="00F56E94" w:rsidRDefault="00F56E94" w:rsidP="00475A0D">
            <w:pPr>
              <w:rPr>
                <w:rFonts w:ascii="Times New Roman" w:hAnsi="Times New Roman"/>
                <w:bCs/>
                <w:sz w:val="12"/>
                <w:szCs w:val="12"/>
              </w:rPr>
            </w:pPr>
          </w:p>
        </w:tc>
        <w:tc>
          <w:tcPr>
            <w:tcW w:w="992" w:type="dxa"/>
            <w:vMerge/>
            <w:hideMark/>
          </w:tcPr>
          <w:p w:rsidR="00F56E94" w:rsidRPr="00F56E94" w:rsidRDefault="00F56E94" w:rsidP="00475A0D">
            <w:pPr>
              <w:rPr>
                <w:rFonts w:ascii="Times New Roman" w:hAnsi="Times New Roman"/>
                <w:bCs/>
                <w:sz w:val="12"/>
                <w:szCs w:val="12"/>
              </w:rPr>
            </w:pPr>
          </w:p>
        </w:tc>
        <w:tc>
          <w:tcPr>
            <w:tcW w:w="567"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2015</w:t>
            </w:r>
          </w:p>
        </w:tc>
        <w:tc>
          <w:tcPr>
            <w:tcW w:w="567"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2016</w:t>
            </w:r>
          </w:p>
        </w:tc>
        <w:tc>
          <w:tcPr>
            <w:tcW w:w="567"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2017</w:t>
            </w:r>
          </w:p>
        </w:tc>
        <w:tc>
          <w:tcPr>
            <w:tcW w:w="567" w:type="dxa"/>
            <w:noWrap/>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Всего:</w:t>
            </w:r>
          </w:p>
        </w:tc>
      </w:tr>
      <w:tr w:rsidR="00F56E94" w:rsidRPr="00F56E94" w:rsidTr="00475A0D">
        <w:trPr>
          <w:trHeight w:val="20"/>
        </w:trPr>
        <w:tc>
          <w:tcPr>
            <w:tcW w:w="7524" w:type="dxa"/>
            <w:gridSpan w:val="8"/>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ПОДПРОГРАММА 1</w:t>
            </w:r>
            <w:r w:rsidR="00475A0D">
              <w:rPr>
                <w:rFonts w:ascii="Times New Roman" w:hAnsi="Times New Roman"/>
                <w:bCs/>
                <w:sz w:val="12"/>
                <w:szCs w:val="12"/>
              </w:rPr>
              <w:t xml:space="preserve"> </w:t>
            </w:r>
            <w:r w:rsidRPr="00F56E94">
              <w:rPr>
                <w:rFonts w:ascii="Times New Roman" w:hAnsi="Times New Roman"/>
                <w:bCs/>
                <w:sz w:val="12"/>
                <w:szCs w:val="12"/>
              </w:rPr>
              <w:t xml:space="preserve">«Обеспечение пассажирскими перевозками </w:t>
            </w:r>
            <w:proofErr w:type="spellStart"/>
            <w:r w:rsidRPr="00F56E94">
              <w:rPr>
                <w:rFonts w:ascii="Times New Roman" w:hAnsi="Times New Roman"/>
                <w:bCs/>
                <w:sz w:val="12"/>
                <w:szCs w:val="12"/>
              </w:rPr>
              <w:t>межпоселенческого</w:t>
            </w:r>
            <w:proofErr w:type="spellEnd"/>
            <w:r w:rsidRPr="00F56E94">
              <w:rPr>
                <w:rFonts w:ascii="Times New Roman" w:hAnsi="Times New Roman"/>
                <w:bCs/>
                <w:sz w:val="12"/>
                <w:szCs w:val="12"/>
              </w:rPr>
              <w:t xml:space="preserve"> характера в муниципальном районе Сергиевский Самарской области»  на 2015 – 2017  годы</w:t>
            </w:r>
          </w:p>
        </w:tc>
      </w:tr>
      <w:tr w:rsidR="00F56E94" w:rsidRPr="00F56E94" w:rsidTr="00873D54">
        <w:trPr>
          <w:trHeight w:val="20"/>
        </w:trPr>
        <w:tc>
          <w:tcPr>
            <w:tcW w:w="295"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1</w:t>
            </w:r>
          </w:p>
        </w:tc>
        <w:tc>
          <w:tcPr>
            <w:tcW w:w="1843"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Предоставление субсидии на возмещение убытков от внутрирайонных перевозок пассажиров</w:t>
            </w:r>
          </w:p>
        </w:tc>
        <w:tc>
          <w:tcPr>
            <w:tcW w:w="2126"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992"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2015-2017гг.</w:t>
            </w:r>
          </w:p>
        </w:tc>
        <w:tc>
          <w:tcPr>
            <w:tcW w:w="567" w:type="dxa"/>
            <w:noWrap/>
            <w:hideMark/>
          </w:tcPr>
          <w:p w:rsidR="00F56E94" w:rsidRPr="00F56E94" w:rsidRDefault="00992992" w:rsidP="00475A0D">
            <w:pPr>
              <w:rPr>
                <w:rFonts w:ascii="Times New Roman" w:hAnsi="Times New Roman"/>
                <w:sz w:val="12"/>
                <w:szCs w:val="12"/>
              </w:rPr>
            </w:pPr>
            <w:r>
              <w:rPr>
                <w:rFonts w:ascii="Times New Roman" w:hAnsi="Times New Roman"/>
                <w:sz w:val="12"/>
                <w:szCs w:val="12"/>
              </w:rPr>
              <w:t>2</w:t>
            </w:r>
            <w:r w:rsidR="00F56E94" w:rsidRPr="00F56E94">
              <w:rPr>
                <w:rFonts w:ascii="Times New Roman" w:hAnsi="Times New Roman"/>
                <w:sz w:val="12"/>
                <w:szCs w:val="12"/>
              </w:rPr>
              <w:t>250,00000</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2</w:t>
            </w:r>
            <w:r w:rsidR="00F56E94" w:rsidRPr="00F56E94">
              <w:rPr>
                <w:rFonts w:ascii="Times New Roman" w:hAnsi="Times New Roman"/>
                <w:sz w:val="12"/>
                <w:szCs w:val="12"/>
              </w:rPr>
              <w:t>000,00000</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2</w:t>
            </w:r>
            <w:r w:rsidR="00F56E94" w:rsidRPr="00F56E94">
              <w:rPr>
                <w:rFonts w:ascii="Times New Roman" w:hAnsi="Times New Roman"/>
                <w:sz w:val="12"/>
                <w:szCs w:val="12"/>
              </w:rPr>
              <w:t>000,00000</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6</w:t>
            </w:r>
            <w:r w:rsidR="00F56E94" w:rsidRPr="00F56E94">
              <w:rPr>
                <w:rFonts w:ascii="Times New Roman" w:hAnsi="Times New Roman"/>
                <w:sz w:val="12"/>
                <w:szCs w:val="12"/>
              </w:rPr>
              <w:t>250,00000</w:t>
            </w:r>
          </w:p>
        </w:tc>
      </w:tr>
      <w:tr w:rsidR="00F56E94" w:rsidRPr="00F56E94" w:rsidTr="00873D54">
        <w:trPr>
          <w:trHeight w:val="20"/>
        </w:trPr>
        <w:tc>
          <w:tcPr>
            <w:tcW w:w="295" w:type="dxa"/>
            <w:hideMark/>
          </w:tcPr>
          <w:p w:rsidR="00F56E94" w:rsidRPr="00F56E94" w:rsidRDefault="00F56E94" w:rsidP="00475A0D">
            <w:pPr>
              <w:rPr>
                <w:rFonts w:ascii="Times New Roman" w:hAnsi="Times New Roman"/>
                <w:sz w:val="12"/>
                <w:szCs w:val="12"/>
              </w:rPr>
            </w:pPr>
          </w:p>
        </w:tc>
        <w:tc>
          <w:tcPr>
            <w:tcW w:w="1843"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Итого:</w:t>
            </w:r>
          </w:p>
        </w:tc>
        <w:tc>
          <w:tcPr>
            <w:tcW w:w="2126"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992"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567" w:type="dxa"/>
            <w:noWrap/>
            <w:hideMark/>
          </w:tcPr>
          <w:p w:rsidR="00F56E94" w:rsidRPr="00F56E94" w:rsidRDefault="00992992" w:rsidP="00475A0D">
            <w:pPr>
              <w:rPr>
                <w:rFonts w:ascii="Times New Roman" w:hAnsi="Times New Roman"/>
                <w:bCs/>
                <w:sz w:val="12"/>
                <w:szCs w:val="12"/>
              </w:rPr>
            </w:pPr>
            <w:r>
              <w:rPr>
                <w:rFonts w:ascii="Times New Roman" w:hAnsi="Times New Roman"/>
                <w:bCs/>
                <w:sz w:val="12"/>
                <w:szCs w:val="12"/>
              </w:rPr>
              <w:t>2</w:t>
            </w:r>
            <w:r w:rsidR="00F56E94" w:rsidRPr="00F56E94">
              <w:rPr>
                <w:rFonts w:ascii="Times New Roman" w:hAnsi="Times New Roman"/>
                <w:bCs/>
                <w:sz w:val="12"/>
                <w:szCs w:val="12"/>
              </w:rPr>
              <w:t>250,00000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6</w:t>
            </w:r>
            <w:r w:rsidR="00F56E94" w:rsidRPr="00F56E94">
              <w:rPr>
                <w:rFonts w:ascii="Times New Roman" w:hAnsi="Times New Roman"/>
                <w:bCs/>
                <w:sz w:val="12"/>
                <w:szCs w:val="12"/>
              </w:rPr>
              <w:t>250,00000</w:t>
            </w:r>
          </w:p>
        </w:tc>
      </w:tr>
      <w:tr w:rsidR="00F56E94" w:rsidRPr="00F56E94" w:rsidTr="00475A0D">
        <w:trPr>
          <w:trHeight w:val="20"/>
        </w:trPr>
        <w:tc>
          <w:tcPr>
            <w:tcW w:w="7524" w:type="dxa"/>
            <w:gridSpan w:val="8"/>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ПОДПРОГРАММА 2</w:t>
            </w:r>
            <w:r w:rsidR="00F56E94" w:rsidRPr="00F56E94">
              <w:rPr>
                <w:rFonts w:ascii="Times New Roman" w:hAnsi="Times New Roman"/>
                <w:bCs/>
                <w:sz w:val="12"/>
                <w:szCs w:val="12"/>
              </w:rPr>
              <w:t xml:space="preserve"> «Развитие </w:t>
            </w:r>
            <w:proofErr w:type="gramStart"/>
            <w:r w:rsidR="00F56E94" w:rsidRPr="00F56E94">
              <w:rPr>
                <w:rFonts w:ascii="Times New Roman" w:hAnsi="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00F56E94" w:rsidRPr="00F56E94">
              <w:rPr>
                <w:rFonts w:ascii="Times New Roman" w:hAnsi="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w:t>
            </w:r>
          </w:p>
        </w:tc>
      </w:tr>
      <w:tr w:rsidR="00873D54" w:rsidRPr="00F56E94" w:rsidTr="00873D54">
        <w:trPr>
          <w:trHeight w:val="20"/>
        </w:trPr>
        <w:tc>
          <w:tcPr>
            <w:tcW w:w="295"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2</w:t>
            </w:r>
          </w:p>
        </w:tc>
        <w:tc>
          <w:tcPr>
            <w:tcW w:w="1843"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Предоставление субсидии муниципальному бюджетному учреждению "Гараж"</w:t>
            </w:r>
          </w:p>
        </w:tc>
        <w:tc>
          <w:tcPr>
            <w:tcW w:w="2126"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Управление финансами Администрации муниципального района Сергиевский Самарской области</w:t>
            </w:r>
          </w:p>
        </w:tc>
        <w:tc>
          <w:tcPr>
            <w:tcW w:w="992"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2015-2017гг.</w:t>
            </w:r>
          </w:p>
        </w:tc>
        <w:tc>
          <w:tcPr>
            <w:tcW w:w="567" w:type="dxa"/>
            <w:noWrap/>
            <w:hideMark/>
          </w:tcPr>
          <w:p w:rsidR="00F56E94" w:rsidRPr="00F56E94" w:rsidRDefault="00992992" w:rsidP="00475A0D">
            <w:pPr>
              <w:rPr>
                <w:rFonts w:ascii="Times New Roman" w:hAnsi="Times New Roman"/>
                <w:sz w:val="12"/>
                <w:szCs w:val="12"/>
              </w:rPr>
            </w:pPr>
            <w:r>
              <w:rPr>
                <w:rFonts w:ascii="Times New Roman" w:hAnsi="Times New Roman"/>
                <w:sz w:val="12"/>
                <w:szCs w:val="12"/>
              </w:rPr>
              <w:t>33</w:t>
            </w:r>
            <w:r w:rsidR="00F56E94" w:rsidRPr="00F56E94">
              <w:rPr>
                <w:rFonts w:ascii="Times New Roman" w:hAnsi="Times New Roman"/>
                <w:sz w:val="12"/>
                <w:szCs w:val="12"/>
              </w:rPr>
              <w:t>273,01058</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23</w:t>
            </w:r>
            <w:r w:rsidR="00F56E94" w:rsidRPr="00F56E94">
              <w:rPr>
                <w:rFonts w:ascii="Times New Roman" w:hAnsi="Times New Roman"/>
                <w:sz w:val="12"/>
                <w:szCs w:val="12"/>
              </w:rPr>
              <w:t>000,00000</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20</w:t>
            </w:r>
            <w:r w:rsidR="00F56E94" w:rsidRPr="00F56E94">
              <w:rPr>
                <w:rFonts w:ascii="Times New Roman" w:hAnsi="Times New Roman"/>
                <w:sz w:val="12"/>
                <w:szCs w:val="12"/>
              </w:rPr>
              <w:t>000,00000</w:t>
            </w:r>
          </w:p>
        </w:tc>
        <w:tc>
          <w:tcPr>
            <w:tcW w:w="567" w:type="dxa"/>
            <w:noWrap/>
            <w:hideMark/>
          </w:tcPr>
          <w:p w:rsidR="00F56E94" w:rsidRPr="00F56E94" w:rsidRDefault="00475A0D" w:rsidP="00475A0D">
            <w:pPr>
              <w:rPr>
                <w:rFonts w:ascii="Times New Roman" w:hAnsi="Times New Roman"/>
                <w:sz w:val="12"/>
                <w:szCs w:val="12"/>
              </w:rPr>
            </w:pPr>
            <w:r>
              <w:rPr>
                <w:rFonts w:ascii="Times New Roman" w:hAnsi="Times New Roman"/>
                <w:sz w:val="12"/>
                <w:szCs w:val="12"/>
              </w:rPr>
              <w:t>76</w:t>
            </w:r>
            <w:r w:rsidR="00F56E94" w:rsidRPr="00F56E94">
              <w:rPr>
                <w:rFonts w:ascii="Times New Roman" w:hAnsi="Times New Roman"/>
                <w:sz w:val="12"/>
                <w:szCs w:val="12"/>
              </w:rPr>
              <w:t>273,01058</w:t>
            </w:r>
          </w:p>
        </w:tc>
      </w:tr>
      <w:tr w:rsidR="00873D54" w:rsidRPr="00F56E94" w:rsidTr="00873D54">
        <w:trPr>
          <w:trHeight w:val="20"/>
        </w:trPr>
        <w:tc>
          <w:tcPr>
            <w:tcW w:w="295" w:type="dxa"/>
            <w:hideMark/>
          </w:tcPr>
          <w:p w:rsidR="00F56E94" w:rsidRPr="00F56E94" w:rsidRDefault="00F56E94" w:rsidP="00475A0D">
            <w:pPr>
              <w:rPr>
                <w:rFonts w:ascii="Times New Roman" w:hAnsi="Times New Roman"/>
                <w:sz w:val="12"/>
                <w:szCs w:val="12"/>
              </w:rPr>
            </w:pPr>
          </w:p>
        </w:tc>
        <w:tc>
          <w:tcPr>
            <w:tcW w:w="1843"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Итого:</w:t>
            </w:r>
          </w:p>
        </w:tc>
        <w:tc>
          <w:tcPr>
            <w:tcW w:w="2126"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992"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567" w:type="dxa"/>
            <w:noWrap/>
            <w:hideMark/>
          </w:tcPr>
          <w:p w:rsidR="00F56E94" w:rsidRPr="00F56E94" w:rsidRDefault="00992992" w:rsidP="00475A0D">
            <w:pPr>
              <w:rPr>
                <w:rFonts w:ascii="Times New Roman" w:hAnsi="Times New Roman"/>
                <w:bCs/>
                <w:sz w:val="12"/>
                <w:szCs w:val="12"/>
              </w:rPr>
            </w:pPr>
            <w:r>
              <w:rPr>
                <w:rFonts w:ascii="Times New Roman" w:hAnsi="Times New Roman"/>
                <w:bCs/>
                <w:sz w:val="12"/>
                <w:szCs w:val="12"/>
              </w:rPr>
              <w:t>33</w:t>
            </w:r>
            <w:r w:rsidR="00F56E94" w:rsidRPr="00F56E94">
              <w:rPr>
                <w:rFonts w:ascii="Times New Roman" w:hAnsi="Times New Roman"/>
                <w:bCs/>
                <w:sz w:val="12"/>
                <w:szCs w:val="12"/>
              </w:rPr>
              <w:t>273,01058</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23</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20</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76</w:t>
            </w:r>
            <w:r w:rsidR="00F56E94" w:rsidRPr="00F56E94">
              <w:rPr>
                <w:rFonts w:ascii="Times New Roman" w:hAnsi="Times New Roman"/>
                <w:bCs/>
                <w:sz w:val="12"/>
                <w:szCs w:val="12"/>
              </w:rPr>
              <w:t>273,01058</w:t>
            </w:r>
          </w:p>
        </w:tc>
      </w:tr>
      <w:tr w:rsidR="00873D54" w:rsidRPr="00F56E94" w:rsidTr="00873D54">
        <w:trPr>
          <w:trHeight w:val="20"/>
        </w:trPr>
        <w:tc>
          <w:tcPr>
            <w:tcW w:w="295" w:type="dxa"/>
            <w:hideMark/>
          </w:tcPr>
          <w:p w:rsidR="00F56E94" w:rsidRPr="00F56E94" w:rsidRDefault="00F56E94" w:rsidP="00475A0D">
            <w:pPr>
              <w:rPr>
                <w:rFonts w:ascii="Times New Roman" w:hAnsi="Times New Roman"/>
                <w:sz w:val="12"/>
                <w:szCs w:val="12"/>
              </w:rPr>
            </w:pPr>
          </w:p>
        </w:tc>
        <w:tc>
          <w:tcPr>
            <w:tcW w:w="1843" w:type="dxa"/>
            <w:hideMark/>
          </w:tcPr>
          <w:p w:rsidR="00F56E94" w:rsidRPr="00F56E94" w:rsidRDefault="00F56E94" w:rsidP="00475A0D">
            <w:pPr>
              <w:rPr>
                <w:rFonts w:ascii="Times New Roman" w:hAnsi="Times New Roman"/>
                <w:bCs/>
                <w:sz w:val="12"/>
                <w:szCs w:val="12"/>
              </w:rPr>
            </w:pPr>
            <w:r w:rsidRPr="00F56E94">
              <w:rPr>
                <w:rFonts w:ascii="Times New Roman" w:hAnsi="Times New Roman"/>
                <w:bCs/>
                <w:sz w:val="12"/>
                <w:szCs w:val="12"/>
              </w:rPr>
              <w:t>Всего:</w:t>
            </w:r>
          </w:p>
        </w:tc>
        <w:tc>
          <w:tcPr>
            <w:tcW w:w="2126"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992" w:type="dxa"/>
            <w:hideMark/>
          </w:tcPr>
          <w:p w:rsidR="00F56E94" w:rsidRPr="00F56E94" w:rsidRDefault="00F56E94" w:rsidP="00475A0D">
            <w:pPr>
              <w:rPr>
                <w:rFonts w:ascii="Times New Roman" w:hAnsi="Times New Roman"/>
                <w:sz w:val="12"/>
                <w:szCs w:val="12"/>
              </w:rPr>
            </w:pPr>
            <w:r w:rsidRPr="00F56E94">
              <w:rPr>
                <w:rFonts w:ascii="Times New Roman" w:hAnsi="Times New Roman"/>
                <w:sz w:val="12"/>
                <w:szCs w:val="12"/>
              </w:rPr>
              <w:t>х</w:t>
            </w:r>
          </w:p>
        </w:tc>
        <w:tc>
          <w:tcPr>
            <w:tcW w:w="567" w:type="dxa"/>
            <w:noWrap/>
            <w:hideMark/>
          </w:tcPr>
          <w:p w:rsidR="00F56E94" w:rsidRPr="00F56E94" w:rsidRDefault="00992992" w:rsidP="00475A0D">
            <w:pPr>
              <w:rPr>
                <w:rFonts w:ascii="Times New Roman" w:hAnsi="Times New Roman"/>
                <w:bCs/>
                <w:sz w:val="12"/>
                <w:szCs w:val="12"/>
              </w:rPr>
            </w:pPr>
            <w:r>
              <w:rPr>
                <w:rFonts w:ascii="Times New Roman" w:hAnsi="Times New Roman"/>
                <w:bCs/>
                <w:sz w:val="12"/>
                <w:szCs w:val="12"/>
              </w:rPr>
              <w:t>35</w:t>
            </w:r>
            <w:r w:rsidR="00F56E94" w:rsidRPr="00F56E94">
              <w:rPr>
                <w:rFonts w:ascii="Times New Roman" w:hAnsi="Times New Roman"/>
                <w:bCs/>
                <w:sz w:val="12"/>
                <w:szCs w:val="12"/>
              </w:rPr>
              <w:t>523,01058</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25</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22</w:t>
            </w:r>
            <w:r w:rsidR="00F56E94" w:rsidRPr="00F56E94">
              <w:rPr>
                <w:rFonts w:ascii="Times New Roman" w:hAnsi="Times New Roman"/>
                <w:bCs/>
                <w:sz w:val="12"/>
                <w:szCs w:val="12"/>
              </w:rPr>
              <w:t>000,00000</w:t>
            </w:r>
          </w:p>
        </w:tc>
        <w:tc>
          <w:tcPr>
            <w:tcW w:w="567" w:type="dxa"/>
            <w:noWrap/>
            <w:hideMark/>
          </w:tcPr>
          <w:p w:rsidR="00F56E94" w:rsidRPr="00F56E94" w:rsidRDefault="00475A0D" w:rsidP="00475A0D">
            <w:pPr>
              <w:rPr>
                <w:rFonts w:ascii="Times New Roman" w:hAnsi="Times New Roman"/>
                <w:bCs/>
                <w:sz w:val="12"/>
                <w:szCs w:val="12"/>
              </w:rPr>
            </w:pPr>
            <w:r>
              <w:rPr>
                <w:rFonts w:ascii="Times New Roman" w:hAnsi="Times New Roman"/>
                <w:bCs/>
                <w:sz w:val="12"/>
                <w:szCs w:val="12"/>
              </w:rPr>
              <w:t>82</w:t>
            </w:r>
            <w:r w:rsidR="00F56E94" w:rsidRPr="00F56E94">
              <w:rPr>
                <w:rFonts w:ascii="Times New Roman" w:hAnsi="Times New Roman"/>
                <w:bCs/>
                <w:sz w:val="12"/>
                <w:szCs w:val="12"/>
              </w:rPr>
              <w:t>523,01058</w:t>
            </w:r>
          </w:p>
        </w:tc>
      </w:tr>
    </w:tbl>
    <w:p w:rsidR="00D64C2E" w:rsidRDefault="00D64C2E" w:rsidP="00D64C2E">
      <w:pPr>
        <w:spacing w:after="0" w:line="240" w:lineRule="auto"/>
        <w:jc w:val="both"/>
        <w:rPr>
          <w:rFonts w:ascii="Times New Roman" w:hAnsi="Times New Roman"/>
          <w:b/>
          <w:sz w:val="12"/>
          <w:szCs w:val="12"/>
        </w:rPr>
      </w:pPr>
    </w:p>
    <w:p w:rsidR="00CC5486" w:rsidRDefault="00CC5486" w:rsidP="00D64C2E">
      <w:pPr>
        <w:spacing w:after="0" w:line="240" w:lineRule="auto"/>
        <w:jc w:val="both"/>
        <w:rPr>
          <w:rFonts w:ascii="Times New Roman" w:hAnsi="Times New Roman"/>
          <w:b/>
          <w:sz w:val="12"/>
          <w:szCs w:val="12"/>
        </w:rPr>
      </w:pPr>
    </w:p>
    <w:p w:rsidR="00D64C2E" w:rsidRPr="00D64C2E" w:rsidRDefault="00D64C2E" w:rsidP="00D64C2E">
      <w:pPr>
        <w:spacing w:after="0" w:line="240" w:lineRule="auto"/>
        <w:jc w:val="center"/>
        <w:rPr>
          <w:rFonts w:ascii="Times New Roman" w:hAnsi="Times New Roman"/>
          <w:b/>
          <w:sz w:val="12"/>
          <w:szCs w:val="12"/>
        </w:rPr>
      </w:pPr>
      <w:r w:rsidRPr="00D64C2E">
        <w:rPr>
          <w:rFonts w:ascii="Times New Roman" w:hAnsi="Times New Roman"/>
          <w:b/>
          <w:sz w:val="12"/>
          <w:szCs w:val="12"/>
        </w:rPr>
        <w:t>Заключение о результатах публичных слушаний</w:t>
      </w:r>
      <w:r>
        <w:rPr>
          <w:rFonts w:ascii="Times New Roman" w:hAnsi="Times New Roman"/>
          <w:b/>
          <w:sz w:val="12"/>
          <w:szCs w:val="12"/>
        </w:rPr>
        <w:t xml:space="preserve"> </w:t>
      </w:r>
      <w:r w:rsidRPr="00D64C2E">
        <w:rPr>
          <w:rFonts w:ascii="Times New Roman" w:hAnsi="Times New Roman"/>
          <w:b/>
          <w:sz w:val="12"/>
          <w:szCs w:val="12"/>
        </w:rPr>
        <w:t>в муниципальном районе Сергиевский Самарской области</w:t>
      </w:r>
    </w:p>
    <w:p w:rsidR="00D64C2E" w:rsidRPr="00D64C2E" w:rsidRDefault="00D64C2E" w:rsidP="00D64C2E">
      <w:pPr>
        <w:spacing w:after="0" w:line="240" w:lineRule="auto"/>
        <w:jc w:val="center"/>
        <w:rPr>
          <w:rFonts w:ascii="Times New Roman" w:hAnsi="Times New Roman"/>
          <w:b/>
          <w:sz w:val="12"/>
          <w:szCs w:val="12"/>
        </w:rPr>
      </w:pPr>
      <w:r w:rsidRPr="00D64C2E">
        <w:rPr>
          <w:rFonts w:ascii="Times New Roman" w:hAnsi="Times New Roman"/>
          <w:b/>
          <w:sz w:val="12"/>
          <w:szCs w:val="12"/>
        </w:rPr>
        <w:t>по вопросу «проект Устава муниципального района Сергиевский Самарской области» от 8 мая 2015 года</w:t>
      </w:r>
    </w:p>
    <w:p w:rsidR="00D64C2E" w:rsidRPr="00D64C2E" w:rsidRDefault="00D64C2E" w:rsidP="00D64C2E">
      <w:pPr>
        <w:spacing w:after="0" w:line="240" w:lineRule="auto"/>
        <w:ind w:firstLine="284"/>
        <w:jc w:val="both"/>
        <w:rPr>
          <w:rFonts w:ascii="Times New Roman" w:hAnsi="Times New Roman"/>
          <w:b/>
          <w:sz w:val="12"/>
          <w:szCs w:val="12"/>
        </w:rPr>
      </w:pP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64C2E">
        <w:rPr>
          <w:rFonts w:ascii="Times New Roman" w:hAnsi="Times New Roman"/>
          <w:sz w:val="12"/>
          <w:szCs w:val="12"/>
        </w:rPr>
        <w:t>Срок проведения публичных слушаний – с 21 апреля 2015 года по 5 мая 2015 года (пятнадцать дней).</w:t>
      </w: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64C2E">
        <w:rPr>
          <w:rFonts w:ascii="Times New Roman" w:hAnsi="Times New Roman"/>
          <w:sz w:val="12"/>
          <w:szCs w:val="12"/>
        </w:rPr>
        <w:t>Место проведения публичных слушаний</w:t>
      </w:r>
      <w:r w:rsidRPr="00D64C2E">
        <w:rPr>
          <w:rFonts w:ascii="Times New Roman" w:hAnsi="Times New Roman"/>
          <w:b/>
          <w:sz w:val="12"/>
          <w:szCs w:val="12"/>
        </w:rPr>
        <w:t xml:space="preserve"> –</w:t>
      </w:r>
      <w:r w:rsidRPr="00D64C2E">
        <w:rPr>
          <w:rFonts w:ascii="Times New Roman" w:hAnsi="Times New Roman"/>
          <w:sz w:val="12"/>
          <w:szCs w:val="12"/>
        </w:rPr>
        <w:t xml:space="preserve"> </w:t>
      </w:r>
      <w:r w:rsidRPr="00D64C2E">
        <w:rPr>
          <w:rFonts w:ascii="Times New Roman" w:hAnsi="Times New Roman"/>
          <w:bCs/>
          <w:sz w:val="12"/>
          <w:szCs w:val="12"/>
        </w:rPr>
        <w:t xml:space="preserve">446540, Самарская область, Сергиевский район, село Сергиевск, </w:t>
      </w:r>
      <w:r w:rsidRPr="00D64C2E">
        <w:rPr>
          <w:rFonts w:ascii="Times New Roman" w:hAnsi="Times New Roman"/>
          <w:sz w:val="12"/>
          <w:szCs w:val="12"/>
        </w:rPr>
        <w:t>ул. Карла Маркса, д.  41</w:t>
      </w:r>
      <w:r w:rsidRPr="00D64C2E">
        <w:rPr>
          <w:rFonts w:ascii="Times New Roman" w:hAnsi="Times New Roman"/>
          <w:bCs/>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64C2E">
        <w:rPr>
          <w:rFonts w:ascii="Times New Roman" w:hAnsi="Times New Roman"/>
          <w:sz w:val="12"/>
          <w:szCs w:val="12"/>
        </w:rPr>
        <w:t>Основание проведения публичных слушаний – решение Собрания представителей муниципального района Сергиевский Самарской области от 9 апреля 2015 года № 25 «О предварительном одобрении проекта Устава муниципального района Сергиевский Самарской области и вынесении проекта на публичные слушания», опубликованное в газете «Сергиевский вестник» от 10 апреля 2015 года № 14 (55).</w:t>
      </w: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D64C2E">
        <w:rPr>
          <w:rFonts w:ascii="Times New Roman" w:hAnsi="Times New Roman"/>
          <w:sz w:val="12"/>
          <w:szCs w:val="12"/>
        </w:rPr>
        <w:t>Вопрос, вынесенный для обсуждения на публичных слушаниях – проект Устава муниципального района Сергиевский Самарской области.</w:t>
      </w: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D64C2E">
        <w:rPr>
          <w:rFonts w:ascii="Times New Roman" w:hAnsi="Times New Roman"/>
          <w:sz w:val="12"/>
          <w:szCs w:val="12"/>
        </w:rPr>
        <w:t xml:space="preserve">28 апреля 2015 года по адресу: 446540, Самарская </w:t>
      </w:r>
      <w:r w:rsidRPr="00D64C2E">
        <w:rPr>
          <w:rFonts w:ascii="Times New Roman" w:hAnsi="Times New Roman"/>
          <w:bCs/>
          <w:sz w:val="12"/>
          <w:szCs w:val="12"/>
        </w:rPr>
        <w:t xml:space="preserve">область, Сергиевский район, село Сергиевск, ул. Ленина, д.22 </w:t>
      </w:r>
      <w:r w:rsidRPr="00D64C2E">
        <w:rPr>
          <w:rFonts w:ascii="Times New Roman" w:hAnsi="Times New Roman"/>
          <w:sz w:val="12"/>
          <w:szCs w:val="12"/>
        </w:rPr>
        <w:t>проведено мероприятие по информированию жителей муниципального района по вопросу публичных слушаний, в котором приняли участие 20 (двадцать) человек.</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6. Мнения, предложения и замечания по проекту Устава муниципального района Сергиевский Самарской области внесли в протокол публичных слушаний – 4 (четыре) человека.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7. Обобщенные сведения, полученные при учете мнений, выраженных жителями района и иными заинтересованными лицами по вопросам, вынесенным на публичные слушания:</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7.1. Мнения о целесообразности и </w:t>
      </w:r>
      <w:proofErr w:type="gramStart"/>
      <w:r w:rsidRPr="00D64C2E">
        <w:rPr>
          <w:rFonts w:ascii="Times New Roman" w:hAnsi="Times New Roman"/>
          <w:sz w:val="12"/>
          <w:szCs w:val="12"/>
        </w:rPr>
        <w:t>типичные мнения, содержащие положительную оценку по вопросам публичных слушаний внесли</w:t>
      </w:r>
      <w:proofErr w:type="gramEnd"/>
      <w:r w:rsidRPr="00D64C2E">
        <w:rPr>
          <w:rFonts w:ascii="Times New Roman" w:hAnsi="Times New Roman"/>
          <w:sz w:val="12"/>
          <w:szCs w:val="12"/>
        </w:rPr>
        <w:t xml:space="preserve"> в протокол публичных слушаний – 3 (три) человека.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7.2. Мнения, содержащие отрицательную оценку по вопросу публичных слушаний – не высказаны.</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7.3. Замечания и предложения по вопросам публичных слушаний:</w:t>
      </w:r>
    </w:p>
    <w:p w:rsidR="00D64C2E" w:rsidRPr="00D64C2E" w:rsidRDefault="00D64C2E" w:rsidP="00D64C2E">
      <w:pPr>
        <w:spacing w:after="0" w:line="240" w:lineRule="auto"/>
        <w:ind w:firstLine="284"/>
        <w:jc w:val="both"/>
        <w:rPr>
          <w:rFonts w:ascii="Times New Roman" w:hAnsi="Times New Roman"/>
          <w:sz w:val="12"/>
          <w:szCs w:val="12"/>
        </w:rPr>
      </w:pPr>
      <w:proofErr w:type="gramStart"/>
      <w:r w:rsidRPr="00D64C2E">
        <w:rPr>
          <w:rFonts w:ascii="Times New Roman" w:hAnsi="Times New Roman"/>
          <w:sz w:val="12"/>
          <w:szCs w:val="12"/>
        </w:rPr>
        <w:t>1) в целях уточнения вопросов местного значения муниципального района, а также четкого определения, как будут осуществляться полномочия по отдельным вопросам местного значения, закрепленным Федеральным законом от 06.10.2003 № 131-ФЗ «Об общих принципах организации местного самоуправления в Российской Федерации» за муниципальным районом и которые были перераспределены Законом Самарской области от 29.12.2014      № 134-ГД «О перераспределении полномочий между органами местного самоуправления и органами государственной</w:t>
      </w:r>
      <w:proofErr w:type="gramEnd"/>
      <w:r w:rsidRPr="00D64C2E">
        <w:rPr>
          <w:rFonts w:ascii="Times New Roman" w:hAnsi="Times New Roman"/>
          <w:sz w:val="12"/>
          <w:szCs w:val="12"/>
        </w:rPr>
        <w:t xml:space="preserve"> </w:t>
      </w:r>
      <w:proofErr w:type="gramStart"/>
      <w:r w:rsidRPr="00D64C2E">
        <w:rPr>
          <w:rFonts w:ascii="Times New Roman" w:hAnsi="Times New Roman"/>
          <w:sz w:val="12"/>
          <w:szCs w:val="12"/>
        </w:rPr>
        <w:t>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roofErr w:type="gramEnd"/>
      <w:r w:rsidRPr="00D64C2E">
        <w:rPr>
          <w:rFonts w:ascii="Times New Roman" w:hAnsi="Times New Roman"/>
          <w:sz w:val="12"/>
          <w:szCs w:val="12"/>
        </w:rPr>
        <w:t>», предлагаю:</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абзац первый статьи 7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 К вопросам местного значения муниципального района относятся</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подпункты 17  и 18 пункта 1 статьи 7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дополнить статью 7 проекта Устава муниципального района Сергиевский Самарской области пунктом 2 следующего содержания:</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lastRenderedPageBreak/>
        <w:t xml:space="preserve">«2. </w:t>
      </w:r>
      <w:proofErr w:type="gramStart"/>
      <w:r w:rsidRPr="00D64C2E">
        <w:rPr>
          <w:rFonts w:ascii="Times New Roman" w:hAnsi="Times New Roman"/>
          <w:sz w:val="12"/>
          <w:szCs w:val="12"/>
        </w:rPr>
        <w:t>Полномочия по утверждению подготовленной на основе схемы территориального планирования муниципального района документации по планировке территории, а также осуществляемые в соответствии с Федеральным законом от 13 марта 2006 года № 38-ФЗ «О рекламе» полномочия по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w:t>
      </w:r>
      <w:proofErr w:type="gramEnd"/>
      <w:r w:rsidRPr="00D64C2E">
        <w:rPr>
          <w:rFonts w:ascii="Times New Roman" w:hAnsi="Times New Roman"/>
          <w:sz w:val="12"/>
          <w:szCs w:val="12"/>
        </w:rPr>
        <w:t xml:space="preserve"> </w:t>
      </w:r>
      <w:proofErr w:type="gramStart"/>
      <w:r w:rsidRPr="00D64C2E">
        <w:rPr>
          <w:rFonts w:ascii="Times New Roman" w:hAnsi="Times New Roman"/>
          <w:sz w:val="12"/>
          <w:szCs w:val="12"/>
        </w:rPr>
        <w:t>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w:t>
      </w:r>
      <w:proofErr w:type="gramEnd"/>
      <w:r w:rsidRPr="00D64C2E">
        <w:rPr>
          <w:rFonts w:ascii="Times New Roman" w:hAnsi="Times New Roman"/>
          <w:sz w:val="12"/>
          <w:szCs w:val="12"/>
        </w:rPr>
        <w:t xml:space="preserve">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С учетом выделения в статье 7 проекта Устава пунктов и подпунктов:</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в пункте 2 статьи 90 (нумерация статьи указана с учетом редакции, опубликованной в газете) проекта Устава слова «Пункт 10» заменить словами «подпункт 10 пункта 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в пункте 3 статьи 90 (нумерация статьи указана с учетом редакции, опубликованной в газете) проекта Устава слова «Пункты 16 и 25» заменить словами «Подпункты 16 и 25 пункта 1», слова «пункт 16» заменить словами «подпункт 16 пункта 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целях уточнения отдельных положений проекта Устава предлагаю пункт 8 статьи 38 (нумерация статьи указана с учетом редакции, опубликованной в газете) проекта Устава дополнить предложением следующего содержания:</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«До вступления в должность нового Главы муниципального района обязанности по осуществлению полномочий Главы муниципального района выполняет лицо, определенное Собранием представителей муниципального района</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11 статьи 38 (нумерация статьи указана с учетом редакции, опубликованной в газете) проекта Устава слова «досрочного прекращения полномочий Главы муниципального района до вступления в должность нового Главы муниципального района, а также в случае» заменить словом «временного»;</w:t>
      </w:r>
    </w:p>
    <w:p w:rsidR="00D64C2E" w:rsidRPr="00D64C2E" w:rsidRDefault="00D64C2E" w:rsidP="00D64C2E">
      <w:pPr>
        <w:spacing w:after="0" w:line="240" w:lineRule="auto"/>
        <w:ind w:firstLine="284"/>
        <w:jc w:val="both"/>
        <w:rPr>
          <w:rFonts w:ascii="Times New Roman" w:hAnsi="Times New Roman"/>
          <w:sz w:val="12"/>
          <w:szCs w:val="12"/>
        </w:rPr>
      </w:pPr>
      <w:proofErr w:type="gramStart"/>
      <w:r w:rsidRPr="00D64C2E">
        <w:rPr>
          <w:rFonts w:ascii="Times New Roman" w:hAnsi="Times New Roman"/>
          <w:sz w:val="12"/>
          <w:szCs w:val="12"/>
        </w:rPr>
        <w:t>2) в связи с изменениями, внесенными Федеральным законом 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а также возможностью применения института отзыва населением главы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предлагаю:</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подпункты 6 и 10 пункта 1 статьи 10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bCs/>
          <w:iCs/>
          <w:sz w:val="12"/>
          <w:szCs w:val="12"/>
        </w:rPr>
      </w:pPr>
      <w:r w:rsidRPr="00D64C2E">
        <w:rPr>
          <w:rFonts w:ascii="Times New Roman" w:hAnsi="Times New Roman"/>
          <w:sz w:val="12"/>
          <w:szCs w:val="12"/>
        </w:rPr>
        <w:t>«6) организационное и материально-техническое обеспечение подготовки и проведения местного референдума, голосования по отзыву Главы муниципального района Сергиевский Самарской области (далее также – Глава муниципального района), голосования по вопросам изменения границ муниципального района, преобразования муниципального района</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bCs/>
          <w:iCs/>
          <w:sz w:val="12"/>
          <w:szCs w:val="12"/>
        </w:rPr>
      </w:pPr>
      <w:proofErr w:type="gramStart"/>
      <w:r w:rsidRPr="00D64C2E">
        <w:rPr>
          <w:rFonts w:ascii="Times New Roman" w:hAnsi="Times New Roman"/>
          <w:sz w:val="12"/>
          <w:szCs w:val="12"/>
        </w:rPr>
        <w:t xml:space="preserve">«10) 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в том числе председателя Собрания представителей муниципального района </w:t>
      </w:r>
      <w:r w:rsidRPr="00D64C2E">
        <w:rPr>
          <w:rFonts w:ascii="Times New Roman" w:hAnsi="Times New Roman"/>
          <w:bCs/>
          <w:sz w:val="12"/>
          <w:szCs w:val="12"/>
        </w:rPr>
        <w:t>Сергиевский</w:t>
      </w:r>
      <w:r w:rsidRPr="00D64C2E">
        <w:rPr>
          <w:rFonts w:ascii="Times New Roman" w:hAnsi="Times New Roman"/>
          <w:sz w:val="12"/>
          <w:szCs w:val="12"/>
        </w:rPr>
        <w:t xml:space="preserve"> Самарской области (далее также – председатель Собрания представителей муниципального района), а также Главы </w:t>
      </w:r>
      <w:r w:rsidRPr="00D64C2E">
        <w:rPr>
          <w:rFonts w:ascii="Times New Roman" w:hAnsi="Times New Roman"/>
          <w:bCs/>
          <w:sz w:val="12"/>
          <w:szCs w:val="12"/>
        </w:rPr>
        <w:t>муниципального района</w:t>
      </w:r>
      <w:r w:rsidRPr="00D64C2E">
        <w:rPr>
          <w:rFonts w:ascii="Times New Roman" w:hAnsi="Times New Roman"/>
          <w:sz w:val="12"/>
          <w:szCs w:val="12"/>
        </w:rPr>
        <w:t>,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w:t>
      </w:r>
      <w:proofErr w:type="gramEnd"/>
      <w:r w:rsidRPr="00D64C2E">
        <w:rPr>
          <w:rFonts w:ascii="Times New Roman" w:hAnsi="Times New Roman"/>
          <w:sz w:val="12"/>
          <w:szCs w:val="12"/>
        </w:rPr>
        <w:t xml:space="preserve"> Российской Федерации о муниципальной службе</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пункт 1 статьи 13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 Формами непосредственного осуществления населением муниципального района местного самоуправления являются местный референдум, голосование по отзыву Главы муниципального района,</w:t>
      </w:r>
      <w:r w:rsidRPr="00D64C2E">
        <w:rPr>
          <w:rFonts w:ascii="Times New Roman" w:hAnsi="Times New Roman"/>
          <w:bCs/>
          <w:sz w:val="12"/>
          <w:szCs w:val="12"/>
        </w:rPr>
        <w:t xml:space="preserve"> </w:t>
      </w:r>
      <w:r w:rsidRPr="00D64C2E">
        <w:rPr>
          <w:rFonts w:ascii="Times New Roman" w:hAnsi="Times New Roman"/>
          <w:sz w:val="12"/>
          <w:szCs w:val="12"/>
        </w:rPr>
        <w:t>голосование по вопросам изменения границ муниципального района, преобразования муниципального района, сход граждан в случаях, установленных Федеральным законом от 06.10.2003 № 131-ФЗ «Об общих принципах организации местного самоуправления в Российской Федерации»</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 дополнить проект Устава муниципального района Сергиевский Самарской области статьей 20 следующего содержания (с соответствующим изменением </w:t>
      </w:r>
      <w:proofErr w:type="gramStart"/>
      <w:r w:rsidRPr="00D64C2E">
        <w:rPr>
          <w:rFonts w:ascii="Times New Roman" w:hAnsi="Times New Roman"/>
          <w:sz w:val="12"/>
          <w:szCs w:val="12"/>
        </w:rPr>
        <w:t>нумерации последующих статей проекта Устава муниципального района</w:t>
      </w:r>
      <w:proofErr w:type="gramEnd"/>
      <w:r w:rsidRPr="00D64C2E">
        <w:rPr>
          <w:rFonts w:ascii="Times New Roman" w:hAnsi="Times New Roman"/>
          <w:sz w:val="12"/>
          <w:szCs w:val="12"/>
        </w:rPr>
        <w:t xml:space="preserve"> Сергиевский Самарской области):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w:t>
      </w:r>
      <w:r w:rsidRPr="00D64C2E">
        <w:rPr>
          <w:rFonts w:ascii="Times New Roman" w:hAnsi="Times New Roman"/>
          <w:b/>
          <w:sz w:val="12"/>
          <w:szCs w:val="12"/>
        </w:rPr>
        <w:t>Статья 20. Голосование по отзыву Главы муниципального района</w:t>
      </w:r>
    </w:p>
    <w:p w:rsidR="00D64C2E" w:rsidRPr="00D64C2E" w:rsidRDefault="00D64C2E" w:rsidP="00D64C2E">
      <w:pPr>
        <w:spacing w:after="0" w:line="240" w:lineRule="auto"/>
        <w:ind w:firstLine="284"/>
        <w:jc w:val="both"/>
        <w:rPr>
          <w:rFonts w:ascii="Times New Roman" w:hAnsi="Times New Roman"/>
          <w:bCs/>
          <w:iCs/>
          <w:sz w:val="12"/>
          <w:szCs w:val="12"/>
        </w:rPr>
      </w:pPr>
      <w:r w:rsidRPr="00D64C2E">
        <w:rPr>
          <w:rFonts w:ascii="Times New Roman" w:hAnsi="Times New Roman"/>
          <w:sz w:val="12"/>
          <w:szCs w:val="12"/>
        </w:rPr>
        <w:t xml:space="preserve">1. </w:t>
      </w:r>
      <w:proofErr w:type="gramStart"/>
      <w:r w:rsidRPr="00D64C2E">
        <w:rPr>
          <w:rFonts w:ascii="Times New Roman" w:hAnsi="Times New Roman"/>
          <w:sz w:val="12"/>
          <w:szCs w:val="12"/>
        </w:rPr>
        <w:t>Глава муниципального района может быть отозван по инициативе населения в порядке, установленном Федеральным законом</w:t>
      </w:r>
      <w:r w:rsidRPr="00D64C2E">
        <w:rPr>
          <w:rFonts w:ascii="Times New Roman" w:hAnsi="Times New Roman"/>
          <w:bCs/>
          <w:sz w:val="12"/>
          <w:szCs w:val="12"/>
        </w:rPr>
        <w:t xml:space="preserve"> от 12.06.2002 № 67-ФЗ «Об основных гарантиях избирательных прав и права на участие в референдуме граждан Российской Федерации»</w:t>
      </w:r>
      <w:r w:rsidRPr="00D64C2E">
        <w:rPr>
          <w:rFonts w:ascii="Times New Roman" w:hAnsi="Times New Roman"/>
          <w:sz w:val="12"/>
          <w:szCs w:val="12"/>
        </w:rPr>
        <w:t>,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w:t>
      </w:r>
      <w:proofErr w:type="gramEnd"/>
      <w:r w:rsidRPr="00D64C2E">
        <w:rPr>
          <w:rFonts w:ascii="Times New Roman" w:hAnsi="Times New Roman"/>
          <w:sz w:val="12"/>
          <w:szCs w:val="12"/>
        </w:rPr>
        <w:t xml:space="preserve"> самоуправления в Российской Федерации».</w:t>
      </w:r>
    </w:p>
    <w:p w:rsidR="00D64C2E" w:rsidRPr="00D64C2E" w:rsidRDefault="00D64C2E" w:rsidP="00D64C2E">
      <w:pPr>
        <w:spacing w:after="0" w:line="240" w:lineRule="auto"/>
        <w:ind w:firstLine="284"/>
        <w:jc w:val="both"/>
        <w:rPr>
          <w:rFonts w:ascii="Times New Roman" w:hAnsi="Times New Roman"/>
          <w:bCs/>
          <w:iCs/>
          <w:sz w:val="12"/>
          <w:szCs w:val="12"/>
        </w:rPr>
      </w:pPr>
      <w:r w:rsidRPr="00D64C2E">
        <w:rPr>
          <w:rFonts w:ascii="Times New Roman" w:hAnsi="Times New Roman"/>
          <w:sz w:val="12"/>
          <w:szCs w:val="12"/>
        </w:rPr>
        <w:t xml:space="preserve">2. Основанием для отзыва Главы муниципального района является </w:t>
      </w:r>
      <w:proofErr w:type="gramStart"/>
      <w:r w:rsidRPr="00D64C2E">
        <w:rPr>
          <w:rFonts w:ascii="Times New Roman" w:hAnsi="Times New Roman"/>
          <w:sz w:val="12"/>
          <w:szCs w:val="12"/>
        </w:rPr>
        <w:t>установленное</w:t>
      </w:r>
      <w:proofErr w:type="gramEnd"/>
      <w:r w:rsidRPr="00D64C2E">
        <w:rPr>
          <w:rFonts w:ascii="Times New Roman" w:hAnsi="Times New Roman"/>
          <w:sz w:val="12"/>
          <w:szCs w:val="12"/>
        </w:rPr>
        <w:t xml:space="preserve"> вступившим в законную силу решением суда:</w:t>
      </w:r>
    </w:p>
    <w:p w:rsidR="00D64C2E" w:rsidRPr="00D64C2E" w:rsidRDefault="00D64C2E" w:rsidP="00D64C2E">
      <w:pPr>
        <w:spacing w:after="0" w:line="240" w:lineRule="auto"/>
        <w:ind w:firstLine="284"/>
        <w:jc w:val="both"/>
        <w:rPr>
          <w:rFonts w:ascii="Times New Roman" w:hAnsi="Times New Roman"/>
          <w:bCs/>
          <w:iCs/>
          <w:sz w:val="12"/>
          <w:szCs w:val="12"/>
        </w:rPr>
      </w:pPr>
      <w:r>
        <w:rPr>
          <w:rFonts w:ascii="Times New Roman" w:hAnsi="Times New Roman"/>
          <w:sz w:val="12"/>
          <w:szCs w:val="12"/>
        </w:rPr>
        <w:t xml:space="preserve">1) </w:t>
      </w:r>
      <w:r w:rsidRPr="00D64C2E">
        <w:rPr>
          <w:rFonts w:ascii="Times New Roman" w:hAnsi="Times New Roman"/>
          <w:sz w:val="12"/>
          <w:szCs w:val="12"/>
        </w:rPr>
        <w:t>систематическое неисполнение Главой муниципального района своих обязанностей без уважительных причин;</w:t>
      </w:r>
    </w:p>
    <w:p w:rsidR="00D64C2E" w:rsidRPr="00D64C2E" w:rsidRDefault="00D64C2E" w:rsidP="00D64C2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64C2E">
        <w:rPr>
          <w:rFonts w:ascii="Times New Roman" w:hAnsi="Times New Roman"/>
          <w:sz w:val="12"/>
          <w:szCs w:val="12"/>
        </w:rPr>
        <w:t>систематическое нарушение Главой муниципального района настоящего Устава.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Под систематичностью в настоящей статье понимается совершение 3 (трех) и более деяний в течение срока полномочий.</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3. Для выдвижения инициативы проведения голосования по отзыву Главы муниципального района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муниципального района.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4. Инициативная группа по отзыву Главы муниципального района обращается с ходатайством о регистрации инициативной группы по отзыву Главы муниципального района в избирательную комиссию, указанную в статье 46 настоящего Устава.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5. О получении ходатайства о регистрации инициативной группы по отзыву Главы муниципального района избирательная комиссия, указанная в статье 46 настоящего Устава, незамедлительно информирует Главу муниципального района и представляет ему копии заявления и приложенных к нему документов.</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6. Избирательная комиссия, указанная в статье 46 настоящего Устава, в течение 15 (пятнадцати) дней со дня получения документов от инициативной группы по отзыву Главы муниципального района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46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7. Лица, инициирующие голосование по отзыву Главы муниципального района, обязаны уведомить Главу муниципального района о времени и месте рассмотрения вопросов, касающихся их отзыва.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8. Инициативная группа по отзыву Главы муниципального района организует сбор подписей избирателей, зарегистрированных в соответствующем избирательном округе, в поддержку данной инициативы.</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9. Сбор подписей начинается со дня, следующего за днем регистрации инициативной группы по отзыву Главы муниципального района, и заканчивается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Главы муниципального района не может рассматриваться в течение одного года со дня регистрации инициативной группы по отзыву Главы муниципального района.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lastRenderedPageBreak/>
        <w:t>10. Условием назначения голосования по отзыву Главы муниципального района является поддержка инициативы по отзыву не менее 5 (пяти) процентов избирателей, зарегистрированных в муниципальном районе.</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11. </w:t>
      </w:r>
      <w:proofErr w:type="gramStart"/>
      <w:r w:rsidRPr="00D64C2E">
        <w:rPr>
          <w:rFonts w:ascii="Times New Roman" w:hAnsi="Times New Roman"/>
          <w:sz w:val="12"/>
          <w:szCs w:val="12"/>
        </w:rPr>
        <w:t>Решение о назначении голосования по отзыву Главы муниципального района должно быть принято Собранием представителей муниципального района в течение 30 (тридцати) дней со дня поступления от избирательной комиссии, указанной в статье 46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12. При проведении агитации перед голосованием по отзыву Главы муниципального района, а также на всех иных этапах процедуры отзыва указанному лицу предоставляется возможность представлять объяснения по поводу обстоятельств, выдвигаемых в качестве оснований его отзыва. Администрация муниципального района обязана предоставить </w:t>
      </w:r>
      <w:proofErr w:type="gramStart"/>
      <w:r w:rsidRPr="00D64C2E">
        <w:rPr>
          <w:rFonts w:ascii="Times New Roman" w:hAnsi="Times New Roman"/>
          <w:sz w:val="12"/>
          <w:szCs w:val="12"/>
        </w:rPr>
        <w:t>отзываемому</w:t>
      </w:r>
      <w:proofErr w:type="gramEnd"/>
      <w:r w:rsidRPr="00D64C2E">
        <w:rPr>
          <w:rFonts w:ascii="Times New Roman" w:hAnsi="Times New Roman"/>
          <w:sz w:val="12"/>
          <w:szCs w:val="12"/>
        </w:rPr>
        <w:t xml:space="preserve"> Главе муниципального района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муниципального района, два раза за период процедуры отзыва Главы муниципального района.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13.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14. Итоги голосования по отзыву Главы муниципального района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дополнить пункт 1 статьи 40 (нумерация статьи указана с учетом редакции, опубликованной в газете) проекта Устава муниципального района Сергиевский Самарской области новым подпунктом 10 следующего содержания с изменением нумерации последующих подпунктов:</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«10) отзыва избирателями</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пункт 1 статьи 45 (нумерация статьи указана с учетом редакции, опубликованной в газете)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 Избирательная комиссия муниципального района организует подготовку и проведение местного референдума,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proofErr w:type="gramStart"/>
      <w:r w:rsidRPr="00D64C2E">
        <w:rPr>
          <w:rFonts w:ascii="Times New Roman" w:hAnsi="Times New Roman"/>
          <w:sz w:val="12"/>
          <w:szCs w:val="12"/>
        </w:rPr>
        <w:t>- дополнить проект Устава муниципального района Сергиевский Самарской области после статьи 81 (нумерация статьи указана с учетом редакции, опубликованной в газете) проекта Устава муниципального района Сергиевский Самарской области статьей с названием «Основания и порядок привлечения Главы муниципального района к ответственности перед населением муниципального района» следующего содержания (с соответствующим изменением нумерации последующих статей проекта Устава муниципального района Сергиевский Самарской области):</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«1.</w:t>
      </w:r>
      <w:r w:rsidRPr="00D64C2E">
        <w:rPr>
          <w:rFonts w:ascii="Times New Roman" w:hAnsi="Times New Roman"/>
          <w:b/>
          <w:sz w:val="12"/>
          <w:szCs w:val="12"/>
        </w:rPr>
        <w:t xml:space="preserve"> </w:t>
      </w:r>
      <w:r w:rsidRPr="00D64C2E">
        <w:rPr>
          <w:rFonts w:ascii="Times New Roman" w:hAnsi="Times New Roman"/>
          <w:sz w:val="12"/>
          <w:szCs w:val="12"/>
        </w:rPr>
        <w:t>Основанием ответственности Главы муниципального района перед населением муниципального района является вступившее в законную силу решение компетентного суда, установившего наличие обстоятельств, указанных в пункте 2 статьи 20 настоящего Устава.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2. При наличии указанных в пункте 1 настоящей статьи оснований ответственности население муниципального района вправе отозвать Главу муниципального района путем осуществления голосования по данному вопросу в порядке, предусмотренном настоящим Уставом</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b/>
          <w:sz w:val="12"/>
          <w:szCs w:val="12"/>
        </w:rPr>
        <w:t xml:space="preserve">- </w:t>
      </w:r>
      <w:r w:rsidRPr="00D64C2E">
        <w:rPr>
          <w:rFonts w:ascii="Times New Roman" w:hAnsi="Times New Roman"/>
          <w:sz w:val="12"/>
          <w:szCs w:val="12"/>
        </w:rPr>
        <w:t>в абзаце втором пункта 4 статьи 90 (нумерация статьи указана с учетом редакции, опубликованной в газете) проекта Устава редакцию подпункта 10 пункта 1 статьи 10 Устава дополнить словами «</w:t>
      </w:r>
      <w:proofErr w:type="gramStart"/>
      <w:r w:rsidRPr="00D64C2E">
        <w:rPr>
          <w:rFonts w:ascii="Times New Roman" w:hAnsi="Times New Roman"/>
          <w:sz w:val="12"/>
          <w:szCs w:val="12"/>
        </w:rPr>
        <w:t>,о</w:t>
      </w:r>
      <w:proofErr w:type="gramEnd"/>
      <w:r w:rsidRPr="00D64C2E">
        <w:rPr>
          <w:rFonts w:ascii="Times New Roman" w:hAnsi="Times New Roman"/>
          <w:sz w:val="12"/>
          <w:szCs w:val="12"/>
        </w:rPr>
        <w:t>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b/>
          <w:sz w:val="12"/>
          <w:szCs w:val="12"/>
        </w:rPr>
        <w:t xml:space="preserve">- </w:t>
      </w:r>
      <w:r w:rsidRPr="00D64C2E">
        <w:rPr>
          <w:rFonts w:ascii="Times New Roman" w:hAnsi="Times New Roman"/>
          <w:sz w:val="12"/>
          <w:szCs w:val="12"/>
        </w:rPr>
        <w:t>в целях закрепления переходного положения для пункта 2 статьи 87 (нумерация статьи указана с учетом редакции, опубликованной в газете) проекта Устава предлагаю дополнить статью 90 (нумерация статьи указана с учетом редакции, опубликованной в газете) проекта Устава новым пунктом следующего содержания:</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«26. Пункт 2 статьи 89 настоящего Устава применяется в отношении Главы муниципального района, избираемого Собранием представителей </w:t>
      </w:r>
      <w:r w:rsidRPr="00D64C2E">
        <w:rPr>
          <w:rFonts w:ascii="Times New Roman" w:hAnsi="Times New Roman"/>
          <w:bCs/>
          <w:sz w:val="12"/>
          <w:szCs w:val="12"/>
        </w:rPr>
        <w:t>муниципального района</w:t>
      </w:r>
      <w:r w:rsidRPr="00D64C2E">
        <w:rPr>
          <w:rFonts w:ascii="Times New Roman" w:hAnsi="Times New Roman"/>
          <w:sz w:val="12"/>
          <w:szCs w:val="12"/>
        </w:rPr>
        <w:t xml:space="preserve"> из числа кандидатов, представленных конкурсной комиссией по результатам конкурса.</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До момента вступления в должность Главы муниципального района, избранного Собранием представителей муниципального района из числа кандидатов, представленных конкурсной комиссией по результатам конкурса, пункт 2 статьи 89 настоящего Устава применяется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«2. Решение об удалении председателя Собрания представителей  муниципального района в отставку подписывается депутатом, председательствующим на заседании Собрания представителей муниципального района</w:t>
      </w:r>
      <w:proofErr w:type="gramStart"/>
      <w:r w:rsidRPr="00D64C2E">
        <w:rPr>
          <w:rFonts w:ascii="Times New Roman" w:hAnsi="Times New Roman"/>
          <w:sz w:val="12"/>
          <w:szCs w:val="12"/>
        </w:rPr>
        <w:t>.»</w:t>
      </w:r>
      <w:proofErr w:type="gramEnd"/>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Нумерацию последующих пунктов изменить;</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дополнить статью 90 (нумерация статьи указана с учетом редакции, опубликованной в газете) проекта Устава муниципального района Сергиевский Самарской области последним пунктом 30 следующего содержания:</w:t>
      </w:r>
    </w:p>
    <w:p w:rsidR="00D64C2E" w:rsidRPr="00D64C2E" w:rsidRDefault="00D64C2E" w:rsidP="00D64C2E">
      <w:pPr>
        <w:spacing w:after="0" w:line="240" w:lineRule="auto"/>
        <w:ind w:firstLine="284"/>
        <w:jc w:val="both"/>
        <w:rPr>
          <w:rFonts w:ascii="Times New Roman" w:hAnsi="Times New Roman"/>
          <w:bCs/>
          <w:sz w:val="12"/>
          <w:szCs w:val="12"/>
        </w:rPr>
      </w:pPr>
      <w:r w:rsidRPr="00D64C2E">
        <w:rPr>
          <w:rFonts w:ascii="Times New Roman" w:hAnsi="Times New Roman"/>
          <w:bCs/>
          <w:sz w:val="12"/>
          <w:szCs w:val="12"/>
        </w:rPr>
        <w:t xml:space="preserve">«30. </w:t>
      </w:r>
      <w:proofErr w:type="gramStart"/>
      <w:r w:rsidRPr="00D64C2E">
        <w:rPr>
          <w:rFonts w:ascii="Times New Roman" w:hAnsi="Times New Roman"/>
          <w:bCs/>
          <w:sz w:val="12"/>
          <w:szCs w:val="12"/>
        </w:rPr>
        <w:t xml:space="preserve">Предусмотренные настоящим Уставом в качестве основания досрочного прекращения полномочий Главы </w:t>
      </w:r>
      <w:r w:rsidRPr="00D64C2E">
        <w:rPr>
          <w:rFonts w:ascii="Times New Roman" w:hAnsi="Times New Roman"/>
          <w:sz w:val="12"/>
          <w:szCs w:val="12"/>
        </w:rPr>
        <w:t xml:space="preserve">муниципального района отзыв данного выборного должностного лица населением и процедура такого отзыва могут быть применены до истечения срока полномочий </w:t>
      </w:r>
      <w:r w:rsidRPr="00D64C2E">
        <w:rPr>
          <w:rFonts w:ascii="Times New Roman" w:hAnsi="Times New Roman"/>
          <w:bCs/>
          <w:sz w:val="12"/>
          <w:szCs w:val="12"/>
        </w:rPr>
        <w:t xml:space="preserve">Собрания представителей </w:t>
      </w:r>
      <w:r w:rsidRPr="00D64C2E">
        <w:rPr>
          <w:rFonts w:ascii="Times New Roman" w:hAnsi="Times New Roman"/>
          <w:sz w:val="12"/>
          <w:szCs w:val="12"/>
        </w:rPr>
        <w:t>муниципального района</w:t>
      </w:r>
      <w:r w:rsidRPr="00D64C2E">
        <w:rPr>
          <w:rFonts w:ascii="Times New Roman" w:hAnsi="Times New Roman"/>
          <w:bCs/>
          <w:sz w:val="12"/>
          <w:szCs w:val="12"/>
        </w:rPr>
        <w:t xml:space="preserve"> </w:t>
      </w:r>
      <w:r w:rsidRPr="00D64C2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w:t>
      </w:r>
      <w:proofErr w:type="gramEnd"/>
      <w:r w:rsidRPr="00D64C2E">
        <w:rPr>
          <w:rFonts w:ascii="Times New Roman" w:hAnsi="Times New Roman"/>
          <w:sz w:val="12"/>
          <w:szCs w:val="12"/>
        </w:rPr>
        <w:t xml:space="preserve"> области», в отношении председателя Собрания представителей муниципального района при условии осуществления процедуры такого отзыва в избирательном округе, в котором лицо, замещающее должность председателя Собрания представителей муниципального района, было избрано депутатом Собрания представителей муниципального района</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 в связи с дополнением проекта Устава муниципального района Сергиевский Самарской области двумя вышеуказанными статьями и соответствующим изменением </w:t>
      </w:r>
      <w:proofErr w:type="gramStart"/>
      <w:r w:rsidRPr="00D64C2E">
        <w:rPr>
          <w:rFonts w:ascii="Times New Roman" w:hAnsi="Times New Roman"/>
          <w:sz w:val="12"/>
          <w:szCs w:val="12"/>
        </w:rPr>
        <w:t>нумерации статей проекта Устава муниципального района</w:t>
      </w:r>
      <w:proofErr w:type="gramEnd"/>
      <w:r w:rsidRPr="00D64C2E">
        <w:rPr>
          <w:rFonts w:ascii="Times New Roman" w:hAnsi="Times New Roman"/>
          <w:sz w:val="12"/>
          <w:szCs w:val="12"/>
        </w:rPr>
        <w:t xml:space="preserve"> Сергиевский Самарской области скорректировать в тексте проекта Устава муниципального района Сергиевский Самарской области ссылки на его статьи с изменившейся нумерацией, а именно:</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bCs/>
          <w:sz w:val="12"/>
          <w:szCs w:val="12"/>
        </w:rPr>
        <w:t xml:space="preserve">в пункте 4 статьи 15, пунктах 1 и 3 статьи 16, пункте 4 статьи 17 проекта Устава </w:t>
      </w:r>
      <w:r w:rsidRPr="00D64C2E">
        <w:rPr>
          <w:rFonts w:ascii="Times New Roman" w:hAnsi="Times New Roman"/>
          <w:sz w:val="12"/>
          <w:szCs w:val="12"/>
        </w:rPr>
        <w:t>слова «статье 45» заменить словами «статье 46»;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7 статьи 23 (нумерация статьи указана с учетом редакции, опубликованной в газете) проекта Устава слова «статьей 24» заменить словами «статьей 25»;</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3 статьи 34 (нумерация статьи указана с учетом редакции, опубликованной в газете) проекта Устава слова «статьи 30» заменить словами «статьи 31»;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подпункте 3 пункта 1 статьи 40 (нумерация статьи указана с учетом редакции, опубликованной в газете) проекта Устава слова «статьями 85 – 87» заменить словами «статьями 87 – 89»;</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подпункте 4 пункта 1 статьи 40 (нумерация статьи указана с учетом редакции, опубликованной в газете) проекта Устава слова «статьей 84» заменить словами «статьей 86»;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 статьи 53 (нумерация статьи указана с учетом редакции, опубликованной в газете) проекта Устава слова «статьи 52» заменить словами «статьи 53»;</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подпункте 6 пункта 1 статьи 54 (нумерация статьи указана с учетом редакции, опубликованной в газете) проекта Устава слова «статьи 44» заменить словами «статьи 45»;</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6 статьи 59 (нумерация статьи указана с учетом редакции, опубликованной в газете) проекта Устава слова «статьей 60» заменить словами «статьей 61»;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lastRenderedPageBreak/>
        <w:t>в пункте 3 статьи 86 (нумерация статьи указана с учетом редакции, опубликованной в газете) проекта Устава слова «статьи 85» заменить словами «статьи 87»;</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абзаце первом пункта 5 статьи 90 (нумерация статьи указана с учетом редакции, опубликованной в газете) проекта Устава слова «статьи 41, статьей 43, подпунктом 3 пункта 2 статьи 57, пунктом 1 статьи 58» заменить словами «статьи 42, статьей 44, подпунктом 3 пункта 2 статьи 58, пунктом 1 статьи 59»;</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абзаце втором пункта 5 статьи 90 (нумерация статьи указана с учетом редакции, опубликованной в газете) проекта Устава слова «статьи 43» заменить словами «статьи 44»;</w:t>
      </w:r>
    </w:p>
    <w:p w:rsidR="00D64C2E" w:rsidRPr="00D64C2E" w:rsidRDefault="00D64C2E" w:rsidP="00D64C2E">
      <w:pPr>
        <w:spacing w:after="0" w:line="240" w:lineRule="auto"/>
        <w:ind w:firstLine="284"/>
        <w:jc w:val="both"/>
        <w:rPr>
          <w:rFonts w:ascii="Times New Roman" w:hAnsi="Times New Roman"/>
          <w:sz w:val="12"/>
          <w:szCs w:val="12"/>
        </w:rPr>
      </w:pPr>
      <w:proofErr w:type="gramStart"/>
      <w:r w:rsidRPr="00D64C2E">
        <w:rPr>
          <w:rFonts w:ascii="Times New Roman" w:hAnsi="Times New Roman"/>
          <w:sz w:val="12"/>
          <w:szCs w:val="12"/>
        </w:rPr>
        <w:t>в пункте 6 статьи 90 (нумерация статьи указана с учетом редакции, опубликованной в газете) проекта Устава слова «статьи 22, пунктами 2 и 6 статьи 23, пунктом 2 статьи 26,</w:t>
      </w:r>
      <w:r w:rsidRPr="00D64C2E">
        <w:rPr>
          <w:rFonts w:ascii="Times New Roman" w:hAnsi="Times New Roman"/>
          <w:bCs/>
          <w:sz w:val="12"/>
          <w:szCs w:val="12"/>
        </w:rPr>
        <w:t xml:space="preserve"> пунктом 5 статьи 55, </w:t>
      </w:r>
      <w:r w:rsidRPr="00D64C2E">
        <w:rPr>
          <w:rFonts w:ascii="Times New Roman" w:hAnsi="Times New Roman"/>
          <w:sz w:val="12"/>
          <w:szCs w:val="12"/>
        </w:rPr>
        <w:t>пунктом 2 статьи 73, пунктом 7 статьи 75» и слова «статьи 49» заменить соответственно словами «статьи 23, пунктами 2 и 6 статьи 24, пунктом 2 статьи 27</w:t>
      </w:r>
      <w:proofErr w:type="gramEnd"/>
      <w:r w:rsidRPr="00D64C2E">
        <w:rPr>
          <w:rFonts w:ascii="Times New Roman" w:hAnsi="Times New Roman"/>
          <w:sz w:val="12"/>
          <w:szCs w:val="12"/>
        </w:rPr>
        <w:t>,</w:t>
      </w:r>
      <w:r w:rsidRPr="00D64C2E">
        <w:rPr>
          <w:rFonts w:ascii="Times New Roman" w:hAnsi="Times New Roman"/>
          <w:bCs/>
          <w:sz w:val="12"/>
          <w:szCs w:val="12"/>
        </w:rPr>
        <w:t xml:space="preserve"> пунктом 5 статьи 56, </w:t>
      </w:r>
      <w:r w:rsidRPr="00D64C2E">
        <w:rPr>
          <w:rFonts w:ascii="Times New Roman" w:hAnsi="Times New Roman"/>
          <w:sz w:val="12"/>
          <w:szCs w:val="12"/>
        </w:rPr>
        <w:t>пунктом 2 статьи 74, пунктом 7 статьи 76» и «статьи 50»;</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7 статьи 90 (нумерация статьи указана с учетом редакции, опубликованной в газете) проекта Устава слова «статьи 29» заменить словами «статьи 30»;</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8 статьи 90 (нумерация статьи указана с учетом редакции, опубликованной в газете) проекта Устава слова «статьи 30» заменить словами «статьи 31»;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пунктах 9 – 11 статьи 90 (нумерация статьи указана с учетом редакции, опубликованной в газете) проекта Устава слова «статьи 31» заменить словами «статьи 32»;</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12 статьи 90 (нумерация указана с учетом редакции, опубликованной в газете) проекта Устава слова «статьи 34» и слова «статьи 35» заменить соответственно словами «статьи 35» и «статьи 36»;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13 статьи 90 (нумерация указана с учетом редакции, опубликованной в газете) проекта Устава слова «статьи 36» заменить словами «статьи 37»;</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14 статьи 90 (нумерация указана с учетом редакции, опубликованной в газете) проекта Устава слова «статья 38» заменить словами «статья 39»;</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15 статьи 90 (нумерация указана с учетом редакции, опубликованной в газете) проекта Устава слова «статьей 39» заменить словами «статьей 40»;</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16 статьи 90 (нумерация указана с учетом редакции, опубликованной в газете) проекта Устава слова «статьями 40, 84 – 87» и слова «статьей 84» заменить соответственно словами «статьями 41, 86 – 89» и «статьей 86»;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17 статьи 90 (нумерация указана с учетом редакции, опубликованной в газете) проекта Устава слова «статья 42» и слова «Статья 42» заменить соответственно словами «статья 43» и «Статья 43»;</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18 статьи 90 (нумерация указана с учетом редакции, опубликованной в газете) проекта Устава слова «статьи 43.1 и 43.2», слова «Статья 43.1», слова «Статья 43.2» и слова «статьей 84» заменить соответственно словами «статьи 44.1 и 44.2», «Статья 44.1», «Статья 44.2» и «статьей 86»;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19 статьи 90 (нумерация указана с учетом редакции, опубликованной в газете) проекта Устава слова «статьи 45» заменить словами «статьи 46»;</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20 статьи 90 (нумерация указана с учетом редакции, опубликованной в газете) проекта Устава слова «статьей 51» заменить словами «статьей 52»;</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21 статьи 90 (нумерация указана с учетом редакции, опубликованной в газете) проекта Устава слова «Статья 53» заменить словами «Статья 54»;</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22 статьи 90 (нумерация указана с учетом редакции, опубликованной в газете) проекта Устава слова «статья 53.1», слова «Статья 53.1» и слова «статьи 52» заменить соответственно словами «статья 54.1», «Статья 54.1» и «статьи 53»;</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23 статьи 90 (нумерация указана с учетом редакции, опубликованной в газете) проекта Устава слова «статьи 54» и слова «статьи 44» заменить соответственно словами «статьи 55» и «статьи 45»;</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24 статьи 90 (нумерация указана с учетом редакции, опубликованной в газете) проекта Устава слова «статья 59», слова «Статья 59» и слова «статьей 60» заменить соответственно словами «статья 60», «Статья 60» и «статьей 61»;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25 статьи 90 (нумерация указана с учетом редакции, опубликованной в газете) проекта Устава слова «статьи 60» заменить словами «статьи 61»;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26 статьи 90 (нумерация указана с учетом редакции, опубликованной в газете) проекта Устава слова «Статья 89» и слова «статья 89» заменить соответственно словами «Статья 91» и «статья 91»;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пункте 28 статьи 90 (нумерация указана с учетом редакции, опубликованной в газете) проекта Устава слова «статьи 30» заменить словами «статьи 31»;</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3) в целях сохранения за председателем Собрания представителей муниципального района Сергиевский права требовать внеочередного созыва Собрания представителей муниципального района Сергиевский предлагаю пункт 4 статьи 32 (нумерация статьи указана с учетом редакции, опубликованной в газете) проекта Устава муниципального района Сергиевский Самарской области изложить в следующей редакции:</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«4. Требовать внеочередного созыва заседания Собрания представителей муниципального района имеет право Глава муниципального района, председатель Собрания представителей муниципального района, инициативная группа депутатов в количестве не менее 11 (одиннадцати)</w:t>
      </w:r>
      <w:r w:rsidRPr="00D64C2E">
        <w:rPr>
          <w:rFonts w:ascii="Times New Roman" w:hAnsi="Times New Roman"/>
          <w:b/>
          <w:sz w:val="12"/>
          <w:szCs w:val="12"/>
        </w:rPr>
        <w:t xml:space="preserve"> </w:t>
      </w:r>
      <w:r w:rsidRPr="00D64C2E">
        <w:rPr>
          <w:rFonts w:ascii="Times New Roman" w:hAnsi="Times New Roman"/>
          <w:sz w:val="12"/>
          <w:szCs w:val="12"/>
        </w:rPr>
        <w:t>человек</w:t>
      </w:r>
      <w:proofErr w:type="gramStart"/>
      <w:r w:rsidRPr="00D64C2E">
        <w:rPr>
          <w:rFonts w:ascii="Times New Roman" w:hAnsi="Times New Roman"/>
          <w:sz w:val="12"/>
          <w:szCs w:val="12"/>
        </w:rPr>
        <w:t>.».</w:t>
      </w:r>
      <w:proofErr w:type="gramEnd"/>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В целях закрепления переходных положений для данного пункта дополнить статью 90 (нумерация статьи указана с учетом редакции, опубликованной в газете) проекта Устава новым пунктом 12 следующего содержания:</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«12.  До истечения срока полномочий </w:t>
      </w:r>
      <w:r w:rsidRPr="00D64C2E">
        <w:rPr>
          <w:rFonts w:ascii="Times New Roman" w:hAnsi="Times New Roman"/>
          <w:bCs/>
          <w:sz w:val="12"/>
          <w:szCs w:val="12"/>
        </w:rPr>
        <w:t>Собрания представителей муниципального района, принявшего настоящий Устав, пункт 4 статьи 33 настоящего Устава применяется в следующей редакции:</w:t>
      </w:r>
    </w:p>
    <w:p w:rsidR="00D64C2E" w:rsidRPr="00D64C2E" w:rsidRDefault="00D64C2E" w:rsidP="00D64C2E">
      <w:pPr>
        <w:spacing w:after="0" w:line="240" w:lineRule="auto"/>
        <w:ind w:firstLine="284"/>
        <w:jc w:val="both"/>
        <w:rPr>
          <w:rFonts w:ascii="Times New Roman" w:hAnsi="Times New Roman"/>
          <w:bCs/>
          <w:sz w:val="12"/>
          <w:szCs w:val="12"/>
        </w:rPr>
      </w:pPr>
      <w:r w:rsidRPr="00D64C2E">
        <w:rPr>
          <w:rFonts w:ascii="Times New Roman" w:hAnsi="Times New Roman"/>
          <w:bCs/>
          <w:sz w:val="12"/>
          <w:szCs w:val="12"/>
        </w:rPr>
        <w:t xml:space="preserve">«4. </w:t>
      </w:r>
      <w:r w:rsidRPr="00D64C2E">
        <w:rPr>
          <w:rFonts w:ascii="Times New Roman" w:hAnsi="Times New Roman"/>
          <w:sz w:val="12"/>
          <w:szCs w:val="12"/>
        </w:rPr>
        <w:t>Требовать внеочередного созыва заседания Собрания представителей муниципального района имеет право председатель Собрания представителей муниципального района, инициативная группа депутатов в количестве не менее 5 (пяти)</w:t>
      </w:r>
      <w:r w:rsidRPr="00D64C2E">
        <w:rPr>
          <w:rFonts w:ascii="Times New Roman" w:hAnsi="Times New Roman"/>
          <w:b/>
          <w:sz w:val="12"/>
          <w:szCs w:val="12"/>
        </w:rPr>
        <w:t xml:space="preserve"> </w:t>
      </w:r>
      <w:r w:rsidRPr="00D64C2E">
        <w:rPr>
          <w:rFonts w:ascii="Times New Roman" w:hAnsi="Times New Roman"/>
          <w:sz w:val="12"/>
          <w:szCs w:val="12"/>
        </w:rPr>
        <w:t>человек</w:t>
      </w:r>
      <w:proofErr w:type="gramStart"/>
      <w:r w:rsidRPr="00D64C2E">
        <w:rPr>
          <w:rFonts w:ascii="Times New Roman" w:hAnsi="Times New Roman"/>
          <w:bCs/>
          <w:sz w:val="12"/>
          <w:szCs w:val="12"/>
        </w:rPr>
        <w:t>.»</w:t>
      </w:r>
      <w:proofErr w:type="gramEnd"/>
      <w:r w:rsidRPr="00D64C2E">
        <w:rPr>
          <w:rFonts w:ascii="Times New Roman" w:hAnsi="Times New Roman"/>
          <w:bCs/>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bCs/>
          <w:sz w:val="12"/>
          <w:szCs w:val="12"/>
        </w:rPr>
        <w:t>Нумерацию последующих пунктов статьи 90 проекта Устава изменить</w:t>
      </w:r>
      <w:r w:rsidRPr="00D64C2E">
        <w:rPr>
          <w:rFonts w:ascii="Times New Roman" w:hAnsi="Times New Roman"/>
          <w:sz w:val="12"/>
          <w:szCs w:val="12"/>
        </w:rPr>
        <w:t>;</w:t>
      </w:r>
    </w:p>
    <w:p w:rsidR="00D64C2E" w:rsidRPr="00D64C2E" w:rsidRDefault="00D64C2E" w:rsidP="00D64C2E">
      <w:pPr>
        <w:spacing w:after="0" w:line="240" w:lineRule="auto"/>
        <w:ind w:firstLine="284"/>
        <w:jc w:val="both"/>
        <w:rPr>
          <w:rFonts w:ascii="Times New Roman" w:hAnsi="Times New Roman"/>
          <w:sz w:val="12"/>
          <w:szCs w:val="12"/>
        </w:rPr>
      </w:pPr>
      <w:proofErr w:type="gramStart"/>
      <w:r w:rsidRPr="00D64C2E">
        <w:rPr>
          <w:rFonts w:ascii="Times New Roman" w:hAnsi="Times New Roman"/>
          <w:sz w:val="12"/>
          <w:szCs w:val="12"/>
        </w:rPr>
        <w:t>4) с учетом того, что в соответствии с пунктом 5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 компетенции контрольно-счетного органа муниципального образования отнесено осуществление  контроля за соблюдением установленного порядка управления и распоряжения имуществом, находящимся в муниципальной собственности, в порядке, предусмотренном указанным Федеральным законом</w:t>
      </w:r>
      <w:proofErr w:type="gramEnd"/>
      <w:r w:rsidRPr="00D64C2E">
        <w:rPr>
          <w:rFonts w:ascii="Times New Roman" w:hAnsi="Times New Roman"/>
          <w:sz w:val="12"/>
          <w:szCs w:val="12"/>
        </w:rPr>
        <w:t>, предлагаю в пункте 1 статьи 70 (нумерация статьи указана с учетом редакции, опубликованной в газете) проекта Устава муниципального района Сергиевский Самарской области слова «</w:t>
      </w:r>
      <w:r w:rsidRPr="00D64C2E">
        <w:rPr>
          <w:rFonts w:ascii="Times New Roman" w:hAnsi="Times New Roman"/>
          <w:bCs/>
          <w:sz w:val="12"/>
          <w:szCs w:val="12"/>
        </w:rPr>
        <w:t xml:space="preserve">Собранием представителей муниципального района путем проверок и иными способами» заменить словами </w:t>
      </w:r>
      <w:r w:rsidRPr="00D64C2E">
        <w:rPr>
          <w:rFonts w:ascii="Times New Roman" w:hAnsi="Times New Roman"/>
          <w:sz w:val="12"/>
          <w:szCs w:val="12"/>
        </w:rPr>
        <w:t>«Контрольно-ревизионным управлением».</w:t>
      </w:r>
    </w:p>
    <w:p w:rsidR="00D64C2E" w:rsidRPr="00D64C2E" w:rsidRDefault="00D64C2E" w:rsidP="00D64C2E">
      <w:pPr>
        <w:spacing w:after="0" w:line="240" w:lineRule="auto"/>
        <w:ind w:firstLine="284"/>
        <w:jc w:val="both"/>
        <w:rPr>
          <w:rFonts w:ascii="Times New Roman" w:hAnsi="Times New Roman"/>
          <w:sz w:val="12"/>
          <w:szCs w:val="12"/>
        </w:rPr>
      </w:pPr>
      <w:r w:rsidRPr="00D64C2E">
        <w:rPr>
          <w:rFonts w:ascii="Times New Roman" w:hAnsi="Times New Roman"/>
          <w:sz w:val="12"/>
          <w:szCs w:val="12"/>
        </w:rPr>
        <w:t xml:space="preserve">8. По результатам рассмотрения мнений, замечаний и предложений участников публичных слушаний по проекту Устава </w:t>
      </w:r>
      <w:r w:rsidRPr="00D64C2E">
        <w:rPr>
          <w:rFonts w:ascii="Times New Roman" w:hAnsi="Times New Roman"/>
          <w:bCs/>
          <w:sz w:val="12"/>
          <w:szCs w:val="12"/>
        </w:rPr>
        <w:t>муниципального района Сергиевский Самарской области</w:t>
      </w:r>
      <w:r w:rsidRPr="00D64C2E">
        <w:rPr>
          <w:rFonts w:ascii="Times New Roman" w:hAnsi="Times New Roman"/>
          <w:sz w:val="12"/>
          <w:szCs w:val="12"/>
        </w:rPr>
        <w:t xml:space="preserve"> рекомендуется учесть вышеизложенные предложения.</w:t>
      </w:r>
    </w:p>
    <w:p w:rsidR="00D64C2E" w:rsidRPr="00D64C2E" w:rsidRDefault="00D64C2E" w:rsidP="00D64C2E">
      <w:pPr>
        <w:spacing w:after="0" w:line="240" w:lineRule="auto"/>
        <w:jc w:val="right"/>
        <w:rPr>
          <w:rFonts w:ascii="Times New Roman" w:hAnsi="Times New Roman"/>
          <w:sz w:val="12"/>
          <w:szCs w:val="12"/>
        </w:rPr>
      </w:pPr>
      <w:r w:rsidRPr="00D64C2E">
        <w:rPr>
          <w:rFonts w:ascii="Times New Roman" w:hAnsi="Times New Roman"/>
          <w:sz w:val="12"/>
          <w:szCs w:val="12"/>
        </w:rPr>
        <w:t>Председатель Собрания представителей</w:t>
      </w:r>
    </w:p>
    <w:p w:rsidR="00D64C2E" w:rsidRDefault="00D64C2E" w:rsidP="00D64C2E">
      <w:pPr>
        <w:spacing w:after="0" w:line="240" w:lineRule="auto"/>
        <w:jc w:val="right"/>
        <w:rPr>
          <w:rFonts w:ascii="Times New Roman" w:hAnsi="Times New Roman"/>
          <w:sz w:val="12"/>
          <w:szCs w:val="12"/>
        </w:rPr>
      </w:pPr>
      <w:r w:rsidRPr="00D64C2E">
        <w:rPr>
          <w:rFonts w:ascii="Times New Roman" w:hAnsi="Times New Roman"/>
          <w:sz w:val="12"/>
          <w:szCs w:val="12"/>
        </w:rPr>
        <w:t>муниципального района</w:t>
      </w:r>
      <w:r>
        <w:rPr>
          <w:rFonts w:ascii="Times New Roman" w:hAnsi="Times New Roman"/>
          <w:sz w:val="12"/>
          <w:szCs w:val="12"/>
        </w:rPr>
        <w:t xml:space="preserve"> </w:t>
      </w:r>
      <w:r w:rsidRPr="00D64C2E">
        <w:rPr>
          <w:rFonts w:ascii="Times New Roman" w:hAnsi="Times New Roman"/>
          <w:sz w:val="12"/>
          <w:szCs w:val="12"/>
        </w:rPr>
        <w:t>Сергиевский</w:t>
      </w:r>
    </w:p>
    <w:p w:rsidR="005F7381" w:rsidRDefault="00D64C2E" w:rsidP="00D64C2E">
      <w:pPr>
        <w:spacing w:after="0" w:line="240" w:lineRule="auto"/>
        <w:jc w:val="right"/>
        <w:rPr>
          <w:rFonts w:ascii="Times New Roman" w:hAnsi="Times New Roman"/>
          <w:sz w:val="12"/>
          <w:szCs w:val="12"/>
        </w:rPr>
      </w:pPr>
      <w:r w:rsidRPr="00D64C2E">
        <w:rPr>
          <w:rFonts w:ascii="Times New Roman" w:hAnsi="Times New Roman"/>
          <w:sz w:val="12"/>
          <w:szCs w:val="12"/>
        </w:rPr>
        <w:t>Ю.В. Анцинов</w:t>
      </w:r>
    </w:p>
    <w:p w:rsidR="005F7381" w:rsidRPr="005F7381" w:rsidRDefault="005F7381" w:rsidP="005F7381">
      <w:pPr>
        <w:spacing w:after="0" w:line="240" w:lineRule="auto"/>
        <w:jc w:val="center"/>
        <w:rPr>
          <w:rFonts w:ascii="Times New Roman" w:hAnsi="Times New Roman"/>
          <w:b/>
          <w:sz w:val="12"/>
          <w:szCs w:val="12"/>
        </w:rPr>
      </w:pPr>
      <w:r w:rsidRPr="005F7381">
        <w:rPr>
          <w:rFonts w:ascii="Times New Roman" w:hAnsi="Times New Roman"/>
          <w:b/>
          <w:sz w:val="12"/>
          <w:szCs w:val="12"/>
        </w:rPr>
        <w:lastRenderedPageBreak/>
        <w:t>АДМИНИСТРАЦИЯ</w:t>
      </w:r>
    </w:p>
    <w:p w:rsidR="005F7381" w:rsidRPr="005F7381" w:rsidRDefault="005F7381" w:rsidP="005F7381">
      <w:pPr>
        <w:spacing w:after="0" w:line="240" w:lineRule="auto"/>
        <w:jc w:val="center"/>
        <w:rPr>
          <w:rFonts w:ascii="Times New Roman" w:hAnsi="Times New Roman"/>
          <w:b/>
          <w:sz w:val="12"/>
          <w:szCs w:val="12"/>
        </w:rPr>
      </w:pPr>
      <w:r w:rsidRPr="005F7381">
        <w:rPr>
          <w:rFonts w:ascii="Times New Roman" w:hAnsi="Times New Roman"/>
          <w:b/>
          <w:sz w:val="12"/>
          <w:szCs w:val="12"/>
        </w:rPr>
        <w:t>МУНИЦИПАЛЬНОГО РАЙОНА СЕРГИЕВСКИЙ</w:t>
      </w:r>
    </w:p>
    <w:p w:rsidR="005F7381" w:rsidRPr="005F7381" w:rsidRDefault="005F7381" w:rsidP="005F7381">
      <w:pPr>
        <w:spacing w:after="0" w:line="240" w:lineRule="auto"/>
        <w:jc w:val="center"/>
        <w:rPr>
          <w:rFonts w:ascii="Times New Roman" w:hAnsi="Times New Roman"/>
          <w:b/>
          <w:sz w:val="12"/>
          <w:szCs w:val="12"/>
        </w:rPr>
      </w:pPr>
      <w:r w:rsidRPr="005F7381">
        <w:rPr>
          <w:rFonts w:ascii="Times New Roman" w:hAnsi="Times New Roman"/>
          <w:b/>
          <w:sz w:val="12"/>
          <w:szCs w:val="12"/>
        </w:rPr>
        <w:t>САМАРСКОЙ ОБЛАСТИ</w:t>
      </w:r>
    </w:p>
    <w:p w:rsidR="005F7381" w:rsidRPr="005F7381" w:rsidRDefault="005F7381" w:rsidP="005F7381">
      <w:pPr>
        <w:spacing w:after="0" w:line="240" w:lineRule="auto"/>
        <w:jc w:val="center"/>
        <w:rPr>
          <w:rFonts w:ascii="Times New Roman" w:hAnsi="Times New Roman"/>
          <w:sz w:val="12"/>
          <w:szCs w:val="12"/>
        </w:rPr>
      </w:pPr>
    </w:p>
    <w:p w:rsidR="005F7381" w:rsidRPr="005F7381" w:rsidRDefault="005F7381" w:rsidP="005F7381">
      <w:pPr>
        <w:spacing w:after="0" w:line="240" w:lineRule="auto"/>
        <w:jc w:val="center"/>
        <w:rPr>
          <w:rFonts w:ascii="Times New Roman" w:hAnsi="Times New Roman"/>
          <w:sz w:val="12"/>
          <w:szCs w:val="12"/>
        </w:rPr>
      </w:pPr>
      <w:r w:rsidRPr="005F7381">
        <w:rPr>
          <w:rFonts w:ascii="Times New Roman" w:hAnsi="Times New Roman"/>
          <w:sz w:val="12"/>
          <w:szCs w:val="12"/>
        </w:rPr>
        <w:t>ПОСТАНОВЛЕНИЕ</w:t>
      </w:r>
    </w:p>
    <w:p w:rsidR="005F7381" w:rsidRPr="005F7381" w:rsidRDefault="005F7381" w:rsidP="005F7381">
      <w:pPr>
        <w:spacing w:after="0" w:line="240" w:lineRule="auto"/>
        <w:jc w:val="center"/>
        <w:rPr>
          <w:rFonts w:ascii="Times New Roman" w:hAnsi="Times New Roman"/>
          <w:sz w:val="12"/>
          <w:szCs w:val="12"/>
        </w:rPr>
      </w:pPr>
      <w:r w:rsidRPr="005F7381">
        <w:rPr>
          <w:rFonts w:ascii="Times New Roman" w:hAnsi="Times New Roman"/>
          <w:sz w:val="12"/>
          <w:szCs w:val="12"/>
        </w:rPr>
        <w:t xml:space="preserve">12 мая 2015г.                                                                                                                                                                                                      </w:t>
      </w:r>
      <w:r>
        <w:rPr>
          <w:rFonts w:ascii="Times New Roman" w:hAnsi="Times New Roman"/>
          <w:sz w:val="12"/>
          <w:szCs w:val="12"/>
        </w:rPr>
        <w:t xml:space="preserve">                   №651</w:t>
      </w:r>
    </w:p>
    <w:p w:rsidR="007963A9" w:rsidRDefault="007963A9" w:rsidP="007963A9">
      <w:pPr>
        <w:spacing w:after="0" w:line="240" w:lineRule="auto"/>
        <w:jc w:val="center"/>
        <w:rPr>
          <w:rFonts w:ascii="Times New Roman" w:hAnsi="Times New Roman"/>
          <w:b/>
          <w:sz w:val="12"/>
          <w:szCs w:val="12"/>
        </w:rPr>
      </w:pPr>
      <w:r w:rsidRPr="007963A9">
        <w:rPr>
          <w:rFonts w:ascii="Times New Roman" w:hAnsi="Times New Roman"/>
          <w:b/>
          <w:sz w:val="12"/>
          <w:szCs w:val="12"/>
        </w:rPr>
        <w:t>О внесении изменений в постановление администрации муниципального рай</w:t>
      </w:r>
      <w:r>
        <w:rPr>
          <w:rFonts w:ascii="Times New Roman" w:hAnsi="Times New Roman"/>
          <w:b/>
          <w:sz w:val="12"/>
          <w:szCs w:val="12"/>
        </w:rPr>
        <w:t>она Сергиевский №</w:t>
      </w:r>
      <w:r w:rsidRPr="007963A9">
        <w:rPr>
          <w:rFonts w:ascii="Times New Roman" w:hAnsi="Times New Roman"/>
          <w:b/>
          <w:sz w:val="12"/>
          <w:szCs w:val="12"/>
        </w:rPr>
        <w:t>1050 от 24.09.2013 года</w:t>
      </w:r>
    </w:p>
    <w:p w:rsidR="007963A9" w:rsidRDefault="007963A9" w:rsidP="007963A9">
      <w:pPr>
        <w:spacing w:after="0" w:line="240" w:lineRule="auto"/>
        <w:jc w:val="center"/>
        <w:rPr>
          <w:rFonts w:ascii="Times New Roman" w:hAnsi="Times New Roman"/>
          <w:b/>
          <w:sz w:val="12"/>
          <w:szCs w:val="12"/>
        </w:rPr>
      </w:pPr>
      <w:r w:rsidRPr="007963A9">
        <w:rPr>
          <w:rFonts w:ascii="Times New Roman" w:hAnsi="Times New Roman"/>
          <w:b/>
          <w:sz w:val="12"/>
          <w:szCs w:val="12"/>
        </w:rPr>
        <w:t xml:space="preserve"> «Об утверждении муниципальной программы «Развитие физической культуры и спорта </w:t>
      </w:r>
    </w:p>
    <w:p w:rsidR="005F7381" w:rsidRPr="007963A9" w:rsidRDefault="007963A9" w:rsidP="007963A9">
      <w:pPr>
        <w:spacing w:after="0" w:line="240" w:lineRule="auto"/>
        <w:jc w:val="center"/>
        <w:rPr>
          <w:rFonts w:ascii="Times New Roman" w:hAnsi="Times New Roman"/>
          <w:b/>
          <w:sz w:val="12"/>
          <w:szCs w:val="12"/>
        </w:rPr>
      </w:pPr>
      <w:r w:rsidRPr="007963A9">
        <w:rPr>
          <w:rFonts w:ascii="Times New Roman" w:hAnsi="Times New Roman"/>
          <w:b/>
          <w:sz w:val="12"/>
          <w:szCs w:val="12"/>
        </w:rPr>
        <w:t>муниципального района Сергиевский Самарской области на 2014-2016 годы»</w:t>
      </w:r>
    </w:p>
    <w:p w:rsidR="007963A9" w:rsidRDefault="007963A9" w:rsidP="007963A9">
      <w:pPr>
        <w:spacing w:after="0" w:line="240" w:lineRule="auto"/>
        <w:jc w:val="both"/>
        <w:rPr>
          <w:rFonts w:ascii="Times New Roman" w:hAnsi="Times New Roman"/>
          <w:sz w:val="12"/>
          <w:szCs w:val="12"/>
        </w:rPr>
      </w:pPr>
    </w:p>
    <w:p w:rsidR="007963A9" w:rsidRPr="007963A9" w:rsidRDefault="007963A9" w:rsidP="007963A9">
      <w:pPr>
        <w:spacing w:after="0" w:line="240" w:lineRule="auto"/>
        <w:ind w:firstLine="284"/>
        <w:jc w:val="both"/>
        <w:rPr>
          <w:rFonts w:ascii="Times New Roman" w:hAnsi="Times New Roman"/>
          <w:sz w:val="12"/>
          <w:szCs w:val="12"/>
        </w:rPr>
      </w:pPr>
      <w:proofErr w:type="gramStart"/>
      <w:r w:rsidRPr="007963A9">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7963A9" w:rsidRPr="007963A9" w:rsidRDefault="007963A9" w:rsidP="007963A9">
      <w:pPr>
        <w:spacing w:after="0" w:line="240" w:lineRule="auto"/>
        <w:ind w:firstLine="284"/>
        <w:jc w:val="both"/>
        <w:rPr>
          <w:rFonts w:ascii="Times New Roman" w:hAnsi="Times New Roman"/>
          <w:b/>
          <w:sz w:val="12"/>
          <w:szCs w:val="12"/>
        </w:rPr>
      </w:pPr>
      <w:r w:rsidRPr="007963A9">
        <w:rPr>
          <w:rFonts w:ascii="Times New Roman" w:hAnsi="Times New Roman"/>
          <w:b/>
          <w:sz w:val="12"/>
          <w:szCs w:val="12"/>
        </w:rPr>
        <w:t>ПОСТАНОВЛЯЕТ:</w:t>
      </w:r>
    </w:p>
    <w:p w:rsidR="007963A9" w:rsidRPr="007963A9" w:rsidRDefault="007963A9" w:rsidP="007963A9">
      <w:pPr>
        <w:spacing w:after="0" w:line="240" w:lineRule="auto"/>
        <w:ind w:firstLine="284"/>
        <w:jc w:val="both"/>
        <w:rPr>
          <w:rFonts w:ascii="Times New Roman" w:hAnsi="Times New Roman"/>
          <w:sz w:val="12"/>
          <w:szCs w:val="12"/>
        </w:rPr>
      </w:pP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1. Внести изменения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1.1. В паспорте Программы позицию: «Объёмы финансирования» изложить в следующей редакции:  «Объёмы финансирования:</w:t>
      </w:r>
    </w:p>
    <w:p w:rsidR="00FE1BE5" w:rsidRPr="007963A9" w:rsidRDefault="00FE1BE5" w:rsidP="007963A9">
      <w:pPr>
        <w:spacing w:after="0" w:line="240" w:lineRule="auto"/>
        <w:ind w:firstLine="284"/>
        <w:jc w:val="both"/>
        <w:rPr>
          <w:rFonts w:ascii="Times New Roman" w:hAnsi="Times New Roman"/>
          <w:sz w:val="12"/>
          <w:szCs w:val="12"/>
        </w:rPr>
      </w:pPr>
    </w:p>
    <w:tbl>
      <w:tblPr>
        <w:tblStyle w:val="af"/>
        <w:tblW w:w="7513" w:type="dxa"/>
        <w:tblInd w:w="108" w:type="dxa"/>
        <w:tblLayout w:type="fixed"/>
        <w:tblLook w:val="0000" w:firstRow="0" w:lastRow="0" w:firstColumn="0" w:lastColumn="0" w:noHBand="0" w:noVBand="0"/>
      </w:tblPr>
      <w:tblGrid>
        <w:gridCol w:w="709"/>
        <w:gridCol w:w="2098"/>
        <w:gridCol w:w="1038"/>
        <w:gridCol w:w="1055"/>
        <w:gridCol w:w="1041"/>
        <w:gridCol w:w="1572"/>
      </w:tblGrid>
      <w:tr w:rsidR="007963A9" w:rsidRPr="007963A9" w:rsidTr="007963A9">
        <w:tc>
          <w:tcPr>
            <w:tcW w:w="472" w:type="pct"/>
            <w:vMerge w:val="restar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Объемы финансирования</w:t>
            </w:r>
          </w:p>
        </w:tc>
        <w:tc>
          <w:tcPr>
            <w:tcW w:w="139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Объем финансирования</w:t>
            </w:r>
          </w:p>
        </w:tc>
        <w:tc>
          <w:tcPr>
            <w:tcW w:w="691"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2014г.</w:t>
            </w:r>
          </w:p>
        </w:tc>
        <w:tc>
          <w:tcPr>
            <w:tcW w:w="702"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2015г.</w:t>
            </w:r>
          </w:p>
        </w:tc>
        <w:tc>
          <w:tcPr>
            <w:tcW w:w="693"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2016г.</w:t>
            </w:r>
          </w:p>
        </w:tc>
        <w:tc>
          <w:tcPr>
            <w:tcW w:w="104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всего</w:t>
            </w:r>
          </w:p>
        </w:tc>
      </w:tr>
      <w:tr w:rsidR="007963A9" w:rsidRPr="007963A9" w:rsidTr="007963A9">
        <w:tc>
          <w:tcPr>
            <w:tcW w:w="472" w:type="pct"/>
            <w:vMerge/>
          </w:tcPr>
          <w:p w:rsidR="007963A9" w:rsidRPr="007963A9" w:rsidRDefault="007963A9" w:rsidP="007963A9">
            <w:pPr>
              <w:jc w:val="both"/>
              <w:rPr>
                <w:rFonts w:ascii="Times New Roman" w:hAnsi="Times New Roman"/>
                <w:sz w:val="12"/>
                <w:szCs w:val="12"/>
              </w:rPr>
            </w:pPr>
          </w:p>
        </w:tc>
        <w:tc>
          <w:tcPr>
            <w:tcW w:w="139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Местный бюджет района, тыс.р.</w:t>
            </w:r>
          </w:p>
        </w:tc>
        <w:tc>
          <w:tcPr>
            <w:tcW w:w="691"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10 300 377,47</w:t>
            </w:r>
          </w:p>
        </w:tc>
        <w:tc>
          <w:tcPr>
            <w:tcW w:w="702"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30 280 418,00</w:t>
            </w:r>
          </w:p>
        </w:tc>
        <w:tc>
          <w:tcPr>
            <w:tcW w:w="693"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24 000 000,00</w:t>
            </w:r>
          </w:p>
        </w:tc>
        <w:tc>
          <w:tcPr>
            <w:tcW w:w="104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64 580 795,47</w:t>
            </w:r>
          </w:p>
        </w:tc>
      </w:tr>
      <w:tr w:rsidR="007963A9" w:rsidRPr="007963A9" w:rsidTr="007963A9">
        <w:tc>
          <w:tcPr>
            <w:tcW w:w="472" w:type="pct"/>
            <w:vMerge/>
          </w:tcPr>
          <w:p w:rsidR="007963A9" w:rsidRPr="007963A9" w:rsidRDefault="007963A9" w:rsidP="007963A9">
            <w:pPr>
              <w:jc w:val="both"/>
              <w:rPr>
                <w:rFonts w:ascii="Times New Roman" w:hAnsi="Times New Roman"/>
                <w:sz w:val="12"/>
                <w:szCs w:val="12"/>
              </w:rPr>
            </w:pPr>
          </w:p>
        </w:tc>
        <w:tc>
          <w:tcPr>
            <w:tcW w:w="139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Внебюджет, тыс.р.</w:t>
            </w:r>
          </w:p>
        </w:tc>
        <w:tc>
          <w:tcPr>
            <w:tcW w:w="691"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6 7</w:t>
            </w:r>
            <w:r w:rsidRPr="007963A9">
              <w:rPr>
                <w:rFonts w:ascii="Times New Roman" w:hAnsi="Times New Roman"/>
                <w:sz w:val="12"/>
                <w:szCs w:val="12"/>
                <w:lang w:val="en-US"/>
              </w:rPr>
              <w:t>11</w:t>
            </w:r>
            <w:r w:rsidRPr="007963A9">
              <w:rPr>
                <w:rFonts w:ascii="Times New Roman" w:hAnsi="Times New Roman"/>
                <w:sz w:val="12"/>
                <w:szCs w:val="12"/>
              </w:rPr>
              <w:t xml:space="preserve"> 095,70</w:t>
            </w:r>
          </w:p>
        </w:tc>
        <w:tc>
          <w:tcPr>
            <w:tcW w:w="702"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 xml:space="preserve">  5 855 892,70</w:t>
            </w:r>
          </w:p>
        </w:tc>
        <w:tc>
          <w:tcPr>
            <w:tcW w:w="693"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0,0</w:t>
            </w:r>
          </w:p>
        </w:tc>
        <w:tc>
          <w:tcPr>
            <w:tcW w:w="104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12 566 988,40</w:t>
            </w:r>
          </w:p>
        </w:tc>
      </w:tr>
      <w:tr w:rsidR="007963A9" w:rsidRPr="007963A9" w:rsidTr="007963A9">
        <w:tc>
          <w:tcPr>
            <w:tcW w:w="472" w:type="pct"/>
            <w:vMerge/>
          </w:tcPr>
          <w:p w:rsidR="007963A9" w:rsidRPr="007963A9" w:rsidRDefault="007963A9" w:rsidP="007963A9">
            <w:pPr>
              <w:jc w:val="both"/>
              <w:rPr>
                <w:rFonts w:ascii="Times New Roman" w:hAnsi="Times New Roman"/>
                <w:sz w:val="12"/>
                <w:szCs w:val="12"/>
              </w:rPr>
            </w:pPr>
          </w:p>
        </w:tc>
        <w:tc>
          <w:tcPr>
            <w:tcW w:w="139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Всего по годам, тыс.р.</w:t>
            </w:r>
          </w:p>
        </w:tc>
        <w:tc>
          <w:tcPr>
            <w:tcW w:w="691"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17 011 473,17</w:t>
            </w:r>
          </w:p>
        </w:tc>
        <w:tc>
          <w:tcPr>
            <w:tcW w:w="702"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36 136 310,70</w:t>
            </w:r>
          </w:p>
        </w:tc>
        <w:tc>
          <w:tcPr>
            <w:tcW w:w="693"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24 000 000,00</w:t>
            </w:r>
          </w:p>
        </w:tc>
        <w:tc>
          <w:tcPr>
            <w:tcW w:w="1046" w:type="pct"/>
          </w:tcPr>
          <w:p w:rsidR="007963A9" w:rsidRPr="007963A9" w:rsidRDefault="007963A9" w:rsidP="007963A9">
            <w:pPr>
              <w:jc w:val="both"/>
              <w:rPr>
                <w:rFonts w:ascii="Times New Roman" w:hAnsi="Times New Roman"/>
                <w:sz w:val="12"/>
                <w:szCs w:val="12"/>
              </w:rPr>
            </w:pPr>
            <w:r w:rsidRPr="007963A9">
              <w:rPr>
                <w:rFonts w:ascii="Times New Roman" w:hAnsi="Times New Roman"/>
                <w:sz w:val="12"/>
                <w:szCs w:val="12"/>
              </w:rPr>
              <w:t>77 147 783,87</w:t>
            </w:r>
          </w:p>
        </w:tc>
      </w:tr>
    </w:tbl>
    <w:p w:rsidR="00FE1BE5" w:rsidRDefault="00FE1BE5" w:rsidP="007963A9">
      <w:pPr>
        <w:spacing w:after="0" w:line="240" w:lineRule="auto"/>
        <w:ind w:firstLine="284"/>
        <w:jc w:val="both"/>
        <w:rPr>
          <w:rFonts w:ascii="Times New Roman" w:hAnsi="Times New Roman"/>
          <w:sz w:val="12"/>
          <w:szCs w:val="12"/>
        </w:rPr>
      </w:pP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1.2.Абзац 2 раздела 6 Программы изложить в следующей редакции:</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«Объем и источники финансирования мероприятий Программы:</w:t>
      </w:r>
    </w:p>
    <w:p w:rsidR="007963A9" w:rsidRPr="007963A9" w:rsidRDefault="007963A9" w:rsidP="007963A9">
      <w:pPr>
        <w:spacing w:after="0" w:line="240" w:lineRule="auto"/>
        <w:ind w:firstLine="284"/>
        <w:jc w:val="both"/>
        <w:rPr>
          <w:rFonts w:ascii="Times New Roman" w:hAnsi="Times New Roman"/>
          <w:sz w:val="12"/>
          <w:szCs w:val="12"/>
        </w:rPr>
      </w:pPr>
      <w:r>
        <w:rPr>
          <w:rFonts w:ascii="Times New Roman" w:hAnsi="Times New Roman"/>
          <w:sz w:val="12"/>
          <w:szCs w:val="12"/>
        </w:rPr>
        <w:t xml:space="preserve">Средства районного бюджета </w:t>
      </w:r>
      <w:r w:rsidRPr="007963A9">
        <w:rPr>
          <w:rFonts w:ascii="Times New Roman" w:hAnsi="Times New Roman"/>
          <w:sz w:val="12"/>
          <w:szCs w:val="12"/>
        </w:rPr>
        <w:t>внебюджетные средства</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в сумме 64 580 795,47 тыс. рублей:</w:t>
      </w:r>
      <w:r>
        <w:rPr>
          <w:rFonts w:ascii="Times New Roman" w:hAnsi="Times New Roman"/>
          <w:sz w:val="12"/>
          <w:szCs w:val="12"/>
        </w:rPr>
        <w:t xml:space="preserve"> </w:t>
      </w:r>
      <w:r w:rsidRPr="007963A9">
        <w:rPr>
          <w:rFonts w:ascii="Times New Roman" w:hAnsi="Times New Roman"/>
          <w:sz w:val="12"/>
          <w:szCs w:val="12"/>
        </w:rPr>
        <w:t xml:space="preserve"> в сумме 12 566 988,40 тыс.рублей:</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в 2014 год</w:t>
      </w:r>
      <w:r w:rsidR="00FE1BE5">
        <w:rPr>
          <w:rFonts w:ascii="Times New Roman" w:hAnsi="Times New Roman"/>
          <w:sz w:val="12"/>
          <w:szCs w:val="12"/>
        </w:rPr>
        <w:t>у – 10 300 377,47 тыс. рублей;</w:t>
      </w:r>
      <w:r w:rsidRPr="007963A9">
        <w:rPr>
          <w:rFonts w:ascii="Times New Roman" w:hAnsi="Times New Roman"/>
          <w:sz w:val="12"/>
          <w:szCs w:val="12"/>
        </w:rPr>
        <w:t xml:space="preserve"> в 2014 году – 6 711 095,70 тыс.рублей</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в 2015 го</w:t>
      </w:r>
      <w:r w:rsidR="00FE1BE5">
        <w:rPr>
          <w:rFonts w:ascii="Times New Roman" w:hAnsi="Times New Roman"/>
          <w:sz w:val="12"/>
          <w:szCs w:val="12"/>
        </w:rPr>
        <w:t>ду – 30 280 418,00 тыс. рублей</w:t>
      </w:r>
      <w:r w:rsidRPr="007963A9">
        <w:rPr>
          <w:rFonts w:ascii="Times New Roman" w:hAnsi="Times New Roman"/>
          <w:sz w:val="12"/>
          <w:szCs w:val="12"/>
        </w:rPr>
        <w:t xml:space="preserve">  в 2015 году – 5 855 892,70 тыс.рублей</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в 2016 год</w:t>
      </w:r>
      <w:r w:rsidR="00FE1BE5">
        <w:rPr>
          <w:rFonts w:ascii="Times New Roman" w:hAnsi="Times New Roman"/>
          <w:sz w:val="12"/>
          <w:szCs w:val="12"/>
        </w:rPr>
        <w:t>у – 24 000 000,0 тыс. рублей</w:t>
      </w:r>
      <w:proofErr w:type="gramStart"/>
      <w:r w:rsidR="00FE1BE5">
        <w:rPr>
          <w:rFonts w:ascii="Times New Roman" w:hAnsi="Times New Roman"/>
          <w:sz w:val="12"/>
          <w:szCs w:val="12"/>
        </w:rPr>
        <w:t>.</w:t>
      </w:r>
      <w:proofErr w:type="gramEnd"/>
      <w:r w:rsidR="00FE1BE5">
        <w:rPr>
          <w:rFonts w:ascii="Times New Roman" w:hAnsi="Times New Roman"/>
          <w:sz w:val="12"/>
          <w:szCs w:val="12"/>
        </w:rPr>
        <w:t xml:space="preserve"> </w:t>
      </w:r>
      <w:proofErr w:type="gramStart"/>
      <w:r w:rsidRPr="007963A9">
        <w:rPr>
          <w:rFonts w:ascii="Times New Roman" w:hAnsi="Times New Roman"/>
          <w:sz w:val="12"/>
          <w:szCs w:val="12"/>
        </w:rPr>
        <w:t>в</w:t>
      </w:r>
      <w:proofErr w:type="gramEnd"/>
      <w:r w:rsidRPr="007963A9">
        <w:rPr>
          <w:rFonts w:ascii="Times New Roman" w:hAnsi="Times New Roman"/>
          <w:sz w:val="12"/>
          <w:szCs w:val="12"/>
        </w:rPr>
        <w:t xml:space="preserve"> 2016 году – 0,0 тыс.рублей.</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1.3. Приложение № 1 к Программе изложить в редакции согласно приложению № 1 к настоящему постановлению.</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2. Опубликовать настоящее постановление в газете «Сергиевский вестник».</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3. Настоящее постановление вступает в силу со дня его официального опубликования.</w:t>
      </w:r>
    </w:p>
    <w:p w:rsidR="007963A9" w:rsidRPr="007963A9" w:rsidRDefault="007963A9" w:rsidP="007963A9">
      <w:pPr>
        <w:spacing w:after="0" w:line="240" w:lineRule="auto"/>
        <w:ind w:firstLine="284"/>
        <w:jc w:val="both"/>
        <w:rPr>
          <w:rFonts w:ascii="Times New Roman" w:hAnsi="Times New Roman"/>
          <w:sz w:val="12"/>
          <w:szCs w:val="12"/>
        </w:rPr>
      </w:pPr>
      <w:r w:rsidRPr="007963A9">
        <w:rPr>
          <w:rFonts w:ascii="Times New Roman" w:hAnsi="Times New Roman"/>
          <w:sz w:val="12"/>
          <w:szCs w:val="12"/>
        </w:rPr>
        <w:t xml:space="preserve">4. </w:t>
      </w:r>
      <w:proofErr w:type="gramStart"/>
      <w:r w:rsidRPr="007963A9">
        <w:rPr>
          <w:rFonts w:ascii="Times New Roman" w:hAnsi="Times New Roman"/>
          <w:sz w:val="12"/>
          <w:szCs w:val="12"/>
        </w:rPr>
        <w:t>Контроль за</w:t>
      </w:r>
      <w:proofErr w:type="gramEnd"/>
      <w:r w:rsidRPr="007963A9">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 Е.Е. Харитонову.  </w:t>
      </w:r>
    </w:p>
    <w:p w:rsidR="007963A9" w:rsidRPr="007963A9" w:rsidRDefault="007963A9" w:rsidP="007963A9">
      <w:pPr>
        <w:spacing w:after="0" w:line="240" w:lineRule="auto"/>
        <w:jc w:val="right"/>
        <w:rPr>
          <w:rFonts w:ascii="Times New Roman" w:hAnsi="Times New Roman"/>
          <w:sz w:val="12"/>
          <w:szCs w:val="12"/>
        </w:rPr>
      </w:pPr>
      <w:r w:rsidRPr="007963A9">
        <w:rPr>
          <w:rFonts w:ascii="Times New Roman" w:hAnsi="Times New Roman"/>
          <w:sz w:val="12"/>
          <w:szCs w:val="12"/>
        </w:rPr>
        <w:t>Глава администрации</w:t>
      </w:r>
    </w:p>
    <w:p w:rsidR="007963A9" w:rsidRDefault="007963A9" w:rsidP="007963A9">
      <w:pPr>
        <w:spacing w:after="0" w:line="240" w:lineRule="auto"/>
        <w:jc w:val="right"/>
        <w:rPr>
          <w:rFonts w:ascii="Times New Roman" w:hAnsi="Times New Roman"/>
          <w:sz w:val="12"/>
          <w:szCs w:val="12"/>
        </w:rPr>
      </w:pPr>
      <w:r w:rsidRPr="007963A9">
        <w:rPr>
          <w:rFonts w:ascii="Times New Roman" w:hAnsi="Times New Roman"/>
          <w:sz w:val="12"/>
          <w:szCs w:val="12"/>
        </w:rPr>
        <w:t>муниципального района Сергиевский</w:t>
      </w:r>
    </w:p>
    <w:p w:rsidR="005F7381" w:rsidRDefault="007963A9" w:rsidP="007963A9">
      <w:pPr>
        <w:spacing w:after="0" w:line="240" w:lineRule="auto"/>
        <w:jc w:val="right"/>
        <w:rPr>
          <w:rFonts w:ascii="Times New Roman" w:hAnsi="Times New Roman"/>
          <w:sz w:val="12"/>
          <w:szCs w:val="12"/>
        </w:rPr>
      </w:pPr>
      <w:r w:rsidRPr="007963A9">
        <w:rPr>
          <w:rFonts w:ascii="Times New Roman" w:hAnsi="Times New Roman"/>
          <w:sz w:val="12"/>
          <w:szCs w:val="12"/>
        </w:rPr>
        <w:t>А.А. Веселов</w:t>
      </w:r>
    </w:p>
    <w:p w:rsidR="005F7381" w:rsidRDefault="005F7381" w:rsidP="00476836">
      <w:pPr>
        <w:spacing w:after="0" w:line="240" w:lineRule="auto"/>
        <w:jc w:val="both"/>
        <w:rPr>
          <w:rFonts w:ascii="Times New Roman" w:hAnsi="Times New Roman"/>
          <w:sz w:val="12"/>
          <w:szCs w:val="12"/>
        </w:rPr>
      </w:pPr>
    </w:p>
    <w:p w:rsidR="005F7381" w:rsidRPr="005F7381" w:rsidRDefault="005F7381" w:rsidP="005F7381">
      <w:pPr>
        <w:spacing w:after="0" w:line="240" w:lineRule="auto"/>
        <w:jc w:val="right"/>
        <w:rPr>
          <w:rFonts w:ascii="Times New Roman" w:hAnsi="Times New Roman"/>
          <w:i/>
          <w:sz w:val="12"/>
          <w:szCs w:val="12"/>
        </w:rPr>
      </w:pPr>
      <w:r w:rsidRPr="005F7381">
        <w:rPr>
          <w:rFonts w:ascii="Times New Roman" w:hAnsi="Times New Roman"/>
          <w:i/>
          <w:sz w:val="12"/>
          <w:szCs w:val="12"/>
        </w:rPr>
        <w:t>Приложение №1</w:t>
      </w:r>
    </w:p>
    <w:p w:rsidR="005F7381" w:rsidRPr="005F7381" w:rsidRDefault="005F7381" w:rsidP="005F7381">
      <w:pPr>
        <w:spacing w:after="0" w:line="240" w:lineRule="auto"/>
        <w:jc w:val="right"/>
        <w:rPr>
          <w:rFonts w:ascii="Times New Roman" w:hAnsi="Times New Roman"/>
          <w:i/>
          <w:sz w:val="12"/>
          <w:szCs w:val="12"/>
        </w:rPr>
      </w:pPr>
      <w:r w:rsidRPr="005F7381">
        <w:rPr>
          <w:rFonts w:ascii="Times New Roman" w:hAnsi="Times New Roman"/>
          <w:i/>
          <w:sz w:val="12"/>
          <w:szCs w:val="12"/>
        </w:rPr>
        <w:t>к постановлению администрации</w:t>
      </w:r>
    </w:p>
    <w:p w:rsidR="005F7381" w:rsidRPr="005F7381" w:rsidRDefault="005F7381" w:rsidP="005F7381">
      <w:pPr>
        <w:spacing w:after="0" w:line="240" w:lineRule="auto"/>
        <w:jc w:val="right"/>
        <w:rPr>
          <w:rFonts w:ascii="Times New Roman" w:hAnsi="Times New Roman"/>
          <w:i/>
          <w:sz w:val="12"/>
          <w:szCs w:val="12"/>
        </w:rPr>
      </w:pPr>
      <w:r w:rsidRPr="005F7381">
        <w:rPr>
          <w:rFonts w:ascii="Times New Roman" w:hAnsi="Times New Roman"/>
          <w:i/>
          <w:sz w:val="12"/>
          <w:szCs w:val="12"/>
        </w:rPr>
        <w:t>муниципального района Сергиевский Самарской области</w:t>
      </w:r>
    </w:p>
    <w:p w:rsidR="005F7381" w:rsidRPr="005F7381" w:rsidRDefault="005F7381" w:rsidP="005F7381">
      <w:pPr>
        <w:spacing w:after="0" w:line="240" w:lineRule="auto"/>
        <w:jc w:val="right"/>
        <w:rPr>
          <w:rFonts w:ascii="Times New Roman" w:hAnsi="Times New Roman"/>
          <w:i/>
          <w:sz w:val="12"/>
          <w:szCs w:val="12"/>
        </w:rPr>
      </w:pPr>
      <w:r w:rsidRPr="005F7381">
        <w:rPr>
          <w:rFonts w:ascii="Times New Roman" w:hAnsi="Times New Roman"/>
          <w:i/>
          <w:sz w:val="12"/>
          <w:szCs w:val="12"/>
        </w:rPr>
        <w:t>№65</w:t>
      </w:r>
      <w:r>
        <w:rPr>
          <w:rFonts w:ascii="Times New Roman" w:hAnsi="Times New Roman"/>
          <w:i/>
          <w:sz w:val="12"/>
          <w:szCs w:val="12"/>
        </w:rPr>
        <w:t>1</w:t>
      </w:r>
      <w:r w:rsidRPr="005F7381">
        <w:rPr>
          <w:rFonts w:ascii="Times New Roman" w:hAnsi="Times New Roman"/>
          <w:i/>
          <w:sz w:val="12"/>
          <w:szCs w:val="12"/>
        </w:rPr>
        <w:t xml:space="preserve"> от “12” мая 2015 г.</w:t>
      </w:r>
    </w:p>
    <w:p w:rsidR="005F7381" w:rsidRPr="006B0E08" w:rsidRDefault="006B0E08" w:rsidP="006B0E08">
      <w:pPr>
        <w:spacing w:after="0" w:line="240" w:lineRule="auto"/>
        <w:jc w:val="center"/>
        <w:rPr>
          <w:rFonts w:ascii="Times New Roman" w:hAnsi="Times New Roman"/>
          <w:b/>
          <w:sz w:val="12"/>
          <w:szCs w:val="12"/>
        </w:rPr>
      </w:pPr>
      <w:r w:rsidRPr="006B0E08">
        <w:rPr>
          <w:rFonts w:ascii="Times New Roman" w:hAnsi="Times New Roman"/>
          <w:b/>
          <w:sz w:val="12"/>
          <w:szCs w:val="12"/>
        </w:rPr>
        <w:t>Перечень програм</w:t>
      </w:r>
      <w:r>
        <w:rPr>
          <w:rFonts w:ascii="Times New Roman" w:hAnsi="Times New Roman"/>
          <w:b/>
          <w:sz w:val="12"/>
          <w:szCs w:val="12"/>
        </w:rPr>
        <w:t>м</w:t>
      </w:r>
      <w:r w:rsidRPr="006B0E08">
        <w:rPr>
          <w:rFonts w:ascii="Times New Roman" w:hAnsi="Times New Roman"/>
          <w:b/>
          <w:sz w:val="12"/>
          <w:szCs w:val="12"/>
        </w:rPr>
        <w:t>ных мероприятий</w:t>
      </w:r>
    </w:p>
    <w:tbl>
      <w:tblPr>
        <w:tblStyle w:val="af"/>
        <w:tblW w:w="0" w:type="auto"/>
        <w:tblInd w:w="108" w:type="dxa"/>
        <w:tblLayout w:type="fixed"/>
        <w:tblLook w:val="04A0" w:firstRow="1" w:lastRow="0" w:firstColumn="1" w:lastColumn="0" w:noHBand="0" w:noVBand="1"/>
      </w:tblPr>
      <w:tblGrid>
        <w:gridCol w:w="338"/>
        <w:gridCol w:w="1938"/>
        <w:gridCol w:w="556"/>
        <w:gridCol w:w="657"/>
        <w:gridCol w:w="556"/>
        <w:gridCol w:w="657"/>
        <w:gridCol w:w="556"/>
        <w:gridCol w:w="657"/>
        <w:gridCol w:w="606"/>
        <w:gridCol w:w="993"/>
      </w:tblGrid>
      <w:tr w:rsidR="006B0E08" w:rsidRPr="006B0E08" w:rsidTr="00261679">
        <w:trPr>
          <w:trHeight w:val="20"/>
        </w:trPr>
        <w:tc>
          <w:tcPr>
            <w:tcW w:w="338" w:type="dxa"/>
            <w:vMerge w:val="restart"/>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 </w:t>
            </w:r>
            <w:proofErr w:type="spellStart"/>
            <w:r w:rsidRPr="006B0E08">
              <w:rPr>
                <w:rFonts w:ascii="Times New Roman" w:hAnsi="Times New Roman"/>
                <w:sz w:val="12"/>
                <w:szCs w:val="12"/>
              </w:rPr>
              <w:t>п.п</w:t>
            </w:r>
            <w:proofErr w:type="spellEnd"/>
            <w:r w:rsidRPr="006B0E08">
              <w:rPr>
                <w:rFonts w:ascii="Times New Roman" w:hAnsi="Times New Roman"/>
                <w:sz w:val="12"/>
                <w:szCs w:val="12"/>
              </w:rPr>
              <w:t>.</w:t>
            </w:r>
          </w:p>
        </w:tc>
        <w:tc>
          <w:tcPr>
            <w:tcW w:w="1938" w:type="dxa"/>
            <w:vMerge w:val="restart"/>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Наименование мероприятий</w:t>
            </w:r>
          </w:p>
        </w:tc>
        <w:tc>
          <w:tcPr>
            <w:tcW w:w="1213" w:type="dxa"/>
            <w:gridSpan w:val="2"/>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2014 год</w:t>
            </w:r>
          </w:p>
        </w:tc>
        <w:tc>
          <w:tcPr>
            <w:tcW w:w="1213" w:type="dxa"/>
            <w:gridSpan w:val="2"/>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2015 год</w:t>
            </w:r>
          </w:p>
        </w:tc>
        <w:tc>
          <w:tcPr>
            <w:tcW w:w="1213" w:type="dxa"/>
            <w:gridSpan w:val="2"/>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2016 год</w:t>
            </w:r>
          </w:p>
        </w:tc>
        <w:tc>
          <w:tcPr>
            <w:tcW w:w="606" w:type="dxa"/>
            <w:vMerge w:val="restart"/>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Общая сумма (тыс.руб.)</w:t>
            </w:r>
          </w:p>
        </w:tc>
        <w:tc>
          <w:tcPr>
            <w:tcW w:w="992" w:type="dxa"/>
            <w:vMerge w:val="restart"/>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Исполнитель</w:t>
            </w:r>
          </w:p>
        </w:tc>
      </w:tr>
      <w:tr w:rsidR="006B0E08" w:rsidRPr="006B0E08" w:rsidTr="00261679">
        <w:trPr>
          <w:trHeight w:val="20"/>
        </w:trPr>
        <w:tc>
          <w:tcPr>
            <w:tcW w:w="338" w:type="dxa"/>
            <w:vMerge/>
            <w:hideMark/>
          </w:tcPr>
          <w:p w:rsidR="006B0E08" w:rsidRPr="006B0E08" w:rsidRDefault="006B0E08" w:rsidP="006B0E08">
            <w:pPr>
              <w:rPr>
                <w:rFonts w:ascii="Times New Roman" w:hAnsi="Times New Roman"/>
                <w:sz w:val="12"/>
                <w:szCs w:val="12"/>
              </w:rPr>
            </w:pPr>
          </w:p>
        </w:tc>
        <w:tc>
          <w:tcPr>
            <w:tcW w:w="1938" w:type="dxa"/>
            <w:vMerge/>
            <w:hideMark/>
          </w:tcPr>
          <w:p w:rsidR="006B0E08" w:rsidRPr="006B0E08" w:rsidRDefault="006B0E08" w:rsidP="006B0E08">
            <w:pPr>
              <w:rPr>
                <w:rFonts w:ascii="Times New Roman" w:hAnsi="Times New Roman"/>
                <w:sz w:val="12"/>
                <w:szCs w:val="12"/>
              </w:rPr>
            </w:pP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местный бюджет</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внебюджет</w:t>
            </w: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местный бюджет</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внебюджет</w:t>
            </w: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местный бюджет</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внебюджет</w:t>
            </w:r>
          </w:p>
        </w:tc>
        <w:tc>
          <w:tcPr>
            <w:tcW w:w="606" w:type="dxa"/>
            <w:vMerge/>
            <w:hideMark/>
          </w:tcPr>
          <w:p w:rsidR="006B0E08" w:rsidRPr="006B0E08" w:rsidRDefault="006B0E08" w:rsidP="006B0E08">
            <w:pPr>
              <w:rPr>
                <w:rFonts w:ascii="Times New Roman" w:hAnsi="Times New Roman"/>
                <w:sz w:val="12"/>
                <w:szCs w:val="12"/>
              </w:rPr>
            </w:pPr>
          </w:p>
        </w:tc>
        <w:tc>
          <w:tcPr>
            <w:tcW w:w="992" w:type="dxa"/>
            <w:vMerge/>
            <w:hideMark/>
          </w:tcPr>
          <w:p w:rsidR="006B0E08" w:rsidRPr="006B0E08" w:rsidRDefault="006B0E08" w:rsidP="006B0E08">
            <w:pPr>
              <w:rPr>
                <w:rFonts w:ascii="Times New Roman" w:hAnsi="Times New Roman"/>
                <w:sz w:val="12"/>
                <w:szCs w:val="12"/>
              </w:rPr>
            </w:pPr>
          </w:p>
        </w:tc>
      </w:tr>
      <w:tr w:rsidR="006B0E08" w:rsidRPr="006B0E08" w:rsidTr="006B0E08">
        <w:trPr>
          <w:trHeight w:val="20"/>
        </w:trPr>
        <w:tc>
          <w:tcPr>
            <w:tcW w:w="338" w:type="dxa"/>
            <w:vMerge/>
            <w:hideMark/>
          </w:tcPr>
          <w:p w:rsidR="006B0E08" w:rsidRPr="006B0E08" w:rsidRDefault="006B0E08" w:rsidP="006B0E08">
            <w:pPr>
              <w:rPr>
                <w:rFonts w:ascii="Times New Roman" w:hAnsi="Times New Roman"/>
                <w:sz w:val="12"/>
                <w:szCs w:val="12"/>
              </w:rPr>
            </w:pPr>
          </w:p>
        </w:tc>
        <w:tc>
          <w:tcPr>
            <w:tcW w:w="7175" w:type="dxa"/>
            <w:gridSpan w:val="9"/>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 Организация и  проведение спортивных и спортивно-массовых мероприятий и участие в них</w:t>
            </w:r>
          </w:p>
        </w:tc>
      </w:tr>
      <w:tr w:rsidR="006B0E08" w:rsidRPr="006B0E08" w:rsidTr="006B0E08">
        <w:trPr>
          <w:trHeight w:val="20"/>
        </w:trPr>
        <w:tc>
          <w:tcPr>
            <w:tcW w:w="3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1.1</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Организация и проведение спортивных и спортивно-массовых мероприятий и участие в них</w:t>
            </w: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3 433 158,70</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910 000,00</w:t>
            </w: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2 560 000,00</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340 000,00</w:t>
            </w:r>
          </w:p>
        </w:tc>
        <w:tc>
          <w:tcPr>
            <w:tcW w:w="556"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2 150 000,00</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9 393 158,70</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Администрация м.р.Сергиевский,МКУ "УСТиМП"</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ИТОГО по разделу 1</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3 433 158,70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910 000,00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2 560 000,00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340 000,00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2 150 000,00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9 393 158,70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В том числе: Администрация м.р.Сергиевский</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3 322 621,70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910 000,00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2 560 000,00</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340 000,00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2 150 000,00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9 282 621,70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МКУ "УСТ и МП"</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110 537,00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110 537,00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7513" w:type="dxa"/>
            <w:gridSpan w:val="10"/>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Стимулирование развития спорта</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2.1</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Премия администрации района спортсменам, руководителям, тренерам, учителям физкультуры.</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360 000,00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860 000,00</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Администрация м.р.Сергиевский,МКУ "УСТиМП"</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2.2</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Оплата работы </w:t>
            </w:r>
            <w:proofErr w:type="spellStart"/>
            <w:r w:rsidRPr="006B0E08">
              <w:rPr>
                <w:rFonts w:ascii="Times New Roman" w:hAnsi="Times New Roman"/>
                <w:sz w:val="12"/>
                <w:szCs w:val="12"/>
              </w:rPr>
              <w:t>тренеров</w:t>
            </w:r>
            <w:proofErr w:type="gramStart"/>
            <w:r w:rsidRPr="006B0E08">
              <w:rPr>
                <w:rFonts w:ascii="Times New Roman" w:hAnsi="Times New Roman"/>
                <w:sz w:val="12"/>
                <w:szCs w:val="12"/>
              </w:rPr>
              <w:t>,и</w:t>
            </w:r>
            <w:proofErr w:type="gramEnd"/>
            <w:r w:rsidRPr="006B0E08">
              <w:rPr>
                <w:rFonts w:ascii="Times New Roman" w:hAnsi="Times New Roman"/>
                <w:sz w:val="12"/>
                <w:szCs w:val="12"/>
              </w:rPr>
              <w:t>нструкторов,спортсменов,оплата</w:t>
            </w:r>
            <w:proofErr w:type="spellEnd"/>
            <w:r w:rsidRPr="006B0E08">
              <w:rPr>
                <w:rFonts w:ascii="Times New Roman" w:hAnsi="Times New Roman"/>
                <w:sz w:val="12"/>
                <w:szCs w:val="12"/>
              </w:rPr>
              <w:t xml:space="preserve"> судейства. </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2 019 561,53</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76 903,00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2 500 000,00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1 000 000,00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5 596 464,53</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Администрация м.р.Сергиевский,МКУ </w:t>
            </w:r>
            <w:r w:rsidRPr="006B0E08">
              <w:rPr>
                <w:rFonts w:ascii="Times New Roman" w:hAnsi="Times New Roman"/>
                <w:sz w:val="12"/>
                <w:szCs w:val="12"/>
              </w:rPr>
              <w:lastRenderedPageBreak/>
              <w:t>"УСТиМП"</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2.3</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Приобретение спортивного инвентаря</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503 160,00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208 300,00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500 000,00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400 000,00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1 611 460,00</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Администрация м.р.Сергиевский, УЗЗАиГС</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2.4</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Приобретение наградной атрибутики</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280 000,00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300 000,00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250 000,00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830 000,00</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Администрация м.р.Сергиевский,МКУ "УСТиМП"</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2.5</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Устройство спортивных площадок и </w:t>
            </w:r>
            <w:proofErr w:type="gramStart"/>
            <w:r w:rsidRPr="006B0E08">
              <w:rPr>
                <w:rFonts w:ascii="Times New Roman" w:hAnsi="Times New Roman"/>
                <w:sz w:val="12"/>
                <w:szCs w:val="12"/>
              </w:rPr>
              <w:t>ДИП</w:t>
            </w:r>
            <w:proofErr w:type="gramEnd"/>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57"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5 515 892,70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5 515 892,70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11 031 785,40</w:t>
            </w:r>
          </w:p>
        </w:tc>
        <w:tc>
          <w:tcPr>
            <w:tcW w:w="993"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УЗЗАиГС</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ИТОГО по разделу 2</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3 162 721,53</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5 801 095,70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3 600 000,00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5 515 892,70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1 850 000,00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19 929 709,93</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В том числе: МКУ "УСТ и МП"</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435 121,03</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435 121,03</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 xml:space="preserve">Управление заказчика-застройщика, архитектуры и </w:t>
            </w:r>
            <w:proofErr w:type="spellStart"/>
            <w:r w:rsidRPr="006B0E08">
              <w:rPr>
                <w:rFonts w:ascii="Times New Roman" w:hAnsi="Times New Roman"/>
                <w:bCs/>
                <w:sz w:val="12"/>
                <w:szCs w:val="12"/>
              </w:rPr>
              <w:t>градостроительста</w:t>
            </w:r>
            <w:proofErr w:type="spellEnd"/>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5 515 892,70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5 515 892,70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11 031 785,40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Администрация м.р.Сергиевский</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2 727 600,50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285 203,00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3 600 000,00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1 850 000,00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8 462 803,50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7513" w:type="dxa"/>
            <w:gridSpan w:val="10"/>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Координация основных направлений в области физической культуры, спорта, туризма и молодёжной политики</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3.1</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Координация основных направлений в области </w:t>
            </w:r>
            <w:proofErr w:type="spellStart"/>
            <w:r w:rsidRPr="006B0E08">
              <w:rPr>
                <w:rFonts w:ascii="Times New Roman" w:hAnsi="Times New Roman"/>
                <w:sz w:val="12"/>
                <w:szCs w:val="12"/>
              </w:rPr>
              <w:t>физ</w:t>
            </w:r>
            <w:proofErr w:type="gramStart"/>
            <w:r w:rsidRPr="006B0E08">
              <w:rPr>
                <w:rFonts w:ascii="Times New Roman" w:hAnsi="Times New Roman"/>
                <w:sz w:val="12"/>
                <w:szCs w:val="12"/>
              </w:rPr>
              <w:t>.к</w:t>
            </w:r>
            <w:proofErr w:type="gramEnd"/>
            <w:r w:rsidRPr="006B0E08">
              <w:rPr>
                <w:rFonts w:ascii="Times New Roman" w:hAnsi="Times New Roman"/>
                <w:sz w:val="12"/>
                <w:szCs w:val="12"/>
              </w:rPr>
              <w:t>ультуры</w:t>
            </w:r>
            <w:proofErr w:type="spellEnd"/>
            <w:r w:rsidRPr="006B0E08">
              <w:rPr>
                <w:rFonts w:ascii="Times New Roman" w:hAnsi="Times New Roman"/>
                <w:sz w:val="12"/>
                <w:szCs w:val="12"/>
              </w:rPr>
              <w:t>, спорта и  молодёжной политики</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3 704 497,24</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239 677,26</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3 944 174,50</w:t>
            </w:r>
          </w:p>
        </w:tc>
        <w:tc>
          <w:tcPr>
            <w:tcW w:w="993" w:type="dxa"/>
            <w:vMerge w:val="restart"/>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МКУ "УСТ и МП"</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ИТОГО по разделу 3</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3 704 497,24</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239 677,26</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3 944 174,50</w:t>
            </w:r>
          </w:p>
        </w:tc>
        <w:tc>
          <w:tcPr>
            <w:tcW w:w="993" w:type="dxa"/>
            <w:vMerge/>
            <w:hideMark/>
          </w:tcPr>
          <w:p w:rsidR="006B0E08" w:rsidRPr="006B0E08" w:rsidRDefault="006B0E08" w:rsidP="006B0E08">
            <w:pPr>
              <w:rPr>
                <w:rFonts w:ascii="Times New Roman" w:hAnsi="Times New Roman"/>
                <w:sz w:val="12"/>
                <w:szCs w:val="12"/>
              </w:rPr>
            </w:pP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В том числе: МКУ "УСТ и МП"</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3 704 497,24</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239 677,26</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556"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57"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3 944 174,50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7513" w:type="dxa"/>
            <w:gridSpan w:val="10"/>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 xml:space="preserve">4. Координация основных направлений в области </w:t>
            </w:r>
            <w:proofErr w:type="spellStart"/>
            <w:r w:rsidRPr="006B0E08">
              <w:rPr>
                <w:rFonts w:ascii="Times New Roman" w:hAnsi="Times New Roman"/>
                <w:bCs/>
                <w:sz w:val="12"/>
                <w:szCs w:val="12"/>
              </w:rPr>
              <w:t>физ</w:t>
            </w:r>
            <w:proofErr w:type="gramStart"/>
            <w:r w:rsidRPr="006B0E08">
              <w:rPr>
                <w:rFonts w:ascii="Times New Roman" w:hAnsi="Times New Roman"/>
                <w:bCs/>
                <w:sz w:val="12"/>
                <w:szCs w:val="12"/>
              </w:rPr>
              <w:t>.к</w:t>
            </w:r>
            <w:proofErr w:type="gramEnd"/>
            <w:r w:rsidRPr="006B0E08">
              <w:rPr>
                <w:rFonts w:ascii="Times New Roman" w:hAnsi="Times New Roman"/>
                <w:bCs/>
                <w:sz w:val="12"/>
                <w:szCs w:val="12"/>
              </w:rPr>
              <w:t>ультуры</w:t>
            </w:r>
            <w:proofErr w:type="spellEnd"/>
            <w:r w:rsidRPr="006B0E08">
              <w:rPr>
                <w:rFonts w:ascii="Times New Roman" w:hAnsi="Times New Roman"/>
                <w:bCs/>
                <w:sz w:val="12"/>
                <w:szCs w:val="12"/>
              </w:rPr>
              <w:t xml:space="preserve"> и спорта.</w:t>
            </w:r>
          </w:p>
        </w:tc>
      </w:tr>
      <w:tr w:rsidR="006B0E08" w:rsidRPr="006B0E08" w:rsidTr="006B0E08">
        <w:trPr>
          <w:trHeight w:val="20"/>
        </w:trPr>
        <w:tc>
          <w:tcPr>
            <w:tcW w:w="338"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4.1</w:t>
            </w:r>
          </w:p>
        </w:tc>
        <w:tc>
          <w:tcPr>
            <w:tcW w:w="1938" w:type="dxa"/>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xml:space="preserve">Координация основных направлений в области </w:t>
            </w:r>
            <w:proofErr w:type="spellStart"/>
            <w:r w:rsidRPr="006B0E08">
              <w:rPr>
                <w:rFonts w:ascii="Times New Roman" w:hAnsi="Times New Roman"/>
                <w:sz w:val="12"/>
                <w:szCs w:val="12"/>
              </w:rPr>
              <w:t>физ</w:t>
            </w:r>
            <w:proofErr w:type="gramStart"/>
            <w:r w:rsidRPr="006B0E08">
              <w:rPr>
                <w:rFonts w:ascii="Times New Roman" w:hAnsi="Times New Roman"/>
                <w:sz w:val="12"/>
                <w:szCs w:val="12"/>
              </w:rPr>
              <w:t>.к</w:t>
            </w:r>
            <w:proofErr w:type="gramEnd"/>
            <w:r w:rsidRPr="006B0E08">
              <w:rPr>
                <w:rFonts w:ascii="Times New Roman" w:hAnsi="Times New Roman"/>
                <w:sz w:val="12"/>
                <w:szCs w:val="12"/>
              </w:rPr>
              <w:t>ультуры</w:t>
            </w:r>
            <w:proofErr w:type="spellEnd"/>
            <w:r w:rsidRPr="006B0E08">
              <w:rPr>
                <w:rFonts w:ascii="Times New Roman" w:hAnsi="Times New Roman"/>
                <w:sz w:val="12"/>
                <w:szCs w:val="12"/>
              </w:rPr>
              <w:t>, спорта.</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23 880 740,74</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20 000 000,00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43 880 740,74</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МАУ "ОЛИМП"</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ВСЕГО ПО РАЗДЕЛАМ</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10 300 377,47</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6 711 095,70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30 280 418,00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5 855 892,70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24 000 000,00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77 147 783,87</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В том числе: МКУ "УСТ и МП"</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4 250 155,27</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239 677,26</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4 489 832,53</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УЗЗАиГС</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5 515 892,70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5 515 892,70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11 031 785,40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МАУ "ОЛИМП"</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23 880 740,74</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20 000 000,00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43 880 740,74</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r w:rsidR="006B0E08" w:rsidRPr="006B0E08" w:rsidTr="006B0E08">
        <w:trPr>
          <w:trHeight w:val="20"/>
        </w:trPr>
        <w:tc>
          <w:tcPr>
            <w:tcW w:w="2276" w:type="dxa"/>
            <w:gridSpan w:val="2"/>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Администрация м.р.Сергиевский</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6 050 222,20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1 195 203,00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6 160 000,00</w:t>
            </w:r>
          </w:p>
        </w:tc>
        <w:tc>
          <w:tcPr>
            <w:tcW w:w="657" w:type="dxa"/>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340 000,00</w:t>
            </w:r>
          </w:p>
        </w:tc>
        <w:tc>
          <w:tcPr>
            <w:tcW w:w="556"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4 000 000,00</w:t>
            </w:r>
          </w:p>
        </w:tc>
        <w:tc>
          <w:tcPr>
            <w:tcW w:w="657"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0,00</w:t>
            </w:r>
          </w:p>
        </w:tc>
        <w:tc>
          <w:tcPr>
            <w:tcW w:w="605" w:type="dxa"/>
            <w:noWrap/>
            <w:hideMark/>
          </w:tcPr>
          <w:p w:rsidR="006B0E08" w:rsidRPr="006B0E08" w:rsidRDefault="006B0E08" w:rsidP="006B0E08">
            <w:pPr>
              <w:rPr>
                <w:rFonts w:ascii="Times New Roman" w:hAnsi="Times New Roman"/>
                <w:bCs/>
                <w:sz w:val="12"/>
                <w:szCs w:val="12"/>
              </w:rPr>
            </w:pPr>
            <w:r w:rsidRPr="006B0E08">
              <w:rPr>
                <w:rFonts w:ascii="Times New Roman" w:hAnsi="Times New Roman"/>
                <w:bCs/>
                <w:sz w:val="12"/>
                <w:szCs w:val="12"/>
              </w:rPr>
              <w:t>17 745 425,20</w:t>
            </w:r>
          </w:p>
        </w:tc>
        <w:tc>
          <w:tcPr>
            <w:tcW w:w="993" w:type="dxa"/>
            <w:noWrap/>
            <w:hideMark/>
          </w:tcPr>
          <w:p w:rsidR="006B0E08" w:rsidRPr="006B0E08" w:rsidRDefault="006B0E08" w:rsidP="006B0E08">
            <w:pPr>
              <w:rPr>
                <w:rFonts w:ascii="Times New Roman" w:hAnsi="Times New Roman"/>
                <w:sz w:val="12"/>
                <w:szCs w:val="12"/>
              </w:rPr>
            </w:pPr>
            <w:r w:rsidRPr="006B0E08">
              <w:rPr>
                <w:rFonts w:ascii="Times New Roman" w:hAnsi="Times New Roman"/>
                <w:sz w:val="12"/>
                <w:szCs w:val="12"/>
              </w:rPr>
              <w:t> </w:t>
            </w:r>
          </w:p>
        </w:tc>
      </w:tr>
    </w:tbl>
    <w:p w:rsidR="005F7381" w:rsidRDefault="005F7381" w:rsidP="00476836">
      <w:pPr>
        <w:spacing w:after="0" w:line="240" w:lineRule="auto"/>
        <w:jc w:val="both"/>
        <w:rPr>
          <w:rFonts w:ascii="Times New Roman" w:hAnsi="Times New Roman"/>
          <w:sz w:val="12"/>
          <w:szCs w:val="12"/>
        </w:rPr>
      </w:pPr>
    </w:p>
    <w:p w:rsidR="00476836" w:rsidRDefault="00476836" w:rsidP="00476836">
      <w:pPr>
        <w:spacing w:after="0" w:line="240" w:lineRule="auto"/>
        <w:jc w:val="both"/>
        <w:rPr>
          <w:rFonts w:ascii="Times New Roman" w:hAnsi="Times New Roman"/>
          <w:sz w:val="12"/>
          <w:szCs w:val="12"/>
        </w:rPr>
      </w:pPr>
    </w:p>
    <w:p w:rsidR="00062747" w:rsidRDefault="00062747" w:rsidP="00476836">
      <w:pPr>
        <w:spacing w:after="0" w:line="240" w:lineRule="auto"/>
        <w:jc w:val="both"/>
        <w:rPr>
          <w:rFonts w:ascii="Times New Roman" w:hAnsi="Times New Roman"/>
          <w:sz w:val="12"/>
          <w:szCs w:val="12"/>
        </w:rPr>
      </w:pPr>
    </w:p>
    <w:p w:rsidR="00062747" w:rsidRDefault="00062747" w:rsidP="00476836">
      <w:pPr>
        <w:spacing w:after="0" w:line="240" w:lineRule="auto"/>
        <w:jc w:val="both"/>
        <w:rPr>
          <w:rFonts w:ascii="Times New Roman" w:hAnsi="Times New Roman"/>
          <w:sz w:val="12"/>
          <w:szCs w:val="12"/>
        </w:rPr>
      </w:pPr>
    </w:p>
    <w:p w:rsidR="00062747" w:rsidRDefault="00062747" w:rsidP="00476836">
      <w:pPr>
        <w:spacing w:after="0" w:line="240" w:lineRule="auto"/>
        <w:jc w:val="both"/>
        <w:rPr>
          <w:rFonts w:ascii="Times New Roman" w:hAnsi="Times New Roman"/>
          <w:sz w:val="12"/>
          <w:szCs w:val="12"/>
        </w:rPr>
      </w:pPr>
    </w:p>
    <w:p w:rsidR="00062747" w:rsidRDefault="00062747" w:rsidP="00476836">
      <w:pPr>
        <w:spacing w:after="0" w:line="240" w:lineRule="auto"/>
        <w:jc w:val="both"/>
        <w:rPr>
          <w:rFonts w:ascii="Times New Roman" w:hAnsi="Times New Roman"/>
          <w:sz w:val="12"/>
          <w:szCs w:val="12"/>
        </w:rPr>
      </w:pPr>
    </w:p>
    <w:p w:rsidR="00062747" w:rsidRDefault="00062747" w:rsidP="00476836">
      <w:pPr>
        <w:spacing w:after="0" w:line="240" w:lineRule="auto"/>
        <w:jc w:val="both"/>
        <w:rPr>
          <w:rFonts w:ascii="Times New Roman" w:hAnsi="Times New Roman"/>
          <w:sz w:val="12"/>
          <w:szCs w:val="12"/>
        </w:rPr>
      </w:pPr>
    </w:p>
    <w:p w:rsidR="00062747" w:rsidRPr="00476836" w:rsidRDefault="00062747" w:rsidP="00476836">
      <w:pPr>
        <w:spacing w:after="0" w:line="240" w:lineRule="auto"/>
        <w:jc w:val="both"/>
        <w:rPr>
          <w:rFonts w:ascii="Times New Roman" w:hAnsi="Times New Roman"/>
          <w:sz w:val="12"/>
          <w:szCs w:val="12"/>
        </w:rPr>
      </w:pPr>
    </w:p>
    <w:p w:rsidR="00476836" w:rsidRPr="00476836" w:rsidRDefault="00476836"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443F7">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w:t>
            </w:r>
            <w:r w:rsidR="00E16E10">
              <w:rPr>
                <w:rFonts w:ascii="Times New Roman" w:eastAsia="Calibri" w:hAnsi="Times New Roman" w:cs="Times New Roman"/>
                <w:sz w:val="12"/>
                <w:szCs w:val="12"/>
              </w:rPr>
              <w:t>0</w:t>
            </w:r>
            <w:r w:rsidR="004D717A">
              <w:rPr>
                <w:rFonts w:ascii="Times New Roman" w:eastAsia="Calibri" w:hAnsi="Times New Roman" w:cs="Times New Roman"/>
                <w:sz w:val="12"/>
                <w:szCs w:val="12"/>
              </w:rPr>
              <w:t>5</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32"/>
      <w:headerReference w:type="first" r:id="rId3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77" w:rsidRDefault="00593377" w:rsidP="000F23DD">
      <w:pPr>
        <w:spacing w:after="0" w:line="240" w:lineRule="auto"/>
      </w:pPr>
      <w:r>
        <w:separator/>
      </w:r>
    </w:p>
  </w:endnote>
  <w:endnote w:type="continuationSeparator" w:id="0">
    <w:p w:rsidR="00593377" w:rsidRDefault="0059337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77" w:rsidRDefault="00593377" w:rsidP="000F23DD">
      <w:pPr>
        <w:spacing w:after="0" w:line="240" w:lineRule="auto"/>
      </w:pPr>
      <w:r>
        <w:separator/>
      </w:r>
    </w:p>
  </w:footnote>
  <w:footnote w:type="continuationSeparator" w:id="0">
    <w:p w:rsidR="00593377" w:rsidRDefault="0059337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75" w:rsidRDefault="00593377" w:rsidP="004508EE">
    <w:pPr>
      <w:pStyle w:val="a5"/>
      <w:tabs>
        <w:tab w:val="clear" w:pos="4677"/>
        <w:tab w:val="clear" w:pos="9355"/>
        <w:tab w:val="left" w:pos="1467"/>
      </w:tabs>
    </w:pPr>
    <w:sdt>
      <w:sdtPr>
        <w:id w:val="-2068334425"/>
        <w:docPartObj>
          <w:docPartGallery w:val="Page Numbers (Top of Page)"/>
          <w:docPartUnique/>
        </w:docPartObj>
      </w:sdtPr>
      <w:sdtEndPr/>
      <w:sdtContent>
        <w:r w:rsidR="005D5275">
          <w:fldChar w:fldCharType="begin"/>
        </w:r>
        <w:r w:rsidR="005D5275">
          <w:instrText>PAGE   \* MERGEFORMAT</w:instrText>
        </w:r>
        <w:r w:rsidR="005D5275">
          <w:fldChar w:fldCharType="separate"/>
        </w:r>
        <w:r w:rsidR="00CC5486">
          <w:rPr>
            <w:noProof/>
          </w:rPr>
          <w:t>2</w:t>
        </w:r>
        <w:r w:rsidR="005D5275">
          <w:rPr>
            <w:noProof/>
          </w:rPr>
          <w:fldChar w:fldCharType="end"/>
        </w:r>
      </w:sdtContent>
    </w:sdt>
  </w:p>
  <w:p w:rsidR="005D5275" w:rsidRDefault="005D5275" w:rsidP="00C85392">
    <w:pPr>
      <w:pStyle w:val="a5"/>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D5275" w:rsidRPr="00C86DE1" w:rsidRDefault="005D5275"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Вторник, 12 мая 2015 года, №20 </w:t>
    </w:r>
    <w:r w:rsidRPr="006D47B1">
      <w:rPr>
        <w:rFonts w:ascii="Times New Roman" w:hAnsi="Times New Roman" w:cs="Times New Roman"/>
        <w:i/>
        <w:sz w:val="16"/>
        <w:szCs w:val="16"/>
      </w:rPr>
      <w:t>(</w:t>
    </w:r>
    <w:r>
      <w:rPr>
        <w:rFonts w:ascii="Times New Roman" w:hAnsi="Times New Roman" w:cs="Times New Roman"/>
        <w:i/>
        <w:sz w:val="16"/>
        <w:szCs w:val="16"/>
      </w:rPr>
      <w:t>61</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5D5275" w:rsidRDefault="005D5275">
        <w:pPr>
          <w:pStyle w:val="a5"/>
        </w:pPr>
        <w:r>
          <w:fldChar w:fldCharType="begin"/>
        </w:r>
        <w:r>
          <w:instrText>PAGE   \* MERGEFORMAT</w:instrText>
        </w:r>
        <w:r>
          <w:fldChar w:fldCharType="separate"/>
        </w:r>
        <w:r>
          <w:rPr>
            <w:noProof/>
          </w:rPr>
          <w:t>2</w:t>
        </w:r>
        <w:r>
          <w:rPr>
            <w:noProof/>
          </w:rPr>
          <w:fldChar w:fldCharType="end"/>
        </w:r>
      </w:p>
    </w:sdtContent>
  </w:sdt>
  <w:p w:rsidR="005D5275" w:rsidRPr="000443FC" w:rsidRDefault="005D5275"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D5275" w:rsidRPr="00263DC0" w:rsidRDefault="005D5275"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D5275" w:rsidRDefault="005D5275"/>
  <w:p w:rsidR="005D5275" w:rsidRDefault="005D5275"/>
  <w:p w:rsidR="005D5275" w:rsidRDefault="005D5275"/>
  <w:p w:rsidR="005D5275" w:rsidRDefault="005D52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3">
    <w:nsid w:val="38BC4CC2"/>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20424"/>
    <w:multiLevelType w:val="hybridMultilevel"/>
    <w:tmpl w:val="A46A0742"/>
    <w:lvl w:ilvl="0" w:tplc="AF641C8C">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0873E2B"/>
    <w:multiLevelType w:val="hybridMultilevel"/>
    <w:tmpl w:val="341442EA"/>
    <w:lvl w:ilvl="0" w:tplc="9D1E1B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4"/>
  </w:num>
  <w:num w:numId="2">
    <w:abstractNumId w:val="2"/>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3F"/>
    <w:rsid w:val="000000CB"/>
    <w:rsid w:val="000007C7"/>
    <w:rsid w:val="000013F5"/>
    <w:rsid w:val="0000172B"/>
    <w:rsid w:val="00001958"/>
    <w:rsid w:val="00001C80"/>
    <w:rsid w:val="000021BB"/>
    <w:rsid w:val="00002874"/>
    <w:rsid w:val="0000304C"/>
    <w:rsid w:val="0000343B"/>
    <w:rsid w:val="00003806"/>
    <w:rsid w:val="0000414F"/>
    <w:rsid w:val="000063AA"/>
    <w:rsid w:val="000068B1"/>
    <w:rsid w:val="00006E12"/>
    <w:rsid w:val="000075CC"/>
    <w:rsid w:val="00007798"/>
    <w:rsid w:val="00007DAC"/>
    <w:rsid w:val="00010774"/>
    <w:rsid w:val="00010CD4"/>
    <w:rsid w:val="00012294"/>
    <w:rsid w:val="00012D8C"/>
    <w:rsid w:val="00013526"/>
    <w:rsid w:val="00013AA9"/>
    <w:rsid w:val="00013DAA"/>
    <w:rsid w:val="000143B1"/>
    <w:rsid w:val="0001501A"/>
    <w:rsid w:val="00015178"/>
    <w:rsid w:val="000152CC"/>
    <w:rsid w:val="00015BDB"/>
    <w:rsid w:val="0001605B"/>
    <w:rsid w:val="00016165"/>
    <w:rsid w:val="00016926"/>
    <w:rsid w:val="00017727"/>
    <w:rsid w:val="00017748"/>
    <w:rsid w:val="00020232"/>
    <w:rsid w:val="00020BDC"/>
    <w:rsid w:val="00020FDC"/>
    <w:rsid w:val="0002154B"/>
    <w:rsid w:val="000217B2"/>
    <w:rsid w:val="000219F9"/>
    <w:rsid w:val="00022920"/>
    <w:rsid w:val="00022A46"/>
    <w:rsid w:val="00023429"/>
    <w:rsid w:val="0002355E"/>
    <w:rsid w:val="00023A72"/>
    <w:rsid w:val="00023AE5"/>
    <w:rsid w:val="000241B6"/>
    <w:rsid w:val="000253EE"/>
    <w:rsid w:val="00025CCD"/>
    <w:rsid w:val="00025D93"/>
    <w:rsid w:val="0002605A"/>
    <w:rsid w:val="000261BC"/>
    <w:rsid w:val="0002654E"/>
    <w:rsid w:val="00027089"/>
    <w:rsid w:val="000279A4"/>
    <w:rsid w:val="000279B5"/>
    <w:rsid w:val="00027F69"/>
    <w:rsid w:val="000301C2"/>
    <w:rsid w:val="000302A9"/>
    <w:rsid w:val="000307C9"/>
    <w:rsid w:val="00030EDB"/>
    <w:rsid w:val="00030EE2"/>
    <w:rsid w:val="00030EE4"/>
    <w:rsid w:val="00030FB1"/>
    <w:rsid w:val="00031759"/>
    <w:rsid w:val="00031A1F"/>
    <w:rsid w:val="00032876"/>
    <w:rsid w:val="000331CC"/>
    <w:rsid w:val="00033755"/>
    <w:rsid w:val="0003394A"/>
    <w:rsid w:val="000349D3"/>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CC7"/>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56E0"/>
    <w:rsid w:val="00055CF3"/>
    <w:rsid w:val="00055DB6"/>
    <w:rsid w:val="00056068"/>
    <w:rsid w:val="00056259"/>
    <w:rsid w:val="0005652E"/>
    <w:rsid w:val="00056667"/>
    <w:rsid w:val="000568DA"/>
    <w:rsid w:val="000600D7"/>
    <w:rsid w:val="00060258"/>
    <w:rsid w:val="0006043D"/>
    <w:rsid w:val="00060797"/>
    <w:rsid w:val="00060A43"/>
    <w:rsid w:val="00060C3F"/>
    <w:rsid w:val="00060D82"/>
    <w:rsid w:val="000611EB"/>
    <w:rsid w:val="00061823"/>
    <w:rsid w:val="00061889"/>
    <w:rsid w:val="00061B0B"/>
    <w:rsid w:val="00062447"/>
    <w:rsid w:val="00062672"/>
    <w:rsid w:val="00062747"/>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2800"/>
    <w:rsid w:val="00072C86"/>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6EED"/>
    <w:rsid w:val="00097961"/>
    <w:rsid w:val="00097D73"/>
    <w:rsid w:val="00097D93"/>
    <w:rsid w:val="000A02CF"/>
    <w:rsid w:val="000A04A7"/>
    <w:rsid w:val="000A0554"/>
    <w:rsid w:val="000A0756"/>
    <w:rsid w:val="000A094D"/>
    <w:rsid w:val="000A0FBE"/>
    <w:rsid w:val="000A1317"/>
    <w:rsid w:val="000A16DA"/>
    <w:rsid w:val="000A188C"/>
    <w:rsid w:val="000A1B5E"/>
    <w:rsid w:val="000A1E78"/>
    <w:rsid w:val="000A20E2"/>
    <w:rsid w:val="000A29EC"/>
    <w:rsid w:val="000A2B83"/>
    <w:rsid w:val="000A2D61"/>
    <w:rsid w:val="000A31B6"/>
    <w:rsid w:val="000A35D5"/>
    <w:rsid w:val="000A3803"/>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B7480"/>
    <w:rsid w:val="000C0041"/>
    <w:rsid w:val="000C01E0"/>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854"/>
    <w:rsid w:val="000C6915"/>
    <w:rsid w:val="000C7A80"/>
    <w:rsid w:val="000D0B9B"/>
    <w:rsid w:val="000D12F7"/>
    <w:rsid w:val="000D16CE"/>
    <w:rsid w:val="000D173F"/>
    <w:rsid w:val="000D17B2"/>
    <w:rsid w:val="000D19EB"/>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372"/>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22C"/>
    <w:rsid w:val="000F1368"/>
    <w:rsid w:val="000F14CE"/>
    <w:rsid w:val="000F19F4"/>
    <w:rsid w:val="000F2233"/>
    <w:rsid w:val="000F23DD"/>
    <w:rsid w:val="000F25BD"/>
    <w:rsid w:val="000F2DFA"/>
    <w:rsid w:val="000F2FA0"/>
    <w:rsid w:val="000F31E7"/>
    <w:rsid w:val="000F327C"/>
    <w:rsid w:val="000F37E0"/>
    <w:rsid w:val="000F47C2"/>
    <w:rsid w:val="000F5C47"/>
    <w:rsid w:val="000F682B"/>
    <w:rsid w:val="000F685D"/>
    <w:rsid w:val="000F7360"/>
    <w:rsid w:val="000F741B"/>
    <w:rsid w:val="000F7A20"/>
    <w:rsid w:val="000F7D6D"/>
    <w:rsid w:val="000F7DF8"/>
    <w:rsid w:val="00100487"/>
    <w:rsid w:val="001004C3"/>
    <w:rsid w:val="001018D8"/>
    <w:rsid w:val="00101BDF"/>
    <w:rsid w:val="00101CD3"/>
    <w:rsid w:val="0010212E"/>
    <w:rsid w:val="00102312"/>
    <w:rsid w:val="0010274F"/>
    <w:rsid w:val="00102B52"/>
    <w:rsid w:val="00102C80"/>
    <w:rsid w:val="00103914"/>
    <w:rsid w:val="00103D0A"/>
    <w:rsid w:val="00103D64"/>
    <w:rsid w:val="00104374"/>
    <w:rsid w:val="0010498C"/>
    <w:rsid w:val="00104CA2"/>
    <w:rsid w:val="00104E43"/>
    <w:rsid w:val="00105247"/>
    <w:rsid w:val="00105266"/>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698"/>
    <w:rsid w:val="001148BF"/>
    <w:rsid w:val="001153A3"/>
    <w:rsid w:val="0011543E"/>
    <w:rsid w:val="00115950"/>
    <w:rsid w:val="00116132"/>
    <w:rsid w:val="001165F4"/>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A81"/>
    <w:rsid w:val="00131B2A"/>
    <w:rsid w:val="001320ED"/>
    <w:rsid w:val="00132818"/>
    <w:rsid w:val="00132999"/>
    <w:rsid w:val="00132B91"/>
    <w:rsid w:val="0013301F"/>
    <w:rsid w:val="00133698"/>
    <w:rsid w:val="00134AC2"/>
    <w:rsid w:val="00134CD3"/>
    <w:rsid w:val="00135148"/>
    <w:rsid w:val="00135C50"/>
    <w:rsid w:val="00135FB5"/>
    <w:rsid w:val="001367AA"/>
    <w:rsid w:val="001368F6"/>
    <w:rsid w:val="00136AF3"/>
    <w:rsid w:val="001372FD"/>
    <w:rsid w:val="00140F4B"/>
    <w:rsid w:val="0014116B"/>
    <w:rsid w:val="00141342"/>
    <w:rsid w:val="001417D1"/>
    <w:rsid w:val="001424A5"/>
    <w:rsid w:val="00143269"/>
    <w:rsid w:val="00143C45"/>
    <w:rsid w:val="00144420"/>
    <w:rsid w:val="0014463D"/>
    <w:rsid w:val="00144CB8"/>
    <w:rsid w:val="001467F0"/>
    <w:rsid w:val="00146AD4"/>
    <w:rsid w:val="00146C35"/>
    <w:rsid w:val="00146C5A"/>
    <w:rsid w:val="00146D61"/>
    <w:rsid w:val="00146DAF"/>
    <w:rsid w:val="00150354"/>
    <w:rsid w:val="001513F5"/>
    <w:rsid w:val="00151585"/>
    <w:rsid w:val="00151918"/>
    <w:rsid w:val="00151E48"/>
    <w:rsid w:val="00151EA8"/>
    <w:rsid w:val="00152942"/>
    <w:rsid w:val="00152EF6"/>
    <w:rsid w:val="00153417"/>
    <w:rsid w:val="001538D6"/>
    <w:rsid w:val="00154191"/>
    <w:rsid w:val="0015444F"/>
    <w:rsid w:val="00154FFE"/>
    <w:rsid w:val="00155484"/>
    <w:rsid w:val="001557FA"/>
    <w:rsid w:val="001565C9"/>
    <w:rsid w:val="00156CB8"/>
    <w:rsid w:val="00157069"/>
    <w:rsid w:val="001571ED"/>
    <w:rsid w:val="001577FB"/>
    <w:rsid w:val="00160177"/>
    <w:rsid w:val="00160CA7"/>
    <w:rsid w:val="00161B63"/>
    <w:rsid w:val="00162451"/>
    <w:rsid w:val="001625A9"/>
    <w:rsid w:val="00162AD0"/>
    <w:rsid w:val="00163266"/>
    <w:rsid w:val="00163471"/>
    <w:rsid w:val="00164360"/>
    <w:rsid w:val="00164549"/>
    <w:rsid w:val="00164AD6"/>
    <w:rsid w:val="00164C19"/>
    <w:rsid w:val="00164C6A"/>
    <w:rsid w:val="00164D4E"/>
    <w:rsid w:val="00165084"/>
    <w:rsid w:val="00165507"/>
    <w:rsid w:val="00165588"/>
    <w:rsid w:val="001659EA"/>
    <w:rsid w:val="00165BED"/>
    <w:rsid w:val="00165FE9"/>
    <w:rsid w:val="00166939"/>
    <w:rsid w:val="00166A94"/>
    <w:rsid w:val="00166EDD"/>
    <w:rsid w:val="00167490"/>
    <w:rsid w:val="0016749C"/>
    <w:rsid w:val="001678F0"/>
    <w:rsid w:val="00167BC8"/>
    <w:rsid w:val="00170922"/>
    <w:rsid w:val="0017095A"/>
    <w:rsid w:val="00170CE3"/>
    <w:rsid w:val="00170E4E"/>
    <w:rsid w:val="0017154E"/>
    <w:rsid w:val="00173575"/>
    <w:rsid w:val="00173F70"/>
    <w:rsid w:val="00174063"/>
    <w:rsid w:val="00174332"/>
    <w:rsid w:val="00174F24"/>
    <w:rsid w:val="0017558D"/>
    <w:rsid w:val="001755A3"/>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308D"/>
    <w:rsid w:val="001830C5"/>
    <w:rsid w:val="001835F1"/>
    <w:rsid w:val="00183812"/>
    <w:rsid w:val="00183846"/>
    <w:rsid w:val="00183ED9"/>
    <w:rsid w:val="00183F16"/>
    <w:rsid w:val="00184322"/>
    <w:rsid w:val="00184BAE"/>
    <w:rsid w:val="00184CF0"/>
    <w:rsid w:val="00184E03"/>
    <w:rsid w:val="001857B3"/>
    <w:rsid w:val="001859A8"/>
    <w:rsid w:val="001861E6"/>
    <w:rsid w:val="00186281"/>
    <w:rsid w:val="001866F8"/>
    <w:rsid w:val="0018680C"/>
    <w:rsid w:val="001869C2"/>
    <w:rsid w:val="00187217"/>
    <w:rsid w:val="0018754F"/>
    <w:rsid w:val="001875DE"/>
    <w:rsid w:val="00190FC6"/>
    <w:rsid w:val="001913AF"/>
    <w:rsid w:val="00191B4D"/>
    <w:rsid w:val="00192A9A"/>
    <w:rsid w:val="00192F48"/>
    <w:rsid w:val="00192F79"/>
    <w:rsid w:val="001933C2"/>
    <w:rsid w:val="00193463"/>
    <w:rsid w:val="001936DE"/>
    <w:rsid w:val="00193B9E"/>
    <w:rsid w:val="00194C07"/>
    <w:rsid w:val="00195935"/>
    <w:rsid w:val="00195CF9"/>
    <w:rsid w:val="0019625E"/>
    <w:rsid w:val="00196366"/>
    <w:rsid w:val="00196421"/>
    <w:rsid w:val="0019661C"/>
    <w:rsid w:val="00196844"/>
    <w:rsid w:val="001968D2"/>
    <w:rsid w:val="0019699B"/>
    <w:rsid w:val="00196D8F"/>
    <w:rsid w:val="00196F36"/>
    <w:rsid w:val="001975E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B58"/>
    <w:rsid w:val="001A4D97"/>
    <w:rsid w:val="001A4E84"/>
    <w:rsid w:val="001A5530"/>
    <w:rsid w:val="001A5546"/>
    <w:rsid w:val="001A55F1"/>
    <w:rsid w:val="001A629F"/>
    <w:rsid w:val="001A6658"/>
    <w:rsid w:val="001A707E"/>
    <w:rsid w:val="001A70D7"/>
    <w:rsid w:val="001A7397"/>
    <w:rsid w:val="001A7D93"/>
    <w:rsid w:val="001B00FE"/>
    <w:rsid w:val="001B188F"/>
    <w:rsid w:val="001B1A66"/>
    <w:rsid w:val="001B20DB"/>
    <w:rsid w:val="001B2553"/>
    <w:rsid w:val="001B26D7"/>
    <w:rsid w:val="001B27BC"/>
    <w:rsid w:val="001B2A20"/>
    <w:rsid w:val="001B322D"/>
    <w:rsid w:val="001B3277"/>
    <w:rsid w:val="001B328F"/>
    <w:rsid w:val="001B348D"/>
    <w:rsid w:val="001B375B"/>
    <w:rsid w:val="001B3A3B"/>
    <w:rsid w:val="001B3A99"/>
    <w:rsid w:val="001B3DFD"/>
    <w:rsid w:val="001B3FD2"/>
    <w:rsid w:val="001B47A1"/>
    <w:rsid w:val="001B49C9"/>
    <w:rsid w:val="001B4B10"/>
    <w:rsid w:val="001B501A"/>
    <w:rsid w:val="001B5945"/>
    <w:rsid w:val="001B5B5D"/>
    <w:rsid w:val="001B61B3"/>
    <w:rsid w:val="001B68C3"/>
    <w:rsid w:val="001B75B2"/>
    <w:rsid w:val="001B7A17"/>
    <w:rsid w:val="001B7B52"/>
    <w:rsid w:val="001B7CB2"/>
    <w:rsid w:val="001C1487"/>
    <w:rsid w:val="001C181A"/>
    <w:rsid w:val="001C2186"/>
    <w:rsid w:val="001C2882"/>
    <w:rsid w:val="001C2978"/>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524"/>
    <w:rsid w:val="001D081B"/>
    <w:rsid w:val="001D0B92"/>
    <w:rsid w:val="001D0D12"/>
    <w:rsid w:val="001D1715"/>
    <w:rsid w:val="001D2668"/>
    <w:rsid w:val="001D2D60"/>
    <w:rsid w:val="001D2E6E"/>
    <w:rsid w:val="001D3AAC"/>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96"/>
    <w:rsid w:val="001E02F3"/>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A1F"/>
    <w:rsid w:val="001E6C2F"/>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58B"/>
    <w:rsid w:val="00201BDA"/>
    <w:rsid w:val="00201C52"/>
    <w:rsid w:val="00201C68"/>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A21"/>
    <w:rsid w:val="00207AB0"/>
    <w:rsid w:val="00210396"/>
    <w:rsid w:val="00210799"/>
    <w:rsid w:val="00211887"/>
    <w:rsid w:val="00211E87"/>
    <w:rsid w:val="00211F52"/>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E4"/>
    <w:rsid w:val="00224814"/>
    <w:rsid w:val="00224A63"/>
    <w:rsid w:val="00224D37"/>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4F2E"/>
    <w:rsid w:val="00245A39"/>
    <w:rsid w:val="002476DF"/>
    <w:rsid w:val="00247B6C"/>
    <w:rsid w:val="00247BE9"/>
    <w:rsid w:val="00250328"/>
    <w:rsid w:val="00250F47"/>
    <w:rsid w:val="00250F7A"/>
    <w:rsid w:val="00250FFA"/>
    <w:rsid w:val="002517BE"/>
    <w:rsid w:val="00251F57"/>
    <w:rsid w:val="002526B7"/>
    <w:rsid w:val="00252F42"/>
    <w:rsid w:val="00253737"/>
    <w:rsid w:val="00253A7E"/>
    <w:rsid w:val="00253A9A"/>
    <w:rsid w:val="00253B29"/>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679"/>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C91"/>
    <w:rsid w:val="00282D98"/>
    <w:rsid w:val="002839BB"/>
    <w:rsid w:val="00284181"/>
    <w:rsid w:val="002841E6"/>
    <w:rsid w:val="00284325"/>
    <w:rsid w:val="002845AD"/>
    <w:rsid w:val="00284F4B"/>
    <w:rsid w:val="00285776"/>
    <w:rsid w:val="00285CF0"/>
    <w:rsid w:val="00285DD7"/>
    <w:rsid w:val="0028655B"/>
    <w:rsid w:val="00286984"/>
    <w:rsid w:val="00287531"/>
    <w:rsid w:val="00287EDB"/>
    <w:rsid w:val="0029010A"/>
    <w:rsid w:val="0029066D"/>
    <w:rsid w:val="0029074F"/>
    <w:rsid w:val="0029077D"/>
    <w:rsid w:val="00290F6B"/>
    <w:rsid w:val="00291770"/>
    <w:rsid w:val="00292378"/>
    <w:rsid w:val="00292A89"/>
    <w:rsid w:val="00292B5A"/>
    <w:rsid w:val="00292F3E"/>
    <w:rsid w:val="0029393F"/>
    <w:rsid w:val="00293A10"/>
    <w:rsid w:val="00293D59"/>
    <w:rsid w:val="00293F3B"/>
    <w:rsid w:val="00294132"/>
    <w:rsid w:val="002946D8"/>
    <w:rsid w:val="00294BF9"/>
    <w:rsid w:val="002952F7"/>
    <w:rsid w:val="00295675"/>
    <w:rsid w:val="002959B9"/>
    <w:rsid w:val="0029654B"/>
    <w:rsid w:val="0029666D"/>
    <w:rsid w:val="002967C9"/>
    <w:rsid w:val="00296F48"/>
    <w:rsid w:val="00297A81"/>
    <w:rsid w:val="00297B5E"/>
    <w:rsid w:val="00297EA8"/>
    <w:rsid w:val="002A04C4"/>
    <w:rsid w:val="002A0551"/>
    <w:rsid w:val="002A074A"/>
    <w:rsid w:val="002A0A93"/>
    <w:rsid w:val="002A10DD"/>
    <w:rsid w:val="002A17ED"/>
    <w:rsid w:val="002A1927"/>
    <w:rsid w:val="002A1C7F"/>
    <w:rsid w:val="002A2255"/>
    <w:rsid w:val="002A3DB9"/>
    <w:rsid w:val="002A46FF"/>
    <w:rsid w:val="002A47BE"/>
    <w:rsid w:val="002A4CEA"/>
    <w:rsid w:val="002A4FDB"/>
    <w:rsid w:val="002A5B2E"/>
    <w:rsid w:val="002A5F32"/>
    <w:rsid w:val="002A63AE"/>
    <w:rsid w:val="002A6475"/>
    <w:rsid w:val="002A6C69"/>
    <w:rsid w:val="002A7351"/>
    <w:rsid w:val="002A73DE"/>
    <w:rsid w:val="002A7C2C"/>
    <w:rsid w:val="002A7F56"/>
    <w:rsid w:val="002B0061"/>
    <w:rsid w:val="002B0491"/>
    <w:rsid w:val="002B07BB"/>
    <w:rsid w:val="002B08C7"/>
    <w:rsid w:val="002B119F"/>
    <w:rsid w:val="002B2AB7"/>
    <w:rsid w:val="002B35E0"/>
    <w:rsid w:val="002B3F44"/>
    <w:rsid w:val="002B4672"/>
    <w:rsid w:val="002B4769"/>
    <w:rsid w:val="002B48F8"/>
    <w:rsid w:val="002B52B0"/>
    <w:rsid w:val="002B54C4"/>
    <w:rsid w:val="002B5C36"/>
    <w:rsid w:val="002B5CFE"/>
    <w:rsid w:val="002B617C"/>
    <w:rsid w:val="002B67BC"/>
    <w:rsid w:val="002B6D12"/>
    <w:rsid w:val="002B767D"/>
    <w:rsid w:val="002B7C67"/>
    <w:rsid w:val="002C062E"/>
    <w:rsid w:val="002C0864"/>
    <w:rsid w:val="002C0D69"/>
    <w:rsid w:val="002C11A7"/>
    <w:rsid w:val="002C1783"/>
    <w:rsid w:val="002C1E23"/>
    <w:rsid w:val="002C1F1F"/>
    <w:rsid w:val="002C242A"/>
    <w:rsid w:val="002C356C"/>
    <w:rsid w:val="002C36F1"/>
    <w:rsid w:val="002C4B22"/>
    <w:rsid w:val="002C67CB"/>
    <w:rsid w:val="002C6AB6"/>
    <w:rsid w:val="002C6E40"/>
    <w:rsid w:val="002C70CA"/>
    <w:rsid w:val="002C72E8"/>
    <w:rsid w:val="002C772F"/>
    <w:rsid w:val="002C7845"/>
    <w:rsid w:val="002D0439"/>
    <w:rsid w:val="002D06BC"/>
    <w:rsid w:val="002D0A70"/>
    <w:rsid w:val="002D144D"/>
    <w:rsid w:val="002D1C57"/>
    <w:rsid w:val="002D21EE"/>
    <w:rsid w:val="002D24B3"/>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609F"/>
    <w:rsid w:val="002E651E"/>
    <w:rsid w:val="002E6627"/>
    <w:rsid w:val="002E6D64"/>
    <w:rsid w:val="002E6F23"/>
    <w:rsid w:val="002E7616"/>
    <w:rsid w:val="002E7E5D"/>
    <w:rsid w:val="002E7FDF"/>
    <w:rsid w:val="002F0223"/>
    <w:rsid w:val="002F0A58"/>
    <w:rsid w:val="002F146B"/>
    <w:rsid w:val="002F1E13"/>
    <w:rsid w:val="002F2024"/>
    <w:rsid w:val="002F23F2"/>
    <w:rsid w:val="002F2643"/>
    <w:rsid w:val="002F27A1"/>
    <w:rsid w:val="002F29C1"/>
    <w:rsid w:val="002F2E1B"/>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174E"/>
    <w:rsid w:val="00301C1C"/>
    <w:rsid w:val="003031B5"/>
    <w:rsid w:val="00303EE9"/>
    <w:rsid w:val="00303FE0"/>
    <w:rsid w:val="0030428A"/>
    <w:rsid w:val="00305368"/>
    <w:rsid w:val="00305552"/>
    <w:rsid w:val="00305CE1"/>
    <w:rsid w:val="00310227"/>
    <w:rsid w:val="003104F9"/>
    <w:rsid w:val="0031073C"/>
    <w:rsid w:val="00310A04"/>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6627"/>
    <w:rsid w:val="00316691"/>
    <w:rsid w:val="00316DDF"/>
    <w:rsid w:val="00316FD9"/>
    <w:rsid w:val="0031705B"/>
    <w:rsid w:val="00317592"/>
    <w:rsid w:val="00317ABA"/>
    <w:rsid w:val="00317AC0"/>
    <w:rsid w:val="00320108"/>
    <w:rsid w:val="0032035F"/>
    <w:rsid w:val="0032042E"/>
    <w:rsid w:val="00320BCB"/>
    <w:rsid w:val="00320D10"/>
    <w:rsid w:val="00320E5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74E5"/>
    <w:rsid w:val="00347510"/>
    <w:rsid w:val="00347634"/>
    <w:rsid w:val="00347F00"/>
    <w:rsid w:val="00350DCB"/>
    <w:rsid w:val="00351148"/>
    <w:rsid w:val="0035126B"/>
    <w:rsid w:val="00351CD9"/>
    <w:rsid w:val="003520CA"/>
    <w:rsid w:val="00352738"/>
    <w:rsid w:val="00352913"/>
    <w:rsid w:val="00353341"/>
    <w:rsid w:val="003535A9"/>
    <w:rsid w:val="00353EFA"/>
    <w:rsid w:val="003540A2"/>
    <w:rsid w:val="00354B38"/>
    <w:rsid w:val="00354CBC"/>
    <w:rsid w:val="003550B4"/>
    <w:rsid w:val="00355315"/>
    <w:rsid w:val="00355328"/>
    <w:rsid w:val="00355F1B"/>
    <w:rsid w:val="00355F60"/>
    <w:rsid w:val="0035622C"/>
    <w:rsid w:val="0035672A"/>
    <w:rsid w:val="00356B02"/>
    <w:rsid w:val="0035732E"/>
    <w:rsid w:val="003574F2"/>
    <w:rsid w:val="00357BED"/>
    <w:rsid w:val="00357F76"/>
    <w:rsid w:val="003602A4"/>
    <w:rsid w:val="00360A40"/>
    <w:rsid w:val="00360AB4"/>
    <w:rsid w:val="003616E4"/>
    <w:rsid w:val="00361E1E"/>
    <w:rsid w:val="00362266"/>
    <w:rsid w:val="003628FB"/>
    <w:rsid w:val="00362913"/>
    <w:rsid w:val="00362D09"/>
    <w:rsid w:val="0036310E"/>
    <w:rsid w:val="003640D9"/>
    <w:rsid w:val="003642B8"/>
    <w:rsid w:val="003647FC"/>
    <w:rsid w:val="00364AE1"/>
    <w:rsid w:val="00364B42"/>
    <w:rsid w:val="00364D2E"/>
    <w:rsid w:val="003651C6"/>
    <w:rsid w:val="00366B9C"/>
    <w:rsid w:val="00366E9D"/>
    <w:rsid w:val="00367461"/>
    <w:rsid w:val="00367507"/>
    <w:rsid w:val="00367CF0"/>
    <w:rsid w:val="003700F6"/>
    <w:rsid w:val="003709E1"/>
    <w:rsid w:val="003711A2"/>
    <w:rsid w:val="0037121E"/>
    <w:rsid w:val="00371419"/>
    <w:rsid w:val="00371E99"/>
    <w:rsid w:val="00372611"/>
    <w:rsid w:val="003726D6"/>
    <w:rsid w:val="003735DD"/>
    <w:rsid w:val="003736C4"/>
    <w:rsid w:val="0037373E"/>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D82"/>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069"/>
    <w:rsid w:val="0039045D"/>
    <w:rsid w:val="00390CD4"/>
    <w:rsid w:val="00390E25"/>
    <w:rsid w:val="0039102B"/>
    <w:rsid w:val="00392023"/>
    <w:rsid w:val="003922F8"/>
    <w:rsid w:val="0039269C"/>
    <w:rsid w:val="00392918"/>
    <w:rsid w:val="003929B1"/>
    <w:rsid w:val="00392A8B"/>
    <w:rsid w:val="00392CFC"/>
    <w:rsid w:val="00393225"/>
    <w:rsid w:val="00393448"/>
    <w:rsid w:val="003937C2"/>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316"/>
    <w:rsid w:val="0039769A"/>
    <w:rsid w:val="00397E32"/>
    <w:rsid w:val="003A0525"/>
    <w:rsid w:val="003A06C6"/>
    <w:rsid w:val="003A142E"/>
    <w:rsid w:val="003A1509"/>
    <w:rsid w:val="003A2928"/>
    <w:rsid w:val="003A2AA0"/>
    <w:rsid w:val="003A3409"/>
    <w:rsid w:val="003A393D"/>
    <w:rsid w:val="003A3BC8"/>
    <w:rsid w:val="003A4296"/>
    <w:rsid w:val="003A490E"/>
    <w:rsid w:val="003A4A29"/>
    <w:rsid w:val="003A5473"/>
    <w:rsid w:val="003A6134"/>
    <w:rsid w:val="003A6416"/>
    <w:rsid w:val="003A6526"/>
    <w:rsid w:val="003A6789"/>
    <w:rsid w:val="003A6D7E"/>
    <w:rsid w:val="003A754B"/>
    <w:rsid w:val="003A7879"/>
    <w:rsid w:val="003A7E76"/>
    <w:rsid w:val="003B01F0"/>
    <w:rsid w:val="003B0235"/>
    <w:rsid w:val="003B0408"/>
    <w:rsid w:val="003B0481"/>
    <w:rsid w:val="003B0A55"/>
    <w:rsid w:val="003B0D6D"/>
    <w:rsid w:val="003B1213"/>
    <w:rsid w:val="003B1609"/>
    <w:rsid w:val="003B1818"/>
    <w:rsid w:val="003B2078"/>
    <w:rsid w:val="003B2700"/>
    <w:rsid w:val="003B2C2C"/>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640"/>
    <w:rsid w:val="003C27FA"/>
    <w:rsid w:val="003C2ACF"/>
    <w:rsid w:val="003C31A5"/>
    <w:rsid w:val="003C3557"/>
    <w:rsid w:val="003C4078"/>
    <w:rsid w:val="003C4744"/>
    <w:rsid w:val="003C609B"/>
    <w:rsid w:val="003C6FF4"/>
    <w:rsid w:val="003C7236"/>
    <w:rsid w:val="003C75F2"/>
    <w:rsid w:val="003C7893"/>
    <w:rsid w:val="003C7B7B"/>
    <w:rsid w:val="003D0033"/>
    <w:rsid w:val="003D03C0"/>
    <w:rsid w:val="003D060C"/>
    <w:rsid w:val="003D0789"/>
    <w:rsid w:val="003D0C28"/>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BAC"/>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F0E9A"/>
    <w:rsid w:val="003F0F36"/>
    <w:rsid w:val="003F1A8E"/>
    <w:rsid w:val="003F1B76"/>
    <w:rsid w:val="003F2C96"/>
    <w:rsid w:val="003F2EDD"/>
    <w:rsid w:val="003F361D"/>
    <w:rsid w:val="003F4302"/>
    <w:rsid w:val="003F44E2"/>
    <w:rsid w:val="003F4C8A"/>
    <w:rsid w:val="003F50D0"/>
    <w:rsid w:val="003F5266"/>
    <w:rsid w:val="003F56C1"/>
    <w:rsid w:val="003F5C5A"/>
    <w:rsid w:val="003F5C79"/>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F64"/>
    <w:rsid w:val="00401F97"/>
    <w:rsid w:val="004021D2"/>
    <w:rsid w:val="00402AD8"/>
    <w:rsid w:val="004033EB"/>
    <w:rsid w:val="00403B25"/>
    <w:rsid w:val="00403B42"/>
    <w:rsid w:val="00404B91"/>
    <w:rsid w:val="00404D12"/>
    <w:rsid w:val="00405087"/>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FAC"/>
    <w:rsid w:val="00414902"/>
    <w:rsid w:val="00414CDB"/>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2CD"/>
    <w:rsid w:val="00424CDB"/>
    <w:rsid w:val="00425152"/>
    <w:rsid w:val="0042563D"/>
    <w:rsid w:val="00425E5B"/>
    <w:rsid w:val="00425ED6"/>
    <w:rsid w:val="004263C2"/>
    <w:rsid w:val="0042669F"/>
    <w:rsid w:val="004267B1"/>
    <w:rsid w:val="00426C5A"/>
    <w:rsid w:val="00426ECC"/>
    <w:rsid w:val="00426F37"/>
    <w:rsid w:val="004278AB"/>
    <w:rsid w:val="00430276"/>
    <w:rsid w:val="00431426"/>
    <w:rsid w:val="00431464"/>
    <w:rsid w:val="00431C3B"/>
    <w:rsid w:val="00431FDF"/>
    <w:rsid w:val="004328B4"/>
    <w:rsid w:val="00432B88"/>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2351"/>
    <w:rsid w:val="00442A96"/>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91D"/>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6F0"/>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5A0D"/>
    <w:rsid w:val="004765CD"/>
    <w:rsid w:val="00476836"/>
    <w:rsid w:val="0047700D"/>
    <w:rsid w:val="0047717F"/>
    <w:rsid w:val="004773FA"/>
    <w:rsid w:val="00477A96"/>
    <w:rsid w:val="00477F6B"/>
    <w:rsid w:val="00480998"/>
    <w:rsid w:val="00480B4C"/>
    <w:rsid w:val="00481A42"/>
    <w:rsid w:val="00481C61"/>
    <w:rsid w:val="00482439"/>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4D7"/>
    <w:rsid w:val="004879D0"/>
    <w:rsid w:val="00490315"/>
    <w:rsid w:val="00490817"/>
    <w:rsid w:val="00491BB9"/>
    <w:rsid w:val="00492647"/>
    <w:rsid w:val="00492AD4"/>
    <w:rsid w:val="004930AC"/>
    <w:rsid w:val="00494954"/>
    <w:rsid w:val="00494EA4"/>
    <w:rsid w:val="0049513B"/>
    <w:rsid w:val="0049543B"/>
    <w:rsid w:val="00495BB2"/>
    <w:rsid w:val="0049602A"/>
    <w:rsid w:val="0049677F"/>
    <w:rsid w:val="004978A6"/>
    <w:rsid w:val="004978DD"/>
    <w:rsid w:val="00497A61"/>
    <w:rsid w:val="00497FAF"/>
    <w:rsid w:val="004A042B"/>
    <w:rsid w:val="004A04F0"/>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FA5"/>
    <w:rsid w:val="004B199F"/>
    <w:rsid w:val="004B19E6"/>
    <w:rsid w:val="004B1A9F"/>
    <w:rsid w:val="004B318F"/>
    <w:rsid w:val="004B3388"/>
    <w:rsid w:val="004B34B8"/>
    <w:rsid w:val="004B398E"/>
    <w:rsid w:val="004B3A86"/>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3B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1C4"/>
    <w:rsid w:val="004D0A8E"/>
    <w:rsid w:val="004D0CA1"/>
    <w:rsid w:val="004D123F"/>
    <w:rsid w:val="004D1394"/>
    <w:rsid w:val="004D1CE1"/>
    <w:rsid w:val="004D278F"/>
    <w:rsid w:val="004D3B39"/>
    <w:rsid w:val="004D3C70"/>
    <w:rsid w:val="004D4BC2"/>
    <w:rsid w:val="004D4F56"/>
    <w:rsid w:val="004D52F1"/>
    <w:rsid w:val="004D54DE"/>
    <w:rsid w:val="004D553B"/>
    <w:rsid w:val="004D5B5E"/>
    <w:rsid w:val="004D5DD6"/>
    <w:rsid w:val="004D717A"/>
    <w:rsid w:val="004D73E9"/>
    <w:rsid w:val="004D7DF8"/>
    <w:rsid w:val="004E00E9"/>
    <w:rsid w:val="004E0892"/>
    <w:rsid w:val="004E0ABE"/>
    <w:rsid w:val="004E1411"/>
    <w:rsid w:val="004E2745"/>
    <w:rsid w:val="004E27D3"/>
    <w:rsid w:val="004E2B23"/>
    <w:rsid w:val="004E3143"/>
    <w:rsid w:val="004E39C3"/>
    <w:rsid w:val="004E406F"/>
    <w:rsid w:val="004E413A"/>
    <w:rsid w:val="004E4D92"/>
    <w:rsid w:val="004E4E53"/>
    <w:rsid w:val="004E5203"/>
    <w:rsid w:val="004E5698"/>
    <w:rsid w:val="004E5B16"/>
    <w:rsid w:val="004E5F11"/>
    <w:rsid w:val="004E62B2"/>
    <w:rsid w:val="004E68AE"/>
    <w:rsid w:val="004E6C88"/>
    <w:rsid w:val="004E6D61"/>
    <w:rsid w:val="004E721C"/>
    <w:rsid w:val="004E7273"/>
    <w:rsid w:val="004E757D"/>
    <w:rsid w:val="004E7A83"/>
    <w:rsid w:val="004E7CE5"/>
    <w:rsid w:val="004E7FFC"/>
    <w:rsid w:val="004F0DDD"/>
    <w:rsid w:val="004F108B"/>
    <w:rsid w:val="004F1D25"/>
    <w:rsid w:val="004F1E0B"/>
    <w:rsid w:val="004F1F2E"/>
    <w:rsid w:val="004F2B45"/>
    <w:rsid w:val="004F360E"/>
    <w:rsid w:val="004F3634"/>
    <w:rsid w:val="004F3899"/>
    <w:rsid w:val="004F3F13"/>
    <w:rsid w:val="004F4CEB"/>
    <w:rsid w:val="004F54FB"/>
    <w:rsid w:val="004F591A"/>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8E"/>
    <w:rsid w:val="005029FF"/>
    <w:rsid w:val="00502BE7"/>
    <w:rsid w:val="00502F42"/>
    <w:rsid w:val="00503008"/>
    <w:rsid w:val="00503613"/>
    <w:rsid w:val="00503C63"/>
    <w:rsid w:val="0050400C"/>
    <w:rsid w:val="0050425B"/>
    <w:rsid w:val="0050473C"/>
    <w:rsid w:val="005048E3"/>
    <w:rsid w:val="005048F8"/>
    <w:rsid w:val="00504CB8"/>
    <w:rsid w:val="00505222"/>
    <w:rsid w:val="00505A2C"/>
    <w:rsid w:val="00505AF2"/>
    <w:rsid w:val="00505DC1"/>
    <w:rsid w:val="005061C5"/>
    <w:rsid w:val="00506693"/>
    <w:rsid w:val="00506795"/>
    <w:rsid w:val="00506835"/>
    <w:rsid w:val="00506935"/>
    <w:rsid w:val="00506A8B"/>
    <w:rsid w:val="00506B95"/>
    <w:rsid w:val="00506DC4"/>
    <w:rsid w:val="0050712B"/>
    <w:rsid w:val="0050723D"/>
    <w:rsid w:val="00507745"/>
    <w:rsid w:val="00507AA6"/>
    <w:rsid w:val="0051053F"/>
    <w:rsid w:val="00510648"/>
    <w:rsid w:val="00511766"/>
    <w:rsid w:val="00511A7F"/>
    <w:rsid w:val="0051219D"/>
    <w:rsid w:val="00512328"/>
    <w:rsid w:val="005131DD"/>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D2"/>
    <w:rsid w:val="00522A6F"/>
    <w:rsid w:val="00522C55"/>
    <w:rsid w:val="00523214"/>
    <w:rsid w:val="0052330D"/>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6DA1"/>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6FCA"/>
    <w:rsid w:val="005476AA"/>
    <w:rsid w:val="005476FA"/>
    <w:rsid w:val="00550065"/>
    <w:rsid w:val="0055040E"/>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139E"/>
    <w:rsid w:val="005615B8"/>
    <w:rsid w:val="00561933"/>
    <w:rsid w:val="00561D9F"/>
    <w:rsid w:val="00563939"/>
    <w:rsid w:val="005643B0"/>
    <w:rsid w:val="00564659"/>
    <w:rsid w:val="00564EC6"/>
    <w:rsid w:val="005650E7"/>
    <w:rsid w:val="0056535E"/>
    <w:rsid w:val="00566707"/>
    <w:rsid w:val="005670DE"/>
    <w:rsid w:val="00567475"/>
    <w:rsid w:val="0056758C"/>
    <w:rsid w:val="005678EA"/>
    <w:rsid w:val="0057007C"/>
    <w:rsid w:val="00570714"/>
    <w:rsid w:val="005709DD"/>
    <w:rsid w:val="00570D3B"/>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377"/>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393"/>
    <w:rsid w:val="005A64CE"/>
    <w:rsid w:val="005A721F"/>
    <w:rsid w:val="005A7563"/>
    <w:rsid w:val="005A79EE"/>
    <w:rsid w:val="005B001E"/>
    <w:rsid w:val="005B02BE"/>
    <w:rsid w:val="005B0E68"/>
    <w:rsid w:val="005B156C"/>
    <w:rsid w:val="005B1BCE"/>
    <w:rsid w:val="005B1EAF"/>
    <w:rsid w:val="005B2006"/>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544"/>
    <w:rsid w:val="005D1780"/>
    <w:rsid w:val="005D1A52"/>
    <w:rsid w:val="005D219F"/>
    <w:rsid w:val="005D224A"/>
    <w:rsid w:val="005D2F60"/>
    <w:rsid w:val="005D3000"/>
    <w:rsid w:val="005D3109"/>
    <w:rsid w:val="005D3554"/>
    <w:rsid w:val="005D3A70"/>
    <w:rsid w:val="005D3A9C"/>
    <w:rsid w:val="005D4E7E"/>
    <w:rsid w:val="005D4EF2"/>
    <w:rsid w:val="005D5275"/>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381"/>
    <w:rsid w:val="005F7877"/>
    <w:rsid w:val="005F7E9D"/>
    <w:rsid w:val="00600341"/>
    <w:rsid w:val="006005BC"/>
    <w:rsid w:val="006007A2"/>
    <w:rsid w:val="00600AAB"/>
    <w:rsid w:val="00601965"/>
    <w:rsid w:val="006022D9"/>
    <w:rsid w:val="00602DEC"/>
    <w:rsid w:val="00602E6B"/>
    <w:rsid w:val="00603413"/>
    <w:rsid w:val="00603785"/>
    <w:rsid w:val="00603F41"/>
    <w:rsid w:val="0060407F"/>
    <w:rsid w:val="006041C1"/>
    <w:rsid w:val="00604336"/>
    <w:rsid w:val="006048E6"/>
    <w:rsid w:val="006048F3"/>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1AF"/>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374"/>
    <w:rsid w:val="006324A1"/>
    <w:rsid w:val="0063266A"/>
    <w:rsid w:val="006327F7"/>
    <w:rsid w:val="00632D87"/>
    <w:rsid w:val="00634556"/>
    <w:rsid w:val="006348CD"/>
    <w:rsid w:val="00634B52"/>
    <w:rsid w:val="006350D9"/>
    <w:rsid w:val="0063518A"/>
    <w:rsid w:val="00635ADD"/>
    <w:rsid w:val="00635BB2"/>
    <w:rsid w:val="006366BF"/>
    <w:rsid w:val="006379B7"/>
    <w:rsid w:val="00637D13"/>
    <w:rsid w:val="00637DAE"/>
    <w:rsid w:val="006401D7"/>
    <w:rsid w:val="006405F3"/>
    <w:rsid w:val="0064097A"/>
    <w:rsid w:val="00640A9B"/>
    <w:rsid w:val="00640D04"/>
    <w:rsid w:val="00640D30"/>
    <w:rsid w:val="006410F3"/>
    <w:rsid w:val="00641604"/>
    <w:rsid w:val="0064161C"/>
    <w:rsid w:val="00641BE5"/>
    <w:rsid w:val="0064223C"/>
    <w:rsid w:val="0064286B"/>
    <w:rsid w:val="00643EDB"/>
    <w:rsid w:val="006440B5"/>
    <w:rsid w:val="00644BD0"/>
    <w:rsid w:val="00644F1A"/>
    <w:rsid w:val="00644F8E"/>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D2"/>
    <w:rsid w:val="0068120A"/>
    <w:rsid w:val="00681211"/>
    <w:rsid w:val="0068143F"/>
    <w:rsid w:val="0068156F"/>
    <w:rsid w:val="0068176C"/>
    <w:rsid w:val="00681818"/>
    <w:rsid w:val="006819A7"/>
    <w:rsid w:val="00681B6D"/>
    <w:rsid w:val="00681E63"/>
    <w:rsid w:val="00681FCA"/>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E08"/>
    <w:rsid w:val="006B0F62"/>
    <w:rsid w:val="006B1176"/>
    <w:rsid w:val="006B1D1D"/>
    <w:rsid w:val="006B1F71"/>
    <w:rsid w:val="006B27E3"/>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B6FCD"/>
    <w:rsid w:val="006B7AD1"/>
    <w:rsid w:val="006C02F0"/>
    <w:rsid w:val="006C07DD"/>
    <w:rsid w:val="006C0986"/>
    <w:rsid w:val="006C0CF6"/>
    <w:rsid w:val="006C1E46"/>
    <w:rsid w:val="006C1E54"/>
    <w:rsid w:val="006C1FE3"/>
    <w:rsid w:val="006C292B"/>
    <w:rsid w:val="006C30C0"/>
    <w:rsid w:val="006C3A25"/>
    <w:rsid w:val="006C427C"/>
    <w:rsid w:val="006C4897"/>
    <w:rsid w:val="006C4999"/>
    <w:rsid w:val="006C56BA"/>
    <w:rsid w:val="006C59CF"/>
    <w:rsid w:val="006C5ADE"/>
    <w:rsid w:val="006C60C5"/>
    <w:rsid w:val="006C62DB"/>
    <w:rsid w:val="006C6BFA"/>
    <w:rsid w:val="006C7881"/>
    <w:rsid w:val="006C7D7E"/>
    <w:rsid w:val="006D06B3"/>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5E9B"/>
    <w:rsid w:val="006E69DA"/>
    <w:rsid w:val="006E6FE6"/>
    <w:rsid w:val="006E706E"/>
    <w:rsid w:val="006E719B"/>
    <w:rsid w:val="006E7781"/>
    <w:rsid w:val="006E7F83"/>
    <w:rsid w:val="006F046A"/>
    <w:rsid w:val="006F04CB"/>
    <w:rsid w:val="006F09A5"/>
    <w:rsid w:val="006F0E6A"/>
    <w:rsid w:val="006F0F03"/>
    <w:rsid w:val="006F16E2"/>
    <w:rsid w:val="006F1958"/>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0D36"/>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6ED"/>
    <w:rsid w:val="00715340"/>
    <w:rsid w:val="0071576A"/>
    <w:rsid w:val="00715A20"/>
    <w:rsid w:val="00715E20"/>
    <w:rsid w:val="00716BC6"/>
    <w:rsid w:val="00717094"/>
    <w:rsid w:val="007170CF"/>
    <w:rsid w:val="00717285"/>
    <w:rsid w:val="00717442"/>
    <w:rsid w:val="0071778B"/>
    <w:rsid w:val="00717955"/>
    <w:rsid w:val="00717AED"/>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D5C"/>
    <w:rsid w:val="00734E7E"/>
    <w:rsid w:val="00735080"/>
    <w:rsid w:val="007353CF"/>
    <w:rsid w:val="00735E06"/>
    <w:rsid w:val="00735EB3"/>
    <w:rsid w:val="007364AA"/>
    <w:rsid w:val="007372BE"/>
    <w:rsid w:val="00737B3D"/>
    <w:rsid w:val="00737E71"/>
    <w:rsid w:val="0074023A"/>
    <w:rsid w:val="00740A82"/>
    <w:rsid w:val="007410CB"/>
    <w:rsid w:val="00741270"/>
    <w:rsid w:val="007414BE"/>
    <w:rsid w:val="0074286D"/>
    <w:rsid w:val="00742BDF"/>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47A8"/>
    <w:rsid w:val="00756BCA"/>
    <w:rsid w:val="00756F6D"/>
    <w:rsid w:val="007576B5"/>
    <w:rsid w:val="0075799A"/>
    <w:rsid w:val="00757A22"/>
    <w:rsid w:val="00757C2F"/>
    <w:rsid w:val="00760857"/>
    <w:rsid w:val="007608EC"/>
    <w:rsid w:val="0076184D"/>
    <w:rsid w:val="00761EB2"/>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8BB"/>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B75"/>
    <w:rsid w:val="00790D15"/>
    <w:rsid w:val="00790FEC"/>
    <w:rsid w:val="007912D6"/>
    <w:rsid w:val="0079205C"/>
    <w:rsid w:val="007926B7"/>
    <w:rsid w:val="00793050"/>
    <w:rsid w:val="00794BD0"/>
    <w:rsid w:val="00794CB2"/>
    <w:rsid w:val="00794DF9"/>
    <w:rsid w:val="00795256"/>
    <w:rsid w:val="00795BA9"/>
    <w:rsid w:val="00795DA3"/>
    <w:rsid w:val="00795EAB"/>
    <w:rsid w:val="007963A9"/>
    <w:rsid w:val="00796A22"/>
    <w:rsid w:val="00797114"/>
    <w:rsid w:val="007976C4"/>
    <w:rsid w:val="00797817"/>
    <w:rsid w:val="007A0523"/>
    <w:rsid w:val="007A05E9"/>
    <w:rsid w:val="007A07AB"/>
    <w:rsid w:val="007A07AF"/>
    <w:rsid w:val="007A0C94"/>
    <w:rsid w:val="007A0DA8"/>
    <w:rsid w:val="007A102A"/>
    <w:rsid w:val="007A1954"/>
    <w:rsid w:val="007A195A"/>
    <w:rsid w:val="007A1ECF"/>
    <w:rsid w:val="007A2424"/>
    <w:rsid w:val="007A242E"/>
    <w:rsid w:val="007A256E"/>
    <w:rsid w:val="007A2779"/>
    <w:rsid w:val="007A2A57"/>
    <w:rsid w:val="007A2B16"/>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3F9"/>
    <w:rsid w:val="007B6842"/>
    <w:rsid w:val="007B71FA"/>
    <w:rsid w:val="007B71FD"/>
    <w:rsid w:val="007B7B04"/>
    <w:rsid w:val="007B7B43"/>
    <w:rsid w:val="007C01BC"/>
    <w:rsid w:val="007C09C9"/>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40"/>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1391"/>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33C"/>
    <w:rsid w:val="007F76A8"/>
    <w:rsid w:val="007F792F"/>
    <w:rsid w:val="007F7AF8"/>
    <w:rsid w:val="008007DF"/>
    <w:rsid w:val="00800A16"/>
    <w:rsid w:val="0080130F"/>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96"/>
    <w:rsid w:val="00812594"/>
    <w:rsid w:val="0081266D"/>
    <w:rsid w:val="0081299A"/>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B80"/>
    <w:rsid w:val="00822C3F"/>
    <w:rsid w:val="0082312F"/>
    <w:rsid w:val="00823300"/>
    <w:rsid w:val="0082352B"/>
    <w:rsid w:val="00823894"/>
    <w:rsid w:val="00823BDD"/>
    <w:rsid w:val="00824B5B"/>
    <w:rsid w:val="00824F6B"/>
    <w:rsid w:val="00825491"/>
    <w:rsid w:val="008264D8"/>
    <w:rsid w:val="008264D9"/>
    <w:rsid w:val="0082683A"/>
    <w:rsid w:val="00826C9E"/>
    <w:rsid w:val="0082715C"/>
    <w:rsid w:val="008272A3"/>
    <w:rsid w:val="0082734E"/>
    <w:rsid w:val="008276B7"/>
    <w:rsid w:val="00827B06"/>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FB6"/>
    <w:rsid w:val="008460E7"/>
    <w:rsid w:val="00846A93"/>
    <w:rsid w:val="00847E3D"/>
    <w:rsid w:val="00850BFD"/>
    <w:rsid w:val="00851032"/>
    <w:rsid w:val="008518D5"/>
    <w:rsid w:val="00851B46"/>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49A7"/>
    <w:rsid w:val="0085503D"/>
    <w:rsid w:val="0085513F"/>
    <w:rsid w:val="00855302"/>
    <w:rsid w:val="00855B34"/>
    <w:rsid w:val="00856036"/>
    <w:rsid w:val="008562D4"/>
    <w:rsid w:val="008563B5"/>
    <w:rsid w:val="008567B7"/>
    <w:rsid w:val="00857115"/>
    <w:rsid w:val="008574A2"/>
    <w:rsid w:val="008577CC"/>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4A8"/>
    <w:rsid w:val="008705F5"/>
    <w:rsid w:val="0087086C"/>
    <w:rsid w:val="008712DE"/>
    <w:rsid w:val="008717F1"/>
    <w:rsid w:val="00871B6C"/>
    <w:rsid w:val="00871C1C"/>
    <w:rsid w:val="008728C0"/>
    <w:rsid w:val="00872A29"/>
    <w:rsid w:val="00872CF0"/>
    <w:rsid w:val="00873D54"/>
    <w:rsid w:val="008741A1"/>
    <w:rsid w:val="00874BE4"/>
    <w:rsid w:val="0087545D"/>
    <w:rsid w:val="00875571"/>
    <w:rsid w:val="0087586E"/>
    <w:rsid w:val="0087598E"/>
    <w:rsid w:val="00876128"/>
    <w:rsid w:val="008761BF"/>
    <w:rsid w:val="0087634B"/>
    <w:rsid w:val="00876376"/>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27DD"/>
    <w:rsid w:val="0088308A"/>
    <w:rsid w:val="00883A6C"/>
    <w:rsid w:val="00883B45"/>
    <w:rsid w:val="00884541"/>
    <w:rsid w:val="00884969"/>
    <w:rsid w:val="008849BC"/>
    <w:rsid w:val="00884B3D"/>
    <w:rsid w:val="00886447"/>
    <w:rsid w:val="008865DC"/>
    <w:rsid w:val="00886E2B"/>
    <w:rsid w:val="0088709A"/>
    <w:rsid w:val="0089028C"/>
    <w:rsid w:val="008904AA"/>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24"/>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938"/>
    <w:rsid w:val="008B3CFC"/>
    <w:rsid w:val="008B4509"/>
    <w:rsid w:val="008B474B"/>
    <w:rsid w:val="008B497D"/>
    <w:rsid w:val="008B4AE3"/>
    <w:rsid w:val="008B4C2B"/>
    <w:rsid w:val="008B4F26"/>
    <w:rsid w:val="008B4FD9"/>
    <w:rsid w:val="008B5228"/>
    <w:rsid w:val="008B55DC"/>
    <w:rsid w:val="008B5751"/>
    <w:rsid w:val="008B5F80"/>
    <w:rsid w:val="008B664F"/>
    <w:rsid w:val="008B6782"/>
    <w:rsid w:val="008B68BC"/>
    <w:rsid w:val="008B714F"/>
    <w:rsid w:val="008C0666"/>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5F"/>
    <w:rsid w:val="008D35A2"/>
    <w:rsid w:val="008D390A"/>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638"/>
    <w:rsid w:val="008E387D"/>
    <w:rsid w:val="008E3969"/>
    <w:rsid w:val="008E3B9E"/>
    <w:rsid w:val="008E4461"/>
    <w:rsid w:val="008E4914"/>
    <w:rsid w:val="008E529F"/>
    <w:rsid w:val="008E5C4A"/>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018"/>
    <w:rsid w:val="008F1238"/>
    <w:rsid w:val="008F1317"/>
    <w:rsid w:val="008F18DB"/>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703"/>
    <w:rsid w:val="009009DD"/>
    <w:rsid w:val="00900AA0"/>
    <w:rsid w:val="00900F9A"/>
    <w:rsid w:val="009012B6"/>
    <w:rsid w:val="00901708"/>
    <w:rsid w:val="00901AEE"/>
    <w:rsid w:val="00901AEF"/>
    <w:rsid w:val="00902361"/>
    <w:rsid w:val="009027CE"/>
    <w:rsid w:val="00902C1C"/>
    <w:rsid w:val="009033FB"/>
    <w:rsid w:val="009035B6"/>
    <w:rsid w:val="00903AFB"/>
    <w:rsid w:val="00903CB4"/>
    <w:rsid w:val="00904EDF"/>
    <w:rsid w:val="009056FD"/>
    <w:rsid w:val="00905EBF"/>
    <w:rsid w:val="00905F24"/>
    <w:rsid w:val="009065F5"/>
    <w:rsid w:val="00906CA0"/>
    <w:rsid w:val="00906DC2"/>
    <w:rsid w:val="00906DF1"/>
    <w:rsid w:val="00906E0E"/>
    <w:rsid w:val="00906F8F"/>
    <w:rsid w:val="00907867"/>
    <w:rsid w:val="00907A14"/>
    <w:rsid w:val="00907A9A"/>
    <w:rsid w:val="009109B6"/>
    <w:rsid w:val="00910C47"/>
    <w:rsid w:val="00911038"/>
    <w:rsid w:val="0091114A"/>
    <w:rsid w:val="00911861"/>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84"/>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26A2"/>
    <w:rsid w:val="00962A5E"/>
    <w:rsid w:val="0096302A"/>
    <w:rsid w:val="00963371"/>
    <w:rsid w:val="009637E3"/>
    <w:rsid w:val="00963828"/>
    <w:rsid w:val="00964309"/>
    <w:rsid w:val="009647A3"/>
    <w:rsid w:val="00964B6D"/>
    <w:rsid w:val="00965082"/>
    <w:rsid w:val="0096511C"/>
    <w:rsid w:val="009658F5"/>
    <w:rsid w:val="0096630C"/>
    <w:rsid w:val="00966628"/>
    <w:rsid w:val="00966BBE"/>
    <w:rsid w:val="00967A6D"/>
    <w:rsid w:val="00967D7C"/>
    <w:rsid w:val="00967DB5"/>
    <w:rsid w:val="0097070D"/>
    <w:rsid w:val="00970B1B"/>
    <w:rsid w:val="009710FD"/>
    <w:rsid w:val="00971453"/>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430"/>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0B7E"/>
    <w:rsid w:val="0099209F"/>
    <w:rsid w:val="00992405"/>
    <w:rsid w:val="00992764"/>
    <w:rsid w:val="00992992"/>
    <w:rsid w:val="00992C26"/>
    <w:rsid w:val="00992F2E"/>
    <w:rsid w:val="0099329C"/>
    <w:rsid w:val="009938D7"/>
    <w:rsid w:val="009939A8"/>
    <w:rsid w:val="00993CD6"/>
    <w:rsid w:val="00993D2D"/>
    <w:rsid w:val="00994F69"/>
    <w:rsid w:val="0099503F"/>
    <w:rsid w:val="00995526"/>
    <w:rsid w:val="00995E0C"/>
    <w:rsid w:val="00996229"/>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654E"/>
    <w:rsid w:val="009D659B"/>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A2"/>
    <w:rsid w:val="009F1BDB"/>
    <w:rsid w:val="009F26E4"/>
    <w:rsid w:val="009F2EDA"/>
    <w:rsid w:val="009F3345"/>
    <w:rsid w:val="009F3BB5"/>
    <w:rsid w:val="009F423E"/>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6129"/>
    <w:rsid w:val="00A16230"/>
    <w:rsid w:val="00A166C7"/>
    <w:rsid w:val="00A16A2E"/>
    <w:rsid w:val="00A171E3"/>
    <w:rsid w:val="00A1753E"/>
    <w:rsid w:val="00A177B4"/>
    <w:rsid w:val="00A207E0"/>
    <w:rsid w:val="00A20961"/>
    <w:rsid w:val="00A20DAE"/>
    <w:rsid w:val="00A21ED4"/>
    <w:rsid w:val="00A221D5"/>
    <w:rsid w:val="00A23078"/>
    <w:rsid w:val="00A23122"/>
    <w:rsid w:val="00A23190"/>
    <w:rsid w:val="00A23E14"/>
    <w:rsid w:val="00A2442D"/>
    <w:rsid w:val="00A24F7A"/>
    <w:rsid w:val="00A256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52"/>
    <w:rsid w:val="00A31B8C"/>
    <w:rsid w:val="00A3280F"/>
    <w:rsid w:val="00A32810"/>
    <w:rsid w:val="00A331AB"/>
    <w:rsid w:val="00A3369C"/>
    <w:rsid w:val="00A338B0"/>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F53"/>
    <w:rsid w:val="00A42004"/>
    <w:rsid w:val="00A42024"/>
    <w:rsid w:val="00A42150"/>
    <w:rsid w:val="00A427B1"/>
    <w:rsid w:val="00A42E8E"/>
    <w:rsid w:val="00A42F3C"/>
    <w:rsid w:val="00A43642"/>
    <w:rsid w:val="00A437D9"/>
    <w:rsid w:val="00A4394C"/>
    <w:rsid w:val="00A43FAE"/>
    <w:rsid w:val="00A4403E"/>
    <w:rsid w:val="00A44322"/>
    <w:rsid w:val="00A44830"/>
    <w:rsid w:val="00A44D2B"/>
    <w:rsid w:val="00A46277"/>
    <w:rsid w:val="00A4667C"/>
    <w:rsid w:val="00A46694"/>
    <w:rsid w:val="00A46E41"/>
    <w:rsid w:val="00A46E74"/>
    <w:rsid w:val="00A47545"/>
    <w:rsid w:val="00A47657"/>
    <w:rsid w:val="00A4799F"/>
    <w:rsid w:val="00A47E00"/>
    <w:rsid w:val="00A501DF"/>
    <w:rsid w:val="00A50BB2"/>
    <w:rsid w:val="00A50F34"/>
    <w:rsid w:val="00A51840"/>
    <w:rsid w:val="00A52F8D"/>
    <w:rsid w:val="00A53B09"/>
    <w:rsid w:val="00A53CAF"/>
    <w:rsid w:val="00A53D7B"/>
    <w:rsid w:val="00A53EDD"/>
    <w:rsid w:val="00A54866"/>
    <w:rsid w:val="00A556DD"/>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C66"/>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C"/>
    <w:rsid w:val="00A8236A"/>
    <w:rsid w:val="00A825D9"/>
    <w:rsid w:val="00A8298F"/>
    <w:rsid w:val="00A82A98"/>
    <w:rsid w:val="00A83018"/>
    <w:rsid w:val="00A83A2B"/>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30D"/>
    <w:rsid w:val="00A90967"/>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8BD"/>
    <w:rsid w:val="00AA1E5C"/>
    <w:rsid w:val="00AA2149"/>
    <w:rsid w:val="00AA34EE"/>
    <w:rsid w:val="00AA3D59"/>
    <w:rsid w:val="00AA4505"/>
    <w:rsid w:val="00AA4727"/>
    <w:rsid w:val="00AA47F7"/>
    <w:rsid w:val="00AA4870"/>
    <w:rsid w:val="00AA4CD7"/>
    <w:rsid w:val="00AA502E"/>
    <w:rsid w:val="00AA53FD"/>
    <w:rsid w:val="00AA5473"/>
    <w:rsid w:val="00AA548C"/>
    <w:rsid w:val="00AA5622"/>
    <w:rsid w:val="00AA5700"/>
    <w:rsid w:val="00AA5C79"/>
    <w:rsid w:val="00AA5DCF"/>
    <w:rsid w:val="00AA6605"/>
    <w:rsid w:val="00AA6D38"/>
    <w:rsid w:val="00AA7851"/>
    <w:rsid w:val="00AB0C47"/>
    <w:rsid w:val="00AB0C49"/>
    <w:rsid w:val="00AB0C8B"/>
    <w:rsid w:val="00AB1051"/>
    <w:rsid w:val="00AB1492"/>
    <w:rsid w:val="00AB1533"/>
    <w:rsid w:val="00AB1887"/>
    <w:rsid w:val="00AB2A6B"/>
    <w:rsid w:val="00AB3039"/>
    <w:rsid w:val="00AB3065"/>
    <w:rsid w:val="00AB37EB"/>
    <w:rsid w:val="00AB3890"/>
    <w:rsid w:val="00AB3A9E"/>
    <w:rsid w:val="00AB3E03"/>
    <w:rsid w:val="00AB464C"/>
    <w:rsid w:val="00AB500A"/>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DFF"/>
    <w:rsid w:val="00AC1ECF"/>
    <w:rsid w:val="00AC1FAC"/>
    <w:rsid w:val="00AC238E"/>
    <w:rsid w:val="00AC245C"/>
    <w:rsid w:val="00AC2658"/>
    <w:rsid w:val="00AC2B2A"/>
    <w:rsid w:val="00AC309E"/>
    <w:rsid w:val="00AC324D"/>
    <w:rsid w:val="00AC36AE"/>
    <w:rsid w:val="00AC398F"/>
    <w:rsid w:val="00AC3E75"/>
    <w:rsid w:val="00AC427C"/>
    <w:rsid w:val="00AC43C6"/>
    <w:rsid w:val="00AC4769"/>
    <w:rsid w:val="00AC47A8"/>
    <w:rsid w:val="00AC4C14"/>
    <w:rsid w:val="00AC5BA3"/>
    <w:rsid w:val="00AC6E2F"/>
    <w:rsid w:val="00AC729C"/>
    <w:rsid w:val="00AC77FB"/>
    <w:rsid w:val="00AC7F2B"/>
    <w:rsid w:val="00AD0226"/>
    <w:rsid w:val="00AD0F48"/>
    <w:rsid w:val="00AD15A0"/>
    <w:rsid w:val="00AD16C5"/>
    <w:rsid w:val="00AD1AD1"/>
    <w:rsid w:val="00AD1D6C"/>
    <w:rsid w:val="00AD1FAF"/>
    <w:rsid w:val="00AD25B1"/>
    <w:rsid w:val="00AD26B9"/>
    <w:rsid w:val="00AD3272"/>
    <w:rsid w:val="00AD3DA4"/>
    <w:rsid w:val="00AD4C72"/>
    <w:rsid w:val="00AD59E4"/>
    <w:rsid w:val="00AD5AD7"/>
    <w:rsid w:val="00AD63DD"/>
    <w:rsid w:val="00AD6468"/>
    <w:rsid w:val="00AD6905"/>
    <w:rsid w:val="00AD6A0C"/>
    <w:rsid w:val="00AD7549"/>
    <w:rsid w:val="00AD75C9"/>
    <w:rsid w:val="00AD7699"/>
    <w:rsid w:val="00AD79BC"/>
    <w:rsid w:val="00AD7A4F"/>
    <w:rsid w:val="00AE125C"/>
    <w:rsid w:val="00AE141C"/>
    <w:rsid w:val="00AE14E6"/>
    <w:rsid w:val="00AE1559"/>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05C"/>
    <w:rsid w:val="00AE4790"/>
    <w:rsid w:val="00AE4A98"/>
    <w:rsid w:val="00AE606D"/>
    <w:rsid w:val="00AE6393"/>
    <w:rsid w:val="00AE7D04"/>
    <w:rsid w:val="00AE7D11"/>
    <w:rsid w:val="00AF02FA"/>
    <w:rsid w:val="00AF06AA"/>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07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D4A"/>
    <w:rsid w:val="00B14F5B"/>
    <w:rsid w:val="00B14FFD"/>
    <w:rsid w:val="00B15358"/>
    <w:rsid w:val="00B15491"/>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774"/>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301"/>
    <w:rsid w:val="00B35FED"/>
    <w:rsid w:val="00B360F2"/>
    <w:rsid w:val="00B3621D"/>
    <w:rsid w:val="00B36479"/>
    <w:rsid w:val="00B36923"/>
    <w:rsid w:val="00B36BC3"/>
    <w:rsid w:val="00B36F35"/>
    <w:rsid w:val="00B37915"/>
    <w:rsid w:val="00B37D55"/>
    <w:rsid w:val="00B37E3D"/>
    <w:rsid w:val="00B403ED"/>
    <w:rsid w:val="00B40823"/>
    <w:rsid w:val="00B4099D"/>
    <w:rsid w:val="00B41145"/>
    <w:rsid w:val="00B41730"/>
    <w:rsid w:val="00B419DD"/>
    <w:rsid w:val="00B41B3E"/>
    <w:rsid w:val="00B41E0B"/>
    <w:rsid w:val="00B424B2"/>
    <w:rsid w:val="00B42B07"/>
    <w:rsid w:val="00B42D23"/>
    <w:rsid w:val="00B433F8"/>
    <w:rsid w:val="00B43E8D"/>
    <w:rsid w:val="00B4403B"/>
    <w:rsid w:val="00B4437C"/>
    <w:rsid w:val="00B445CB"/>
    <w:rsid w:val="00B449BE"/>
    <w:rsid w:val="00B45163"/>
    <w:rsid w:val="00B455CB"/>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02"/>
    <w:rsid w:val="00B541F3"/>
    <w:rsid w:val="00B54408"/>
    <w:rsid w:val="00B547A4"/>
    <w:rsid w:val="00B547FD"/>
    <w:rsid w:val="00B54880"/>
    <w:rsid w:val="00B54A0E"/>
    <w:rsid w:val="00B54A12"/>
    <w:rsid w:val="00B55828"/>
    <w:rsid w:val="00B56157"/>
    <w:rsid w:val="00B56EDA"/>
    <w:rsid w:val="00B575F5"/>
    <w:rsid w:val="00B57898"/>
    <w:rsid w:val="00B60B9F"/>
    <w:rsid w:val="00B60C79"/>
    <w:rsid w:val="00B60CD7"/>
    <w:rsid w:val="00B60D84"/>
    <w:rsid w:val="00B610CF"/>
    <w:rsid w:val="00B61564"/>
    <w:rsid w:val="00B61D12"/>
    <w:rsid w:val="00B61F06"/>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4A"/>
    <w:rsid w:val="00B70998"/>
    <w:rsid w:val="00B70EA3"/>
    <w:rsid w:val="00B70FDF"/>
    <w:rsid w:val="00B7148C"/>
    <w:rsid w:val="00B715B9"/>
    <w:rsid w:val="00B71C92"/>
    <w:rsid w:val="00B71F61"/>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AF3"/>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C11"/>
    <w:rsid w:val="00B8405A"/>
    <w:rsid w:val="00B846A7"/>
    <w:rsid w:val="00B847A3"/>
    <w:rsid w:val="00B84AB9"/>
    <w:rsid w:val="00B84B19"/>
    <w:rsid w:val="00B8542B"/>
    <w:rsid w:val="00B86107"/>
    <w:rsid w:val="00B8644C"/>
    <w:rsid w:val="00B86930"/>
    <w:rsid w:val="00B86C4C"/>
    <w:rsid w:val="00B875E3"/>
    <w:rsid w:val="00B87897"/>
    <w:rsid w:val="00B87949"/>
    <w:rsid w:val="00B87BE6"/>
    <w:rsid w:val="00B9115C"/>
    <w:rsid w:val="00B91377"/>
    <w:rsid w:val="00B915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111E"/>
    <w:rsid w:val="00BC153E"/>
    <w:rsid w:val="00BC19B3"/>
    <w:rsid w:val="00BC23A2"/>
    <w:rsid w:val="00BC28AE"/>
    <w:rsid w:val="00BC2A62"/>
    <w:rsid w:val="00BC2B49"/>
    <w:rsid w:val="00BC33F2"/>
    <w:rsid w:val="00BC356E"/>
    <w:rsid w:val="00BC3FEE"/>
    <w:rsid w:val="00BC4105"/>
    <w:rsid w:val="00BC4968"/>
    <w:rsid w:val="00BC4B32"/>
    <w:rsid w:val="00BC516B"/>
    <w:rsid w:val="00BC51E7"/>
    <w:rsid w:val="00BC5725"/>
    <w:rsid w:val="00BC586C"/>
    <w:rsid w:val="00BC66D4"/>
    <w:rsid w:val="00BC6728"/>
    <w:rsid w:val="00BC7434"/>
    <w:rsid w:val="00BC75C2"/>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BF78D9"/>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710"/>
    <w:rsid w:val="00C06E4E"/>
    <w:rsid w:val="00C07117"/>
    <w:rsid w:val="00C07303"/>
    <w:rsid w:val="00C073A9"/>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5B2"/>
    <w:rsid w:val="00C14FEA"/>
    <w:rsid w:val="00C155AF"/>
    <w:rsid w:val="00C159D5"/>
    <w:rsid w:val="00C1668F"/>
    <w:rsid w:val="00C168EA"/>
    <w:rsid w:val="00C16F64"/>
    <w:rsid w:val="00C174EA"/>
    <w:rsid w:val="00C1765B"/>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C67"/>
    <w:rsid w:val="00C50EB6"/>
    <w:rsid w:val="00C51510"/>
    <w:rsid w:val="00C51820"/>
    <w:rsid w:val="00C5268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0F9"/>
    <w:rsid w:val="00C63A00"/>
    <w:rsid w:val="00C63DC7"/>
    <w:rsid w:val="00C63E78"/>
    <w:rsid w:val="00C63F95"/>
    <w:rsid w:val="00C63FDE"/>
    <w:rsid w:val="00C642AB"/>
    <w:rsid w:val="00C643B4"/>
    <w:rsid w:val="00C6488A"/>
    <w:rsid w:val="00C649B8"/>
    <w:rsid w:val="00C65030"/>
    <w:rsid w:val="00C65315"/>
    <w:rsid w:val="00C65B9C"/>
    <w:rsid w:val="00C65D23"/>
    <w:rsid w:val="00C661EE"/>
    <w:rsid w:val="00C6670B"/>
    <w:rsid w:val="00C66806"/>
    <w:rsid w:val="00C6711B"/>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32FC"/>
    <w:rsid w:val="00C934E5"/>
    <w:rsid w:val="00C93550"/>
    <w:rsid w:val="00C938BB"/>
    <w:rsid w:val="00C93AC8"/>
    <w:rsid w:val="00C93B32"/>
    <w:rsid w:val="00C93CEB"/>
    <w:rsid w:val="00C93DED"/>
    <w:rsid w:val="00C93F50"/>
    <w:rsid w:val="00C941A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1D32"/>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135"/>
    <w:rsid w:val="00CB2D5F"/>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87"/>
    <w:rsid w:val="00CB7DA7"/>
    <w:rsid w:val="00CC0292"/>
    <w:rsid w:val="00CC04D8"/>
    <w:rsid w:val="00CC0988"/>
    <w:rsid w:val="00CC0B0B"/>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486"/>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4D32"/>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02C"/>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AB5"/>
    <w:rsid w:val="00D17638"/>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27433"/>
    <w:rsid w:val="00D27713"/>
    <w:rsid w:val="00D300CE"/>
    <w:rsid w:val="00D303AD"/>
    <w:rsid w:val="00D303CB"/>
    <w:rsid w:val="00D30889"/>
    <w:rsid w:val="00D30C4F"/>
    <w:rsid w:val="00D318E8"/>
    <w:rsid w:val="00D31948"/>
    <w:rsid w:val="00D31A10"/>
    <w:rsid w:val="00D31B54"/>
    <w:rsid w:val="00D31CD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6692"/>
    <w:rsid w:val="00D37DFE"/>
    <w:rsid w:val="00D37E9E"/>
    <w:rsid w:val="00D4099B"/>
    <w:rsid w:val="00D40C72"/>
    <w:rsid w:val="00D40FB7"/>
    <w:rsid w:val="00D41324"/>
    <w:rsid w:val="00D41900"/>
    <w:rsid w:val="00D41E51"/>
    <w:rsid w:val="00D4205D"/>
    <w:rsid w:val="00D42AFF"/>
    <w:rsid w:val="00D42B31"/>
    <w:rsid w:val="00D43FB2"/>
    <w:rsid w:val="00D442C4"/>
    <w:rsid w:val="00D4434B"/>
    <w:rsid w:val="00D443D8"/>
    <w:rsid w:val="00D44475"/>
    <w:rsid w:val="00D44705"/>
    <w:rsid w:val="00D4594F"/>
    <w:rsid w:val="00D46414"/>
    <w:rsid w:val="00D467C4"/>
    <w:rsid w:val="00D4687A"/>
    <w:rsid w:val="00D46ECB"/>
    <w:rsid w:val="00D477EE"/>
    <w:rsid w:val="00D51A3E"/>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1EF"/>
    <w:rsid w:val="00D60330"/>
    <w:rsid w:val="00D6045C"/>
    <w:rsid w:val="00D61209"/>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C2E"/>
    <w:rsid w:val="00D64E99"/>
    <w:rsid w:val="00D65669"/>
    <w:rsid w:val="00D65C41"/>
    <w:rsid w:val="00D675E4"/>
    <w:rsid w:val="00D6792F"/>
    <w:rsid w:val="00D6794F"/>
    <w:rsid w:val="00D701B7"/>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191D"/>
    <w:rsid w:val="00D8192E"/>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906E3"/>
    <w:rsid w:val="00D90EAF"/>
    <w:rsid w:val="00D91FFE"/>
    <w:rsid w:val="00D92433"/>
    <w:rsid w:val="00D931A6"/>
    <w:rsid w:val="00D935DD"/>
    <w:rsid w:val="00D94E50"/>
    <w:rsid w:val="00D95662"/>
    <w:rsid w:val="00D95CB4"/>
    <w:rsid w:val="00D95E21"/>
    <w:rsid w:val="00D95E5E"/>
    <w:rsid w:val="00D963A3"/>
    <w:rsid w:val="00D97B97"/>
    <w:rsid w:val="00DA0519"/>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83"/>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6407"/>
    <w:rsid w:val="00DB65E5"/>
    <w:rsid w:val="00DB686C"/>
    <w:rsid w:val="00DB6E10"/>
    <w:rsid w:val="00DB7062"/>
    <w:rsid w:val="00DB7812"/>
    <w:rsid w:val="00DB7EA0"/>
    <w:rsid w:val="00DC0706"/>
    <w:rsid w:val="00DC09E2"/>
    <w:rsid w:val="00DC0E6E"/>
    <w:rsid w:val="00DC1372"/>
    <w:rsid w:val="00DC1741"/>
    <w:rsid w:val="00DC18C2"/>
    <w:rsid w:val="00DC1E5D"/>
    <w:rsid w:val="00DC21F7"/>
    <w:rsid w:val="00DC2B21"/>
    <w:rsid w:val="00DC2EAE"/>
    <w:rsid w:val="00DC2F0C"/>
    <w:rsid w:val="00DC31D4"/>
    <w:rsid w:val="00DC3F22"/>
    <w:rsid w:val="00DC48D0"/>
    <w:rsid w:val="00DC4D2D"/>
    <w:rsid w:val="00DC4FA7"/>
    <w:rsid w:val="00DC5418"/>
    <w:rsid w:val="00DC5940"/>
    <w:rsid w:val="00DC5B19"/>
    <w:rsid w:val="00DC5D56"/>
    <w:rsid w:val="00DC62E7"/>
    <w:rsid w:val="00DC63C5"/>
    <w:rsid w:val="00DC6604"/>
    <w:rsid w:val="00DC679E"/>
    <w:rsid w:val="00DC6901"/>
    <w:rsid w:val="00DD009A"/>
    <w:rsid w:val="00DD02E6"/>
    <w:rsid w:val="00DD0475"/>
    <w:rsid w:val="00DD089C"/>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9F3"/>
    <w:rsid w:val="00DD7B0D"/>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47F"/>
    <w:rsid w:val="00DE749B"/>
    <w:rsid w:val="00DE7968"/>
    <w:rsid w:val="00DE7BD3"/>
    <w:rsid w:val="00DE7CEA"/>
    <w:rsid w:val="00DF0716"/>
    <w:rsid w:val="00DF0F97"/>
    <w:rsid w:val="00DF1212"/>
    <w:rsid w:val="00DF14C1"/>
    <w:rsid w:val="00DF1F35"/>
    <w:rsid w:val="00DF24DE"/>
    <w:rsid w:val="00DF27D4"/>
    <w:rsid w:val="00DF2AEA"/>
    <w:rsid w:val="00DF316F"/>
    <w:rsid w:val="00DF38A4"/>
    <w:rsid w:val="00DF38C5"/>
    <w:rsid w:val="00DF3B6C"/>
    <w:rsid w:val="00DF3D4D"/>
    <w:rsid w:val="00DF43C1"/>
    <w:rsid w:val="00DF471F"/>
    <w:rsid w:val="00DF4BAD"/>
    <w:rsid w:val="00DF4BC0"/>
    <w:rsid w:val="00DF4CA5"/>
    <w:rsid w:val="00DF4E5C"/>
    <w:rsid w:val="00DF4FE3"/>
    <w:rsid w:val="00DF52C6"/>
    <w:rsid w:val="00DF53C2"/>
    <w:rsid w:val="00DF5624"/>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092"/>
    <w:rsid w:val="00E10343"/>
    <w:rsid w:val="00E117CA"/>
    <w:rsid w:val="00E11936"/>
    <w:rsid w:val="00E129C3"/>
    <w:rsid w:val="00E1371A"/>
    <w:rsid w:val="00E1390F"/>
    <w:rsid w:val="00E13923"/>
    <w:rsid w:val="00E14060"/>
    <w:rsid w:val="00E14227"/>
    <w:rsid w:val="00E1481B"/>
    <w:rsid w:val="00E14BAF"/>
    <w:rsid w:val="00E15ED0"/>
    <w:rsid w:val="00E166D3"/>
    <w:rsid w:val="00E16C09"/>
    <w:rsid w:val="00E16E10"/>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812"/>
    <w:rsid w:val="00E26F09"/>
    <w:rsid w:val="00E27172"/>
    <w:rsid w:val="00E275D3"/>
    <w:rsid w:val="00E278B7"/>
    <w:rsid w:val="00E279E5"/>
    <w:rsid w:val="00E27B19"/>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4880"/>
    <w:rsid w:val="00E35E7C"/>
    <w:rsid w:val="00E364F2"/>
    <w:rsid w:val="00E366F1"/>
    <w:rsid w:val="00E36FE6"/>
    <w:rsid w:val="00E37B45"/>
    <w:rsid w:val="00E37C8A"/>
    <w:rsid w:val="00E406BE"/>
    <w:rsid w:val="00E4132D"/>
    <w:rsid w:val="00E41EA9"/>
    <w:rsid w:val="00E42302"/>
    <w:rsid w:val="00E427E9"/>
    <w:rsid w:val="00E42B21"/>
    <w:rsid w:val="00E43E9A"/>
    <w:rsid w:val="00E44388"/>
    <w:rsid w:val="00E443D9"/>
    <w:rsid w:val="00E4464C"/>
    <w:rsid w:val="00E44788"/>
    <w:rsid w:val="00E44EE8"/>
    <w:rsid w:val="00E44EF0"/>
    <w:rsid w:val="00E450EA"/>
    <w:rsid w:val="00E4539B"/>
    <w:rsid w:val="00E45459"/>
    <w:rsid w:val="00E45B8A"/>
    <w:rsid w:val="00E45C79"/>
    <w:rsid w:val="00E4611B"/>
    <w:rsid w:val="00E46148"/>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792"/>
    <w:rsid w:val="00E54E0C"/>
    <w:rsid w:val="00E56106"/>
    <w:rsid w:val="00E564D5"/>
    <w:rsid w:val="00E5666D"/>
    <w:rsid w:val="00E56770"/>
    <w:rsid w:val="00E56A76"/>
    <w:rsid w:val="00E56AF3"/>
    <w:rsid w:val="00E56E38"/>
    <w:rsid w:val="00E56F7A"/>
    <w:rsid w:val="00E5730D"/>
    <w:rsid w:val="00E5798E"/>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1A4B"/>
    <w:rsid w:val="00E721DB"/>
    <w:rsid w:val="00E72F92"/>
    <w:rsid w:val="00E7360F"/>
    <w:rsid w:val="00E73BDE"/>
    <w:rsid w:val="00E73DEB"/>
    <w:rsid w:val="00E7408D"/>
    <w:rsid w:val="00E743A6"/>
    <w:rsid w:val="00E75E09"/>
    <w:rsid w:val="00E7673B"/>
    <w:rsid w:val="00E7677C"/>
    <w:rsid w:val="00E774CE"/>
    <w:rsid w:val="00E7753A"/>
    <w:rsid w:val="00E77606"/>
    <w:rsid w:val="00E77717"/>
    <w:rsid w:val="00E77CA1"/>
    <w:rsid w:val="00E8067E"/>
    <w:rsid w:val="00E814C5"/>
    <w:rsid w:val="00E814DD"/>
    <w:rsid w:val="00E81DB4"/>
    <w:rsid w:val="00E81EE4"/>
    <w:rsid w:val="00E82250"/>
    <w:rsid w:val="00E82393"/>
    <w:rsid w:val="00E827AF"/>
    <w:rsid w:val="00E82CA1"/>
    <w:rsid w:val="00E83730"/>
    <w:rsid w:val="00E83AA1"/>
    <w:rsid w:val="00E83C9F"/>
    <w:rsid w:val="00E83CFC"/>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4CE"/>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DC0"/>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A57"/>
    <w:rsid w:val="00EA6BB4"/>
    <w:rsid w:val="00EA6C04"/>
    <w:rsid w:val="00EA6FDE"/>
    <w:rsid w:val="00EA75A0"/>
    <w:rsid w:val="00EA75EE"/>
    <w:rsid w:val="00EA794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31F"/>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2246"/>
    <w:rsid w:val="00EC2A1E"/>
    <w:rsid w:val="00EC2A7E"/>
    <w:rsid w:val="00EC3989"/>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66B"/>
    <w:rsid w:val="00ED0916"/>
    <w:rsid w:val="00ED0C35"/>
    <w:rsid w:val="00ED1993"/>
    <w:rsid w:val="00ED1AA9"/>
    <w:rsid w:val="00ED1EF4"/>
    <w:rsid w:val="00ED202F"/>
    <w:rsid w:val="00ED2103"/>
    <w:rsid w:val="00ED21FF"/>
    <w:rsid w:val="00ED23D6"/>
    <w:rsid w:val="00ED2E8B"/>
    <w:rsid w:val="00ED4476"/>
    <w:rsid w:val="00ED4C2E"/>
    <w:rsid w:val="00ED57DF"/>
    <w:rsid w:val="00ED592D"/>
    <w:rsid w:val="00ED5D46"/>
    <w:rsid w:val="00ED5F31"/>
    <w:rsid w:val="00ED64B7"/>
    <w:rsid w:val="00ED652B"/>
    <w:rsid w:val="00ED676D"/>
    <w:rsid w:val="00ED71FC"/>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34CF"/>
    <w:rsid w:val="00EE411A"/>
    <w:rsid w:val="00EE439A"/>
    <w:rsid w:val="00EE494A"/>
    <w:rsid w:val="00EE4BA1"/>
    <w:rsid w:val="00EE4D27"/>
    <w:rsid w:val="00EE4E10"/>
    <w:rsid w:val="00EE57E0"/>
    <w:rsid w:val="00EE5A24"/>
    <w:rsid w:val="00EE6AE7"/>
    <w:rsid w:val="00EE6B44"/>
    <w:rsid w:val="00EE70A0"/>
    <w:rsid w:val="00EE74CB"/>
    <w:rsid w:val="00EE74D8"/>
    <w:rsid w:val="00EE7730"/>
    <w:rsid w:val="00EE78DE"/>
    <w:rsid w:val="00EF04BF"/>
    <w:rsid w:val="00EF0AD8"/>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3E2"/>
    <w:rsid w:val="00F065D5"/>
    <w:rsid w:val="00F065DB"/>
    <w:rsid w:val="00F07575"/>
    <w:rsid w:val="00F07E33"/>
    <w:rsid w:val="00F1034C"/>
    <w:rsid w:val="00F106EC"/>
    <w:rsid w:val="00F10E87"/>
    <w:rsid w:val="00F111EE"/>
    <w:rsid w:val="00F11222"/>
    <w:rsid w:val="00F112A5"/>
    <w:rsid w:val="00F11330"/>
    <w:rsid w:val="00F114E1"/>
    <w:rsid w:val="00F11D48"/>
    <w:rsid w:val="00F121E9"/>
    <w:rsid w:val="00F12469"/>
    <w:rsid w:val="00F12C1A"/>
    <w:rsid w:val="00F12E6C"/>
    <w:rsid w:val="00F1352A"/>
    <w:rsid w:val="00F14D01"/>
    <w:rsid w:val="00F15165"/>
    <w:rsid w:val="00F154EE"/>
    <w:rsid w:val="00F158DA"/>
    <w:rsid w:val="00F159BB"/>
    <w:rsid w:val="00F15BA1"/>
    <w:rsid w:val="00F167FD"/>
    <w:rsid w:val="00F16944"/>
    <w:rsid w:val="00F17715"/>
    <w:rsid w:val="00F17744"/>
    <w:rsid w:val="00F177ED"/>
    <w:rsid w:val="00F17CA4"/>
    <w:rsid w:val="00F17DDE"/>
    <w:rsid w:val="00F20134"/>
    <w:rsid w:val="00F201E7"/>
    <w:rsid w:val="00F20761"/>
    <w:rsid w:val="00F20D4D"/>
    <w:rsid w:val="00F21104"/>
    <w:rsid w:val="00F2173B"/>
    <w:rsid w:val="00F2191F"/>
    <w:rsid w:val="00F21DCC"/>
    <w:rsid w:val="00F21E09"/>
    <w:rsid w:val="00F220CB"/>
    <w:rsid w:val="00F2231E"/>
    <w:rsid w:val="00F22C0B"/>
    <w:rsid w:val="00F22ED8"/>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7188"/>
    <w:rsid w:val="00F47B0E"/>
    <w:rsid w:val="00F500B5"/>
    <w:rsid w:val="00F50192"/>
    <w:rsid w:val="00F507F1"/>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6E94"/>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0EB"/>
    <w:rsid w:val="00F81148"/>
    <w:rsid w:val="00F818B0"/>
    <w:rsid w:val="00F82787"/>
    <w:rsid w:val="00F82BD0"/>
    <w:rsid w:val="00F83B71"/>
    <w:rsid w:val="00F83C01"/>
    <w:rsid w:val="00F844C3"/>
    <w:rsid w:val="00F84BD0"/>
    <w:rsid w:val="00F85380"/>
    <w:rsid w:val="00F85986"/>
    <w:rsid w:val="00F85A77"/>
    <w:rsid w:val="00F861A2"/>
    <w:rsid w:val="00F86516"/>
    <w:rsid w:val="00F8674D"/>
    <w:rsid w:val="00F86806"/>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11B"/>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BA9"/>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707"/>
    <w:rsid w:val="00FC2FB6"/>
    <w:rsid w:val="00FC411D"/>
    <w:rsid w:val="00FC468D"/>
    <w:rsid w:val="00FC46A5"/>
    <w:rsid w:val="00FC4803"/>
    <w:rsid w:val="00FC4B19"/>
    <w:rsid w:val="00FC4B8C"/>
    <w:rsid w:val="00FC4D38"/>
    <w:rsid w:val="00FC4EE8"/>
    <w:rsid w:val="00FC58C6"/>
    <w:rsid w:val="00FC5FDD"/>
    <w:rsid w:val="00FC6347"/>
    <w:rsid w:val="00FC6720"/>
    <w:rsid w:val="00FC67F5"/>
    <w:rsid w:val="00FC6B51"/>
    <w:rsid w:val="00FC6EF9"/>
    <w:rsid w:val="00FC7342"/>
    <w:rsid w:val="00FC74D2"/>
    <w:rsid w:val="00FC7E04"/>
    <w:rsid w:val="00FD02A5"/>
    <w:rsid w:val="00FD165A"/>
    <w:rsid w:val="00FD1C5D"/>
    <w:rsid w:val="00FD1D91"/>
    <w:rsid w:val="00FD209B"/>
    <w:rsid w:val="00FD27DD"/>
    <w:rsid w:val="00FD2FFA"/>
    <w:rsid w:val="00FD3000"/>
    <w:rsid w:val="00FD3802"/>
    <w:rsid w:val="00FD3948"/>
    <w:rsid w:val="00FD3D0E"/>
    <w:rsid w:val="00FD3F13"/>
    <w:rsid w:val="00FD423B"/>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1BE5"/>
    <w:rsid w:val="00FE2009"/>
    <w:rsid w:val="00FE22E1"/>
    <w:rsid w:val="00FE264B"/>
    <w:rsid w:val="00FE2DDF"/>
    <w:rsid w:val="00FE32A1"/>
    <w:rsid w:val="00FE35AC"/>
    <w:rsid w:val="00FE47C8"/>
    <w:rsid w:val="00FE5210"/>
    <w:rsid w:val="00FE559C"/>
    <w:rsid w:val="00FE5853"/>
    <w:rsid w:val="00FE5CD5"/>
    <w:rsid w:val="00FE63FB"/>
    <w:rsid w:val="00FE655B"/>
    <w:rsid w:val="00FE71D6"/>
    <w:rsid w:val="00FE7372"/>
    <w:rsid w:val="00FE7646"/>
    <w:rsid w:val="00FE7C2A"/>
    <w:rsid w:val="00FE7CEE"/>
    <w:rsid w:val="00FF022E"/>
    <w:rsid w:val="00FF059A"/>
    <w:rsid w:val="00FF124D"/>
    <w:rsid w:val="00FF186C"/>
    <w:rsid w:val="00FF18D3"/>
    <w:rsid w:val="00FF19F4"/>
    <w:rsid w:val="00FF1AD8"/>
    <w:rsid w:val="00FF1B73"/>
    <w:rsid w:val="00FF1E0F"/>
    <w:rsid w:val="00FF24BC"/>
    <w:rsid w:val="00FF2C0D"/>
    <w:rsid w:val="00FF2F2E"/>
    <w:rsid w:val="00FF351B"/>
    <w:rsid w:val="00FF37F5"/>
    <w:rsid w:val="00FF40FB"/>
    <w:rsid w:val="00FF4225"/>
    <w:rsid w:val="00FF43C9"/>
    <w:rsid w:val="00FF4522"/>
    <w:rsid w:val="00FF4A3B"/>
    <w:rsid w:val="00FF5398"/>
    <w:rsid w:val="00FF5617"/>
    <w:rsid w:val="00FF5FD2"/>
    <w:rsid w:val="00FF6663"/>
    <w:rsid w:val="00FF6F9A"/>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
    <w:link w:val="24"/>
    <w:unhideWhenUsed/>
    <w:rsid w:val="008E12AB"/>
    <w:pPr>
      <w:spacing w:after="120" w:line="480" w:lineRule="auto"/>
    </w:pPr>
  </w:style>
  <w:style w:type="character" w:customStyle="1" w:styleId="24">
    <w:name w:val="Основной текст 2 Знак"/>
    <w:basedOn w:val="a0"/>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0"/>
    <w:link w:val="HTML"/>
    <w:rsid w:val="007C2904"/>
    <w:rPr>
      <w:rFonts w:ascii="Courier New" w:eastAsia="Times New Roman" w:hAnsi="Courier New" w:cs="Times New Roman"/>
      <w:sz w:val="20"/>
      <w:szCs w:val="24"/>
      <w:lang w:eastAsia="ru-RU"/>
    </w:rPr>
  </w:style>
  <w:style w:type="paragraph" w:styleId="afc">
    <w:name w:val="Normal (Web)"/>
    <w:basedOn w:val="a"/>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d">
    <w:name w:val="Title"/>
    <w:basedOn w:val="a"/>
    <w:link w:val="a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e">
    <w:name w:val="Название Знак"/>
    <w:basedOn w:val="a0"/>
    <w:link w:val="afd"/>
    <w:rsid w:val="007C290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432886">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41440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532609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F0224697ED6AC8C44B7CDBC88039986EBCC1AAE21BC20264FAACA6ECF2139C5083623C4739B43BE9A47EvDj5M" TargetMode="External"/><Relationship Id="rId18" Type="http://schemas.openxmlformats.org/officeDocument/2006/relationships/hyperlink" Target="consultantplus://offline/ref=E6F0224697ED6AC8C44B7CDBC88039986EBCC1AAE21BC20264FAACA6ECF2139C5083623C4739B43BE9A47EvDj0M" TargetMode="External"/><Relationship Id="rId26" Type="http://schemas.openxmlformats.org/officeDocument/2006/relationships/hyperlink" Target="consultantplus://offline/ref=F2E063ED8B63277DE8E79AD32AC17D12D265B644DBA17D7655A5A8DAD065F98BB89F8D70762AAD7CCE062DXDi8G" TargetMode="External"/><Relationship Id="rId3" Type="http://schemas.openxmlformats.org/officeDocument/2006/relationships/styles" Target="styles.xml"/><Relationship Id="rId21" Type="http://schemas.openxmlformats.org/officeDocument/2006/relationships/hyperlink" Target="consultantplus://offline/ref=F2E063ED8B63277DE8E784DE3CAD211AD56AE14DDBA07F2201FAF387876CF3DCFFD0D4323227AC7CXCi6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2E063ED8B63277DE8E79AD32AC17D12D265B644DBA17D7655A5A8DAD065F98BB89F8D70762AAD7CCE062DXDi8G" TargetMode="External"/><Relationship Id="rId17" Type="http://schemas.openxmlformats.org/officeDocument/2006/relationships/oleObject" Target="embeddings/oleObject2.bin"/><Relationship Id="rId25" Type="http://schemas.openxmlformats.org/officeDocument/2006/relationships/hyperlink" Target="consultantplus://offline/ref=6DE77560D562D256DC83B0C06E2F40628D7BDAA7F1FB50E1F2ACFE8E77280FBF630C8A7682B2432FFFP7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8E710722C11C13D93482C7D588C08A03A8BD95C5A601109CECA39B6373B18FE0E4FD87A63600E881l9ECM" TargetMode="External"/><Relationship Id="rId29" Type="http://schemas.openxmlformats.org/officeDocument/2006/relationships/hyperlink" Target="consultantplus://offline/ref=E6F0224697ED6AC8C44B7CDBC88039986EBCC1AAE21BC20264FAACA6ECF2139C5083623C4739B43BE9A47EvDj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F0224697ED6AC8C44B62D6DEEC65906FB098A3E615905D34FCFBF9BCF446DC1085377F0334B5v3j3M" TargetMode="External"/><Relationship Id="rId24" Type="http://schemas.openxmlformats.org/officeDocument/2006/relationships/hyperlink" Target="consultantplus://offline/ref=FF8A5DFCF8C309916B6C99F94F11C0C2D46B21E09279EFA89486DC2584348FB5EB67D0C554454F3EH0O9O"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FF8A5DFCF8C309916B6C99F94F11C0C2D46B21E09279EFA89486DC2584348FB5EB67D0C554454F3EH0O6O" TargetMode="External"/><Relationship Id="rId28" Type="http://schemas.openxmlformats.org/officeDocument/2006/relationships/hyperlink" Target="consultantplus://offline/ref=607206B45D0782682C76BC66B6901C52570485ECF5656B1F9305F18FFA01E9149002100BDB8507484903EAT9ZAK" TargetMode="External"/><Relationship Id="rId10" Type="http://schemas.openxmlformats.org/officeDocument/2006/relationships/hyperlink" Target="consultantplus://offline/ref=E6F0224697ED6AC8C44B62D6DEEC659069B597AFE41ECD573CA5F7FBBBvFjBM" TargetMode="External"/><Relationship Id="rId19" Type="http://schemas.openxmlformats.org/officeDocument/2006/relationships/hyperlink" Target="consultantplus://offline/ref=6C730BF723144E0AF7CB1A8968D7B052CB8175CB0AE1A5AB04271B3234DA8309EC58F96C853B88t9P9N" TargetMode="External"/><Relationship Id="rId31" Type="http://schemas.openxmlformats.org/officeDocument/2006/relationships/hyperlink" Target="consultantplus://offline/ref=E6F0224697ED6AC8C44B7CDBC88039986EBCC1AAE21BC20264FAACA6ECF2139C5083623C4739B43BE9A575vDj2M" TargetMode="External"/><Relationship Id="rId4" Type="http://schemas.microsoft.com/office/2007/relationships/stylesWithEffects" Target="stylesWithEffects.xml"/><Relationship Id="rId9" Type="http://schemas.openxmlformats.org/officeDocument/2006/relationships/hyperlink" Target="consultantplus://offline/ref=75E3A29246F5B86E72290D366091FCC83B2B94079108BB85DA54DE066B50CC5577C3C5D9BE151808j7G" TargetMode="External"/><Relationship Id="rId14" Type="http://schemas.openxmlformats.org/officeDocument/2006/relationships/image" Target="media/image1.wmf"/><Relationship Id="rId22" Type="http://schemas.openxmlformats.org/officeDocument/2006/relationships/hyperlink" Target="consultantplus://offline/ref=F2E063ED8B63277DE8E79AD32AC17D12D265B644DBA17D7655A5A8DAD065F98BB89F8D70762AAD7CCE062DXDi8G" TargetMode="External"/><Relationship Id="rId27" Type="http://schemas.openxmlformats.org/officeDocument/2006/relationships/hyperlink" Target="consultantplus://offline/ref=E6F0224697ED6AC8C44B7CDBC88039986EBCC1AAE21BC20264FAACA6ECF2139C5083623C4739B43BE9A575vDj2M" TargetMode="External"/><Relationship Id="rId30" Type="http://schemas.openxmlformats.org/officeDocument/2006/relationships/hyperlink" Target="consultantplus://offline/ref=E6F0224697ED6AC8C44B7CDBC88039986EBCC1AAE21BC20264FAACA6ECF2139C5083623C4739B43BE9A575vDj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2817-895C-4D91-9700-A0C56727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15278</TotalTime>
  <Pages>17</Pages>
  <Words>31282</Words>
  <Characters>178309</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5758</cp:revision>
  <cp:lastPrinted>2014-09-10T09:08:00Z</cp:lastPrinted>
  <dcterms:created xsi:type="dcterms:W3CDTF">2014-06-25T06:36:00Z</dcterms:created>
  <dcterms:modified xsi:type="dcterms:W3CDTF">2015-05-15T08:41:00Z</dcterms:modified>
</cp:coreProperties>
</file>